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rPr>
        <w:id w:val="326794676"/>
      </w:sdtPr>
      <w:sdtEndPr>
        <w:rPr>
          <w:rFonts w:eastAsia="Arial Unicode MS"/>
          <w:sz w:val="72"/>
          <w:szCs w:val="72"/>
        </w:rPr>
      </w:sdtEndPr>
      <w:sdtContent>
        <w:p w14:paraId="10945E42" w14:textId="77777777" w:rsidR="00CE4819" w:rsidRDefault="00CE4819">
          <w:pPr>
            <w:spacing w:after="0" w:line="360" w:lineRule="auto"/>
            <w:rPr>
              <w:rFonts w:ascii="Times New Roman" w:hAnsi="Times New Roman" w:cs="Times New Roman"/>
            </w:rPr>
          </w:pPr>
        </w:p>
        <w:p w14:paraId="26F0CE2A" w14:textId="77777777" w:rsidR="00CE4819" w:rsidRDefault="00CE4819">
          <w:pPr>
            <w:spacing w:after="0" w:line="360" w:lineRule="auto"/>
            <w:jc w:val="center"/>
            <w:rPr>
              <w:rFonts w:ascii="Times New Roman" w:eastAsia="Arial Unicode MS" w:hAnsi="Times New Roman" w:cs="Times New Roman"/>
              <w:sz w:val="72"/>
              <w:szCs w:val="72"/>
            </w:rPr>
          </w:pPr>
        </w:p>
        <w:p w14:paraId="7F21DFF8" w14:textId="77777777" w:rsidR="00CE4819" w:rsidRDefault="009166F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ТЕХНИЧЕСКОЕ ОПИСАНИЕ КОМПЕТЕНЦИИ</w:t>
          </w:r>
        </w:p>
        <w:p w14:paraId="519A2E92" w14:textId="77777777" w:rsidR="00CE4819" w:rsidRDefault="009166F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b/>
              <w:noProof/>
              <w:sz w:val="56"/>
              <w:szCs w:val="56"/>
              <w:lang w:eastAsia="ru-RU"/>
            </w:rPr>
            <w:drawing>
              <wp:anchor distT="0" distB="0" distL="114300" distR="114300" simplePos="0" relativeHeight="251663360" behindDoc="1" locked="0" layoutInCell="1" allowOverlap="1" wp14:anchorId="5DCD52A6" wp14:editId="28E89860">
                <wp:simplePos x="0" y="0"/>
                <wp:positionH relativeFrom="page">
                  <wp:align>left</wp:align>
                </wp:positionH>
                <wp:positionV relativeFrom="margin">
                  <wp:posOffset>3883025</wp:posOffset>
                </wp:positionV>
                <wp:extent cx="7576185" cy="6065520"/>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a:xfrm>
                          <a:off x="0" y="0"/>
                          <a:ext cx="7575905" cy="6065822"/>
                        </a:xfrm>
                        <a:prstGeom prst="rect">
                          <a:avLst/>
                        </a:prstGeom>
                        <a:noFill/>
                        <a:ln>
                          <a:noFill/>
                        </a:ln>
                      </pic:spPr>
                    </pic:pic>
                  </a:graphicData>
                </a:graphic>
              </wp:anchor>
            </w:drawing>
          </w:r>
          <w:r>
            <w:rPr>
              <w:rFonts w:ascii="Times New Roman" w:eastAsia="Arial Unicode MS" w:hAnsi="Times New Roman" w:cs="Times New Roman"/>
              <w:sz w:val="56"/>
              <w:szCs w:val="56"/>
            </w:rPr>
            <w:t>«Цифровой электропривод»</w:t>
          </w:r>
        </w:p>
        <w:p w14:paraId="22F96C16" w14:textId="77777777" w:rsidR="00CE4819" w:rsidRDefault="009166F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b/>
              <w:noProof/>
              <w:sz w:val="72"/>
              <w:szCs w:val="72"/>
              <w:lang w:eastAsia="ru-RU"/>
            </w:rPr>
            <w:drawing>
              <wp:anchor distT="0" distB="0" distL="114300" distR="114300" simplePos="0" relativeHeight="251662336" behindDoc="1" locked="0" layoutInCell="1" allowOverlap="1" wp14:anchorId="7E2A6E31" wp14:editId="3CD24D67">
                <wp:simplePos x="0" y="0"/>
                <wp:positionH relativeFrom="page">
                  <wp:posOffset>-635</wp:posOffset>
                </wp:positionH>
                <wp:positionV relativeFrom="page">
                  <wp:align>bottom</wp:align>
                </wp:positionV>
                <wp:extent cx="7576185" cy="6065520"/>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a:xfrm>
                          <a:off x="0" y="0"/>
                          <a:ext cx="7575905" cy="6065822"/>
                        </a:xfrm>
                        <a:prstGeom prst="rect">
                          <a:avLst/>
                        </a:prstGeom>
                        <a:noFill/>
                        <a:ln>
                          <a:noFill/>
                        </a:ln>
                      </pic:spPr>
                    </pic:pic>
                  </a:graphicData>
                </a:graphic>
              </wp:anchor>
            </w:drawing>
          </w:r>
        </w:p>
      </w:sdtContent>
    </w:sdt>
    <w:p w14:paraId="55B441B0" w14:textId="77777777" w:rsidR="00CE4819" w:rsidRDefault="009166F1">
      <w:pPr>
        <w:spacing w:after="0" w:line="360" w:lineRule="auto"/>
        <w:rPr>
          <w:rFonts w:ascii="Times New Roman" w:eastAsia="Segoe UI" w:hAnsi="Times New Roman" w:cs="Times New Roman"/>
          <w:sz w:val="19"/>
          <w:szCs w:val="19"/>
          <w:lang w:bidi="en-US"/>
        </w:rPr>
      </w:pPr>
      <w:r>
        <w:rPr>
          <w:rFonts w:ascii="Times New Roman" w:hAnsi="Times New Roman" w:cs="Times New Roman"/>
          <w:lang w:bidi="en-US"/>
        </w:rPr>
        <w:br w:type="page"/>
      </w:r>
    </w:p>
    <w:p w14:paraId="7F48D187" w14:textId="77777777" w:rsidR="00CE4819" w:rsidRDefault="009166F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Автономная некоммерческая организация "Агентство развития профессионального мастерства (Ворлдскиллс Россия)" (далее </w:t>
      </w:r>
      <w:r>
        <w:rPr>
          <w:rFonts w:ascii="Times New Roman" w:hAnsi="Times New Roman" w:cs="Times New Roman"/>
          <w:sz w:val="28"/>
          <w:szCs w:val="28"/>
          <w:lang w:val="en-US" w:bidi="en-US"/>
        </w:rPr>
        <w:t>WSR</w:t>
      </w:r>
      <w:r>
        <w:rPr>
          <w:rFonts w:ascii="Times New Roman" w:hAnsi="Times New Roman" w:cs="Times New Roman"/>
          <w:sz w:val="28"/>
          <w:szCs w:val="28"/>
          <w:lang w:bidi="en-US"/>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14:paraId="279B2B05" w14:textId="77777777" w:rsidR="00CE4819" w:rsidRDefault="00CE4819">
      <w:pPr>
        <w:pStyle w:val="143"/>
        <w:shd w:val="clear" w:color="auto" w:fill="auto"/>
        <w:spacing w:line="360" w:lineRule="auto"/>
        <w:ind w:firstLine="0"/>
        <w:rPr>
          <w:rFonts w:ascii="Times New Roman" w:eastAsia="Times New Roman" w:hAnsi="Times New Roman" w:cs="Times New Roman"/>
          <w:szCs w:val="24"/>
        </w:rPr>
      </w:pPr>
    </w:p>
    <w:p w14:paraId="06CE25C7" w14:textId="77777777" w:rsidR="00CE4819" w:rsidRDefault="009166F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Техническое описание включает в себя следующие разделы:</w:t>
      </w:r>
    </w:p>
    <w:p w14:paraId="2D8BF74B" w14:textId="77777777" w:rsidR="00785D94" w:rsidRDefault="00CE2B10">
      <w:pPr>
        <w:pStyle w:val="11"/>
        <w:rPr>
          <w:rFonts w:asciiTheme="minorHAnsi" w:eastAsiaTheme="minorEastAsia" w:hAnsiTheme="minorHAnsi" w:cstheme="minorBidi"/>
          <w:bCs w:val="0"/>
          <w:noProof/>
          <w:sz w:val="22"/>
          <w:szCs w:val="22"/>
          <w:lang w:val="ru-RU" w:eastAsia="ru-RU"/>
        </w:rPr>
      </w:pPr>
      <w:r>
        <w:rPr>
          <w:rFonts w:ascii="Times New Roman" w:hAnsi="Times New Roman"/>
          <w:bCs w:val="0"/>
          <w:szCs w:val="20"/>
          <w:lang w:val="ru-RU" w:eastAsia="ru-RU"/>
        </w:rPr>
        <w:fldChar w:fldCharType="begin"/>
      </w:r>
      <w:r w:rsidR="009166F1">
        <w:rPr>
          <w:rFonts w:ascii="Times New Roman" w:hAnsi="Times New Roman"/>
          <w:bCs w:val="0"/>
          <w:szCs w:val="20"/>
          <w:lang w:val="ru-RU" w:eastAsia="ru-RU"/>
        </w:rPr>
        <w:instrText xml:space="preserve"> TOC \o "1-2" \h \z \u </w:instrText>
      </w:r>
      <w:r>
        <w:rPr>
          <w:rFonts w:ascii="Times New Roman" w:hAnsi="Times New Roman"/>
          <w:bCs w:val="0"/>
          <w:szCs w:val="20"/>
          <w:lang w:val="ru-RU" w:eastAsia="ru-RU"/>
        </w:rPr>
        <w:fldChar w:fldCharType="separate"/>
      </w:r>
      <w:hyperlink w:anchor="_Toc82427734" w:history="1">
        <w:r w:rsidR="00785D94" w:rsidRPr="002C7F57">
          <w:rPr>
            <w:rStyle w:val="a8"/>
            <w:rFonts w:ascii="Times New Roman" w:hAnsi="Times New Roman"/>
            <w:noProof/>
          </w:rPr>
          <w:t>1. ВВЕДЕНИЕ</w:t>
        </w:r>
        <w:r w:rsidR="00785D94">
          <w:rPr>
            <w:noProof/>
            <w:webHidden/>
          </w:rPr>
          <w:tab/>
        </w:r>
        <w:r>
          <w:rPr>
            <w:noProof/>
            <w:webHidden/>
          </w:rPr>
          <w:fldChar w:fldCharType="begin"/>
        </w:r>
        <w:r w:rsidR="00785D94">
          <w:rPr>
            <w:noProof/>
            <w:webHidden/>
          </w:rPr>
          <w:instrText xml:space="preserve"> PAGEREF _Toc82427734 \h </w:instrText>
        </w:r>
        <w:r>
          <w:rPr>
            <w:noProof/>
            <w:webHidden/>
          </w:rPr>
        </w:r>
        <w:r>
          <w:rPr>
            <w:noProof/>
            <w:webHidden/>
          </w:rPr>
          <w:fldChar w:fldCharType="separate"/>
        </w:r>
        <w:r w:rsidR="00785D94">
          <w:rPr>
            <w:noProof/>
            <w:webHidden/>
          </w:rPr>
          <w:t>3</w:t>
        </w:r>
        <w:r>
          <w:rPr>
            <w:noProof/>
            <w:webHidden/>
          </w:rPr>
          <w:fldChar w:fldCharType="end"/>
        </w:r>
      </w:hyperlink>
    </w:p>
    <w:p w14:paraId="6D9AD455"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35" w:history="1">
        <w:r w:rsidR="00785D94" w:rsidRPr="002C7F57">
          <w:rPr>
            <w:rStyle w:val="a8"/>
            <w:noProof/>
          </w:rPr>
          <w:t xml:space="preserve">1.1. </w:t>
        </w:r>
        <w:r w:rsidR="00785D94" w:rsidRPr="002C7F57">
          <w:rPr>
            <w:rStyle w:val="a8"/>
            <w:caps/>
            <w:noProof/>
          </w:rPr>
          <w:t>Название и описание профессиональной компетенции</w:t>
        </w:r>
        <w:r w:rsidR="00785D94">
          <w:rPr>
            <w:noProof/>
            <w:webHidden/>
          </w:rPr>
          <w:tab/>
        </w:r>
        <w:r w:rsidR="00CE2B10">
          <w:rPr>
            <w:noProof/>
            <w:webHidden/>
          </w:rPr>
          <w:fldChar w:fldCharType="begin"/>
        </w:r>
        <w:r w:rsidR="00785D94">
          <w:rPr>
            <w:noProof/>
            <w:webHidden/>
          </w:rPr>
          <w:instrText xml:space="preserve"> PAGEREF _Toc82427735 \h </w:instrText>
        </w:r>
        <w:r w:rsidR="00CE2B10">
          <w:rPr>
            <w:noProof/>
            <w:webHidden/>
          </w:rPr>
        </w:r>
        <w:r w:rsidR="00CE2B10">
          <w:rPr>
            <w:noProof/>
            <w:webHidden/>
          </w:rPr>
          <w:fldChar w:fldCharType="separate"/>
        </w:r>
        <w:r w:rsidR="00785D94">
          <w:rPr>
            <w:noProof/>
            <w:webHidden/>
          </w:rPr>
          <w:t>3</w:t>
        </w:r>
        <w:r w:rsidR="00CE2B10">
          <w:rPr>
            <w:noProof/>
            <w:webHidden/>
          </w:rPr>
          <w:fldChar w:fldCharType="end"/>
        </w:r>
      </w:hyperlink>
    </w:p>
    <w:p w14:paraId="67D0A3C8"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36" w:history="1">
        <w:r w:rsidR="00785D94" w:rsidRPr="002C7F57">
          <w:rPr>
            <w:rStyle w:val="a8"/>
            <w:noProof/>
          </w:rPr>
          <w:t>1.2. ВАЖНОСТЬ И ЗНАЧЕНИЕ НАСТОЯЩЕГО ДОКУМЕНТА</w:t>
        </w:r>
        <w:r w:rsidR="00785D94">
          <w:rPr>
            <w:noProof/>
            <w:webHidden/>
          </w:rPr>
          <w:tab/>
        </w:r>
        <w:r w:rsidR="00CE2B10">
          <w:rPr>
            <w:noProof/>
            <w:webHidden/>
          </w:rPr>
          <w:fldChar w:fldCharType="begin"/>
        </w:r>
        <w:r w:rsidR="00785D94">
          <w:rPr>
            <w:noProof/>
            <w:webHidden/>
          </w:rPr>
          <w:instrText xml:space="preserve"> PAGEREF _Toc82427736 \h </w:instrText>
        </w:r>
        <w:r w:rsidR="00CE2B10">
          <w:rPr>
            <w:noProof/>
            <w:webHidden/>
          </w:rPr>
        </w:r>
        <w:r w:rsidR="00CE2B10">
          <w:rPr>
            <w:noProof/>
            <w:webHidden/>
          </w:rPr>
          <w:fldChar w:fldCharType="separate"/>
        </w:r>
        <w:r w:rsidR="00785D94">
          <w:rPr>
            <w:noProof/>
            <w:webHidden/>
          </w:rPr>
          <w:t>4</w:t>
        </w:r>
        <w:r w:rsidR="00CE2B10">
          <w:rPr>
            <w:noProof/>
            <w:webHidden/>
          </w:rPr>
          <w:fldChar w:fldCharType="end"/>
        </w:r>
      </w:hyperlink>
    </w:p>
    <w:p w14:paraId="4A2826DE"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37" w:history="1">
        <w:r w:rsidR="00785D94" w:rsidRPr="002C7F57">
          <w:rPr>
            <w:rStyle w:val="a8"/>
            <w:caps/>
            <w:noProof/>
          </w:rPr>
          <w:t>1.3. АССОЦИИРОВАННЫЕ ДОКУМЕНТЫ</w:t>
        </w:r>
        <w:r w:rsidR="00785D94">
          <w:rPr>
            <w:noProof/>
            <w:webHidden/>
          </w:rPr>
          <w:tab/>
        </w:r>
        <w:r w:rsidR="00CE2B10">
          <w:rPr>
            <w:noProof/>
            <w:webHidden/>
          </w:rPr>
          <w:fldChar w:fldCharType="begin"/>
        </w:r>
        <w:r w:rsidR="00785D94">
          <w:rPr>
            <w:noProof/>
            <w:webHidden/>
          </w:rPr>
          <w:instrText xml:space="preserve"> PAGEREF _Toc82427737 \h </w:instrText>
        </w:r>
        <w:r w:rsidR="00CE2B10">
          <w:rPr>
            <w:noProof/>
            <w:webHidden/>
          </w:rPr>
        </w:r>
        <w:r w:rsidR="00CE2B10">
          <w:rPr>
            <w:noProof/>
            <w:webHidden/>
          </w:rPr>
          <w:fldChar w:fldCharType="separate"/>
        </w:r>
        <w:r w:rsidR="00785D94">
          <w:rPr>
            <w:noProof/>
            <w:webHidden/>
          </w:rPr>
          <w:t>4</w:t>
        </w:r>
        <w:r w:rsidR="00CE2B10">
          <w:rPr>
            <w:noProof/>
            <w:webHidden/>
          </w:rPr>
          <w:fldChar w:fldCharType="end"/>
        </w:r>
      </w:hyperlink>
    </w:p>
    <w:p w14:paraId="0167EC1E" w14:textId="77777777" w:rsidR="00785D94" w:rsidRDefault="00EB5991">
      <w:pPr>
        <w:pStyle w:val="11"/>
        <w:rPr>
          <w:rFonts w:asciiTheme="minorHAnsi" w:eastAsiaTheme="minorEastAsia" w:hAnsiTheme="minorHAnsi" w:cstheme="minorBidi"/>
          <w:bCs w:val="0"/>
          <w:noProof/>
          <w:sz w:val="22"/>
          <w:szCs w:val="22"/>
          <w:lang w:val="ru-RU" w:eastAsia="ru-RU"/>
        </w:rPr>
      </w:pPr>
      <w:hyperlink w:anchor="_Toc82427738" w:history="1">
        <w:r w:rsidR="00785D94" w:rsidRPr="002C7F57">
          <w:rPr>
            <w:rStyle w:val="a8"/>
            <w:rFonts w:ascii="Times New Roman" w:hAnsi="Times New Roman"/>
            <w:noProof/>
          </w:rPr>
          <w:t>2. СТАНДАРТ СПЕЦИФИКАЦИИ WORLDSKILLS (</w:t>
        </w:r>
        <w:r w:rsidR="00785D94" w:rsidRPr="002C7F57">
          <w:rPr>
            <w:rStyle w:val="a8"/>
            <w:rFonts w:ascii="Times New Roman" w:hAnsi="Times New Roman"/>
            <w:noProof/>
            <w:lang w:val="en-US"/>
          </w:rPr>
          <w:t>WSSS</w:t>
        </w:r>
        <w:r w:rsidR="00785D94" w:rsidRPr="002C7F57">
          <w:rPr>
            <w:rStyle w:val="a8"/>
            <w:rFonts w:ascii="Times New Roman" w:hAnsi="Times New Roman"/>
            <w:noProof/>
          </w:rPr>
          <w:t>)</w:t>
        </w:r>
        <w:r w:rsidR="00785D94">
          <w:rPr>
            <w:noProof/>
            <w:webHidden/>
          </w:rPr>
          <w:tab/>
        </w:r>
        <w:r w:rsidR="00CE2B10">
          <w:rPr>
            <w:noProof/>
            <w:webHidden/>
          </w:rPr>
          <w:fldChar w:fldCharType="begin"/>
        </w:r>
        <w:r w:rsidR="00785D94">
          <w:rPr>
            <w:noProof/>
            <w:webHidden/>
          </w:rPr>
          <w:instrText xml:space="preserve"> PAGEREF _Toc82427738 \h </w:instrText>
        </w:r>
        <w:r w:rsidR="00CE2B10">
          <w:rPr>
            <w:noProof/>
            <w:webHidden/>
          </w:rPr>
        </w:r>
        <w:r w:rsidR="00CE2B10">
          <w:rPr>
            <w:noProof/>
            <w:webHidden/>
          </w:rPr>
          <w:fldChar w:fldCharType="separate"/>
        </w:r>
        <w:r w:rsidR="00785D94">
          <w:rPr>
            <w:noProof/>
            <w:webHidden/>
          </w:rPr>
          <w:t>4</w:t>
        </w:r>
        <w:r w:rsidR="00CE2B10">
          <w:rPr>
            <w:noProof/>
            <w:webHidden/>
          </w:rPr>
          <w:fldChar w:fldCharType="end"/>
        </w:r>
      </w:hyperlink>
    </w:p>
    <w:p w14:paraId="0AD9E9BB"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39" w:history="1">
        <w:r w:rsidR="00785D94" w:rsidRPr="002C7F57">
          <w:rPr>
            <w:rStyle w:val="a8"/>
            <w:noProof/>
          </w:rPr>
          <w:t>2.1. ОБЩИЕ СВЕДЕНИЯ О СТАНДАРТЕ СПЕЦИФИКАЦИИ WORLDSKILLS (WSSS)</w:t>
        </w:r>
        <w:r w:rsidR="00785D94">
          <w:rPr>
            <w:noProof/>
            <w:webHidden/>
          </w:rPr>
          <w:tab/>
        </w:r>
        <w:r w:rsidR="00CE2B10">
          <w:rPr>
            <w:noProof/>
            <w:webHidden/>
          </w:rPr>
          <w:fldChar w:fldCharType="begin"/>
        </w:r>
        <w:r w:rsidR="00785D94">
          <w:rPr>
            <w:noProof/>
            <w:webHidden/>
          </w:rPr>
          <w:instrText xml:space="preserve"> PAGEREF _Toc82427739 \h </w:instrText>
        </w:r>
        <w:r w:rsidR="00CE2B10">
          <w:rPr>
            <w:noProof/>
            <w:webHidden/>
          </w:rPr>
        </w:r>
        <w:r w:rsidR="00CE2B10">
          <w:rPr>
            <w:noProof/>
            <w:webHidden/>
          </w:rPr>
          <w:fldChar w:fldCharType="separate"/>
        </w:r>
        <w:r w:rsidR="00785D94">
          <w:rPr>
            <w:noProof/>
            <w:webHidden/>
          </w:rPr>
          <w:t>4</w:t>
        </w:r>
        <w:r w:rsidR="00CE2B10">
          <w:rPr>
            <w:noProof/>
            <w:webHidden/>
          </w:rPr>
          <w:fldChar w:fldCharType="end"/>
        </w:r>
      </w:hyperlink>
    </w:p>
    <w:p w14:paraId="64E87290" w14:textId="77777777" w:rsidR="00785D94" w:rsidRDefault="00EB5991">
      <w:pPr>
        <w:pStyle w:val="11"/>
        <w:rPr>
          <w:rFonts w:asciiTheme="minorHAnsi" w:eastAsiaTheme="minorEastAsia" w:hAnsiTheme="minorHAnsi" w:cstheme="minorBidi"/>
          <w:bCs w:val="0"/>
          <w:noProof/>
          <w:sz w:val="22"/>
          <w:szCs w:val="22"/>
          <w:lang w:val="ru-RU" w:eastAsia="ru-RU"/>
        </w:rPr>
      </w:pPr>
      <w:hyperlink w:anchor="_Toc82427740" w:history="1">
        <w:r w:rsidR="00785D94" w:rsidRPr="002C7F57">
          <w:rPr>
            <w:rStyle w:val="a8"/>
            <w:rFonts w:ascii="Times New Roman" w:hAnsi="Times New Roman"/>
            <w:noProof/>
          </w:rPr>
          <w:t>3. ОЦЕНОЧНАЯ СТРАТЕГИЯ И ТЕХНИЧЕСКИЕ ОСОБЕННОСТИ ОЦЕНКИ</w:t>
        </w:r>
        <w:r w:rsidR="00785D94">
          <w:rPr>
            <w:noProof/>
            <w:webHidden/>
          </w:rPr>
          <w:tab/>
        </w:r>
        <w:r w:rsidR="00CE2B10">
          <w:rPr>
            <w:noProof/>
            <w:webHidden/>
          </w:rPr>
          <w:fldChar w:fldCharType="begin"/>
        </w:r>
        <w:r w:rsidR="00785D94">
          <w:rPr>
            <w:noProof/>
            <w:webHidden/>
          </w:rPr>
          <w:instrText xml:space="preserve"> PAGEREF _Toc82427740 \h </w:instrText>
        </w:r>
        <w:r w:rsidR="00CE2B10">
          <w:rPr>
            <w:noProof/>
            <w:webHidden/>
          </w:rPr>
        </w:r>
        <w:r w:rsidR="00CE2B10">
          <w:rPr>
            <w:noProof/>
            <w:webHidden/>
          </w:rPr>
          <w:fldChar w:fldCharType="separate"/>
        </w:r>
        <w:r w:rsidR="00785D94">
          <w:rPr>
            <w:noProof/>
            <w:webHidden/>
          </w:rPr>
          <w:t>11</w:t>
        </w:r>
        <w:r w:rsidR="00CE2B10">
          <w:rPr>
            <w:noProof/>
            <w:webHidden/>
          </w:rPr>
          <w:fldChar w:fldCharType="end"/>
        </w:r>
      </w:hyperlink>
    </w:p>
    <w:p w14:paraId="447FFC87"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41" w:history="1">
        <w:r w:rsidR="00785D94" w:rsidRPr="002C7F57">
          <w:rPr>
            <w:rStyle w:val="a8"/>
            <w:noProof/>
          </w:rPr>
          <w:t>3.1. ОСНОВНЫЕ ТРЕБОВАНИЯ</w:t>
        </w:r>
        <w:r w:rsidR="00785D94">
          <w:rPr>
            <w:noProof/>
            <w:webHidden/>
          </w:rPr>
          <w:tab/>
        </w:r>
        <w:r w:rsidR="00CE2B10">
          <w:rPr>
            <w:noProof/>
            <w:webHidden/>
          </w:rPr>
          <w:fldChar w:fldCharType="begin"/>
        </w:r>
        <w:r w:rsidR="00785D94">
          <w:rPr>
            <w:noProof/>
            <w:webHidden/>
          </w:rPr>
          <w:instrText xml:space="preserve"> PAGEREF _Toc82427741 \h </w:instrText>
        </w:r>
        <w:r w:rsidR="00CE2B10">
          <w:rPr>
            <w:noProof/>
            <w:webHidden/>
          </w:rPr>
        </w:r>
        <w:r w:rsidR="00CE2B10">
          <w:rPr>
            <w:noProof/>
            <w:webHidden/>
          </w:rPr>
          <w:fldChar w:fldCharType="separate"/>
        </w:r>
        <w:r w:rsidR="00785D94">
          <w:rPr>
            <w:noProof/>
            <w:webHidden/>
          </w:rPr>
          <w:t>11</w:t>
        </w:r>
        <w:r w:rsidR="00CE2B10">
          <w:rPr>
            <w:noProof/>
            <w:webHidden/>
          </w:rPr>
          <w:fldChar w:fldCharType="end"/>
        </w:r>
      </w:hyperlink>
    </w:p>
    <w:p w14:paraId="7D07B316" w14:textId="77777777" w:rsidR="00785D94" w:rsidRDefault="00EB5991">
      <w:pPr>
        <w:pStyle w:val="11"/>
        <w:rPr>
          <w:rFonts w:asciiTheme="minorHAnsi" w:eastAsiaTheme="minorEastAsia" w:hAnsiTheme="minorHAnsi" w:cstheme="minorBidi"/>
          <w:bCs w:val="0"/>
          <w:noProof/>
          <w:sz w:val="22"/>
          <w:szCs w:val="22"/>
          <w:lang w:val="ru-RU" w:eastAsia="ru-RU"/>
        </w:rPr>
      </w:pPr>
      <w:hyperlink w:anchor="_Toc82427742" w:history="1">
        <w:r w:rsidR="00785D94" w:rsidRPr="002C7F57">
          <w:rPr>
            <w:rStyle w:val="a8"/>
            <w:rFonts w:ascii="Times New Roman" w:hAnsi="Times New Roman"/>
            <w:noProof/>
          </w:rPr>
          <w:t>4. СХЕМА ВЫСТАВЛЕНИЯ ОЦЕНки</w:t>
        </w:r>
        <w:r w:rsidR="00785D94">
          <w:rPr>
            <w:noProof/>
            <w:webHidden/>
          </w:rPr>
          <w:tab/>
        </w:r>
        <w:r w:rsidR="00CE2B10">
          <w:rPr>
            <w:noProof/>
            <w:webHidden/>
          </w:rPr>
          <w:fldChar w:fldCharType="begin"/>
        </w:r>
        <w:r w:rsidR="00785D94">
          <w:rPr>
            <w:noProof/>
            <w:webHidden/>
          </w:rPr>
          <w:instrText xml:space="preserve"> PAGEREF _Toc82427742 \h </w:instrText>
        </w:r>
        <w:r w:rsidR="00CE2B10">
          <w:rPr>
            <w:noProof/>
            <w:webHidden/>
          </w:rPr>
        </w:r>
        <w:r w:rsidR="00CE2B10">
          <w:rPr>
            <w:noProof/>
            <w:webHidden/>
          </w:rPr>
          <w:fldChar w:fldCharType="separate"/>
        </w:r>
        <w:r w:rsidR="00785D94">
          <w:rPr>
            <w:noProof/>
            <w:webHidden/>
          </w:rPr>
          <w:t>12</w:t>
        </w:r>
        <w:r w:rsidR="00CE2B10">
          <w:rPr>
            <w:noProof/>
            <w:webHidden/>
          </w:rPr>
          <w:fldChar w:fldCharType="end"/>
        </w:r>
      </w:hyperlink>
    </w:p>
    <w:p w14:paraId="2B6E5059"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43" w:history="1">
        <w:r w:rsidR="00785D94" w:rsidRPr="002C7F57">
          <w:rPr>
            <w:rStyle w:val="a8"/>
            <w:noProof/>
          </w:rPr>
          <w:t>4.1. ОБЩИЕ УКАЗАНИЯ</w:t>
        </w:r>
        <w:r w:rsidR="00785D94">
          <w:rPr>
            <w:noProof/>
            <w:webHidden/>
          </w:rPr>
          <w:tab/>
        </w:r>
        <w:r w:rsidR="00CE2B10">
          <w:rPr>
            <w:noProof/>
            <w:webHidden/>
          </w:rPr>
          <w:fldChar w:fldCharType="begin"/>
        </w:r>
        <w:r w:rsidR="00785D94">
          <w:rPr>
            <w:noProof/>
            <w:webHidden/>
          </w:rPr>
          <w:instrText xml:space="preserve"> PAGEREF _Toc82427743 \h </w:instrText>
        </w:r>
        <w:r w:rsidR="00CE2B10">
          <w:rPr>
            <w:noProof/>
            <w:webHidden/>
          </w:rPr>
        </w:r>
        <w:r w:rsidR="00CE2B10">
          <w:rPr>
            <w:noProof/>
            <w:webHidden/>
          </w:rPr>
          <w:fldChar w:fldCharType="separate"/>
        </w:r>
        <w:r w:rsidR="00785D94">
          <w:rPr>
            <w:noProof/>
            <w:webHidden/>
          </w:rPr>
          <w:t>12</w:t>
        </w:r>
        <w:r w:rsidR="00CE2B10">
          <w:rPr>
            <w:noProof/>
            <w:webHidden/>
          </w:rPr>
          <w:fldChar w:fldCharType="end"/>
        </w:r>
      </w:hyperlink>
    </w:p>
    <w:p w14:paraId="420D3BD3"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44" w:history="1">
        <w:r w:rsidR="00785D94" w:rsidRPr="002C7F57">
          <w:rPr>
            <w:rStyle w:val="a8"/>
            <w:noProof/>
          </w:rPr>
          <w:t>4.2. КРИТЕРИИ ОЦЕНКИ</w:t>
        </w:r>
        <w:r w:rsidR="00785D94">
          <w:rPr>
            <w:noProof/>
            <w:webHidden/>
          </w:rPr>
          <w:tab/>
        </w:r>
        <w:r w:rsidR="00CE2B10">
          <w:rPr>
            <w:noProof/>
            <w:webHidden/>
          </w:rPr>
          <w:fldChar w:fldCharType="begin"/>
        </w:r>
        <w:r w:rsidR="00785D94">
          <w:rPr>
            <w:noProof/>
            <w:webHidden/>
          </w:rPr>
          <w:instrText xml:space="preserve"> PAGEREF _Toc82427744 \h </w:instrText>
        </w:r>
        <w:r w:rsidR="00CE2B10">
          <w:rPr>
            <w:noProof/>
            <w:webHidden/>
          </w:rPr>
        </w:r>
        <w:r w:rsidR="00CE2B10">
          <w:rPr>
            <w:noProof/>
            <w:webHidden/>
          </w:rPr>
          <w:fldChar w:fldCharType="separate"/>
        </w:r>
        <w:r w:rsidR="00785D94">
          <w:rPr>
            <w:noProof/>
            <w:webHidden/>
          </w:rPr>
          <w:t>13</w:t>
        </w:r>
        <w:r w:rsidR="00CE2B10">
          <w:rPr>
            <w:noProof/>
            <w:webHidden/>
          </w:rPr>
          <w:fldChar w:fldCharType="end"/>
        </w:r>
      </w:hyperlink>
    </w:p>
    <w:p w14:paraId="10BCF129"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45" w:history="1">
        <w:r w:rsidR="00785D94" w:rsidRPr="002C7F57">
          <w:rPr>
            <w:rStyle w:val="a8"/>
            <w:noProof/>
          </w:rPr>
          <w:t>4.3. СУБКРИТЕРИИ</w:t>
        </w:r>
        <w:r w:rsidR="00785D94">
          <w:rPr>
            <w:noProof/>
            <w:webHidden/>
          </w:rPr>
          <w:tab/>
        </w:r>
        <w:r w:rsidR="00CE2B10">
          <w:rPr>
            <w:noProof/>
            <w:webHidden/>
          </w:rPr>
          <w:fldChar w:fldCharType="begin"/>
        </w:r>
        <w:r w:rsidR="00785D94">
          <w:rPr>
            <w:noProof/>
            <w:webHidden/>
          </w:rPr>
          <w:instrText xml:space="preserve"> PAGEREF _Toc82427745 \h </w:instrText>
        </w:r>
        <w:r w:rsidR="00CE2B10">
          <w:rPr>
            <w:noProof/>
            <w:webHidden/>
          </w:rPr>
        </w:r>
        <w:r w:rsidR="00CE2B10">
          <w:rPr>
            <w:noProof/>
            <w:webHidden/>
          </w:rPr>
          <w:fldChar w:fldCharType="separate"/>
        </w:r>
        <w:r w:rsidR="00785D94">
          <w:rPr>
            <w:noProof/>
            <w:webHidden/>
          </w:rPr>
          <w:t>14</w:t>
        </w:r>
        <w:r w:rsidR="00CE2B10">
          <w:rPr>
            <w:noProof/>
            <w:webHidden/>
          </w:rPr>
          <w:fldChar w:fldCharType="end"/>
        </w:r>
      </w:hyperlink>
    </w:p>
    <w:p w14:paraId="3B7C6DC3"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46" w:history="1">
        <w:r w:rsidR="00785D94" w:rsidRPr="002C7F57">
          <w:rPr>
            <w:rStyle w:val="a8"/>
            <w:noProof/>
          </w:rPr>
          <w:t>4.4. АСПЕКТЫ</w:t>
        </w:r>
        <w:r w:rsidR="00785D94">
          <w:rPr>
            <w:noProof/>
            <w:webHidden/>
          </w:rPr>
          <w:tab/>
        </w:r>
        <w:r w:rsidR="00CE2B10">
          <w:rPr>
            <w:noProof/>
            <w:webHidden/>
          </w:rPr>
          <w:fldChar w:fldCharType="begin"/>
        </w:r>
        <w:r w:rsidR="00785D94">
          <w:rPr>
            <w:noProof/>
            <w:webHidden/>
          </w:rPr>
          <w:instrText xml:space="preserve"> PAGEREF _Toc82427746 \h </w:instrText>
        </w:r>
        <w:r w:rsidR="00CE2B10">
          <w:rPr>
            <w:noProof/>
            <w:webHidden/>
          </w:rPr>
        </w:r>
        <w:r w:rsidR="00CE2B10">
          <w:rPr>
            <w:noProof/>
            <w:webHidden/>
          </w:rPr>
          <w:fldChar w:fldCharType="separate"/>
        </w:r>
        <w:r w:rsidR="00785D94">
          <w:rPr>
            <w:noProof/>
            <w:webHidden/>
          </w:rPr>
          <w:t>14</w:t>
        </w:r>
        <w:r w:rsidR="00CE2B10">
          <w:rPr>
            <w:noProof/>
            <w:webHidden/>
          </w:rPr>
          <w:fldChar w:fldCharType="end"/>
        </w:r>
      </w:hyperlink>
    </w:p>
    <w:p w14:paraId="2F8BB0B3"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47" w:history="1">
        <w:r w:rsidR="00785D94" w:rsidRPr="002C7F57">
          <w:rPr>
            <w:rStyle w:val="a8"/>
            <w:noProof/>
          </w:rPr>
          <w:t>4.5. МНЕНИЕ СУДЕЙ (СУДЕЙСКАЯ ОЦЕНКА)</w:t>
        </w:r>
        <w:r w:rsidR="00785D94">
          <w:rPr>
            <w:noProof/>
            <w:webHidden/>
          </w:rPr>
          <w:tab/>
        </w:r>
        <w:r w:rsidR="00CE2B10">
          <w:rPr>
            <w:noProof/>
            <w:webHidden/>
          </w:rPr>
          <w:fldChar w:fldCharType="begin"/>
        </w:r>
        <w:r w:rsidR="00785D94">
          <w:rPr>
            <w:noProof/>
            <w:webHidden/>
          </w:rPr>
          <w:instrText xml:space="preserve"> PAGEREF _Toc82427747 \h </w:instrText>
        </w:r>
        <w:r w:rsidR="00CE2B10">
          <w:rPr>
            <w:noProof/>
            <w:webHidden/>
          </w:rPr>
        </w:r>
        <w:r w:rsidR="00CE2B10">
          <w:rPr>
            <w:noProof/>
            <w:webHidden/>
          </w:rPr>
          <w:fldChar w:fldCharType="separate"/>
        </w:r>
        <w:r w:rsidR="00785D94">
          <w:rPr>
            <w:noProof/>
            <w:webHidden/>
          </w:rPr>
          <w:t>15</w:t>
        </w:r>
        <w:r w:rsidR="00CE2B10">
          <w:rPr>
            <w:noProof/>
            <w:webHidden/>
          </w:rPr>
          <w:fldChar w:fldCharType="end"/>
        </w:r>
      </w:hyperlink>
    </w:p>
    <w:p w14:paraId="1D069B38"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48" w:history="1">
        <w:r w:rsidR="00785D94" w:rsidRPr="002C7F57">
          <w:rPr>
            <w:rStyle w:val="a8"/>
            <w:noProof/>
          </w:rPr>
          <w:t>4.6. ИЗМЕРИМАЯ ОЦЕНКА</w:t>
        </w:r>
        <w:r w:rsidR="00785D94">
          <w:rPr>
            <w:noProof/>
            <w:webHidden/>
          </w:rPr>
          <w:tab/>
        </w:r>
        <w:r w:rsidR="00CE2B10">
          <w:rPr>
            <w:noProof/>
            <w:webHidden/>
          </w:rPr>
          <w:fldChar w:fldCharType="begin"/>
        </w:r>
        <w:r w:rsidR="00785D94">
          <w:rPr>
            <w:noProof/>
            <w:webHidden/>
          </w:rPr>
          <w:instrText xml:space="preserve"> PAGEREF _Toc82427748 \h </w:instrText>
        </w:r>
        <w:r w:rsidR="00CE2B10">
          <w:rPr>
            <w:noProof/>
            <w:webHidden/>
          </w:rPr>
        </w:r>
        <w:r w:rsidR="00CE2B10">
          <w:rPr>
            <w:noProof/>
            <w:webHidden/>
          </w:rPr>
          <w:fldChar w:fldCharType="separate"/>
        </w:r>
        <w:r w:rsidR="00785D94">
          <w:rPr>
            <w:noProof/>
            <w:webHidden/>
          </w:rPr>
          <w:t>15</w:t>
        </w:r>
        <w:r w:rsidR="00CE2B10">
          <w:rPr>
            <w:noProof/>
            <w:webHidden/>
          </w:rPr>
          <w:fldChar w:fldCharType="end"/>
        </w:r>
      </w:hyperlink>
    </w:p>
    <w:p w14:paraId="217D852B"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49" w:history="1">
        <w:r w:rsidR="00785D94" w:rsidRPr="002C7F57">
          <w:rPr>
            <w:rStyle w:val="a8"/>
            <w:noProof/>
          </w:rPr>
          <w:t>4.7. ИСПОЛЬЗОВАНИЕ ИЗМЕРИМЫХ И СУДЕЙСКИХ ОЦЕНОК</w:t>
        </w:r>
        <w:r w:rsidR="00785D94">
          <w:rPr>
            <w:noProof/>
            <w:webHidden/>
          </w:rPr>
          <w:tab/>
        </w:r>
        <w:r w:rsidR="00CE2B10">
          <w:rPr>
            <w:noProof/>
            <w:webHidden/>
          </w:rPr>
          <w:fldChar w:fldCharType="begin"/>
        </w:r>
        <w:r w:rsidR="00785D94">
          <w:rPr>
            <w:noProof/>
            <w:webHidden/>
          </w:rPr>
          <w:instrText xml:space="preserve"> PAGEREF _Toc82427749 \h </w:instrText>
        </w:r>
        <w:r w:rsidR="00CE2B10">
          <w:rPr>
            <w:noProof/>
            <w:webHidden/>
          </w:rPr>
        </w:r>
        <w:r w:rsidR="00CE2B10">
          <w:rPr>
            <w:noProof/>
            <w:webHidden/>
          </w:rPr>
          <w:fldChar w:fldCharType="separate"/>
        </w:r>
        <w:r w:rsidR="00785D94">
          <w:rPr>
            <w:noProof/>
            <w:webHidden/>
          </w:rPr>
          <w:t>15</w:t>
        </w:r>
        <w:r w:rsidR="00CE2B10">
          <w:rPr>
            <w:noProof/>
            <w:webHidden/>
          </w:rPr>
          <w:fldChar w:fldCharType="end"/>
        </w:r>
      </w:hyperlink>
    </w:p>
    <w:p w14:paraId="676A8395"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50" w:history="1">
        <w:r w:rsidR="00785D94" w:rsidRPr="002C7F57">
          <w:rPr>
            <w:rStyle w:val="a8"/>
            <w:noProof/>
          </w:rPr>
          <w:t>4.8. СПЕЦИФИКАЦИЯ ОЦЕНКИ КОМПЕТЕНЦИИ</w:t>
        </w:r>
        <w:r w:rsidR="00785D94">
          <w:rPr>
            <w:noProof/>
            <w:webHidden/>
          </w:rPr>
          <w:tab/>
        </w:r>
        <w:r w:rsidR="00CE2B10">
          <w:rPr>
            <w:noProof/>
            <w:webHidden/>
          </w:rPr>
          <w:fldChar w:fldCharType="begin"/>
        </w:r>
        <w:r w:rsidR="00785D94">
          <w:rPr>
            <w:noProof/>
            <w:webHidden/>
          </w:rPr>
          <w:instrText xml:space="preserve"> PAGEREF _Toc82427750 \h </w:instrText>
        </w:r>
        <w:r w:rsidR="00CE2B10">
          <w:rPr>
            <w:noProof/>
            <w:webHidden/>
          </w:rPr>
        </w:r>
        <w:r w:rsidR="00CE2B10">
          <w:rPr>
            <w:noProof/>
            <w:webHidden/>
          </w:rPr>
          <w:fldChar w:fldCharType="separate"/>
        </w:r>
        <w:r w:rsidR="00785D94">
          <w:rPr>
            <w:noProof/>
            <w:webHidden/>
          </w:rPr>
          <w:t>16</w:t>
        </w:r>
        <w:r w:rsidR="00CE2B10">
          <w:rPr>
            <w:noProof/>
            <w:webHidden/>
          </w:rPr>
          <w:fldChar w:fldCharType="end"/>
        </w:r>
      </w:hyperlink>
    </w:p>
    <w:p w14:paraId="7C46D779"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51" w:history="1">
        <w:r w:rsidR="00785D94" w:rsidRPr="002C7F57">
          <w:rPr>
            <w:rStyle w:val="a8"/>
            <w:noProof/>
          </w:rPr>
          <w:t>4.9. РЕГЛАМЕНТ ОЦЕНКИ</w:t>
        </w:r>
        <w:r w:rsidR="00785D94">
          <w:rPr>
            <w:noProof/>
            <w:webHidden/>
          </w:rPr>
          <w:tab/>
        </w:r>
        <w:r w:rsidR="00CE2B10">
          <w:rPr>
            <w:noProof/>
            <w:webHidden/>
          </w:rPr>
          <w:fldChar w:fldCharType="begin"/>
        </w:r>
        <w:r w:rsidR="00785D94">
          <w:rPr>
            <w:noProof/>
            <w:webHidden/>
          </w:rPr>
          <w:instrText xml:space="preserve"> PAGEREF _Toc82427751 \h </w:instrText>
        </w:r>
        <w:r w:rsidR="00CE2B10">
          <w:rPr>
            <w:noProof/>
            <w:webHidden/>
          </w:rPr>
        </w:r>
        <w:r w:rsidR="00CE2B10">
          <w:rPr>
            <w:noProof/>
            <w:webHidden/>
          </w:rPr>
          <w:fldChar w:fldCharType="separate"/>
        </w:r>
        <w:r w:rsidR="00785D94">
          <w:rPr>
            <w:noProof/>
            <w:webHidden/>
          </w:rPr>
          <w:t>17</w:t>
        </w:r>
        <w:r w:rsidR="00CE2B10">
          <w:rPr>
            <w:noProof/>
            <w:webHidden/>
          </w:rPr>
          <w:fldChar w:fldCharType="end"/>
        </w:r>
      </w:hyperlink>
    </w:p>
    <w:p w14:paraId="44C52FD2" w14:textId="77777777" w:rsidR="00785D94" w:rsidRDefault="00EB5991">
      <w:pPr>
        <w:pStyle w:val="11"/>
        <w:rPr>
          <w:rFonts w:asciiTheme="minorHAnsi" w:eastAsiaTheme="minorEastAsia" w:hAnsiTheme="minorHAnsi" w:cstheme="minorBidi"/>
          <w:bCs w:val="0"/>
          <w:noProof/>
          <w:sz w:val="22"/>
          <w:szCs w:val="22"/>
          <w:lang w:val="ru-RU" w:eastAsia="ru-RU"/>
        </w:rPr>
      </w:pPr>
      <w:hyperlink w:anchor="_Toc82427752" w:history="1">
        <w:r w:rsidR="00785D94" w:rsidRPr="002C7F57">
          <w:rPr>
            <w:rStyle w:val="a8"/>
            <w:rFonts w:ascii="Times New Roman" w:hAnsi="Times New Roman"/>
            <w:noProof/>
          </w:rPr>
          <w:t>5. КОНКУРСНОЕ ЗАДАНИЕ</w:t>
        </w:r>
        <w:r w:rsidR="00785D94">
          <w:rPr>
            <w:noProof/>
            <w:webHidden/>
          </w:rPr>
          <w:tab/>
        </w:r>
        <w:r w:rsidR="00CE2B10">
          <w:rPr>
            <w:noProof/>
            <w:webHidden/>
          </w:rPr>
          <w:fldChar w:fldCharType="begin"/>
        </w:r>
        <w:r w:rsidR="00785D94">
          <w:rPr>
            <w:noProof/>
            <w:webHidden/>
          </w:rPr>
          <w:instrText xml:space="preserve"> PAGEREF _Toc82427752 \h </w:instrText>
        </w:r>
        <w:r w:rsidR="00CE2B10">
          <w:rPr>
            <w:noProof/>
            <w:webHidden/>
          </w:rPr>
        </w:r>
        <w:r w:rsidR="00CE2B10">
          <w:rPr>
            <w:noProof/>
            <w:webHidden/>
          </w:rPr>
          <w:fldChar w:fldCharType="separate"/>
        </w:r>
        <w:r w:rsidR="00785D94">
          <w:rPr>
            <w:noProof/>
            <w:webHidden/>
          </w:rPr>
          <w:t>18</w:t>
        </w:r>
        <w:r w:rsidR="00CE2B10">
          <w:rPr>
            <w:noProof/>
            <w:webHidden/>
          </w:rPr>
          <w:fldChar w:fldCharType="end"/>
        </w:r>
      </w:hyperlink>
    </w:p>
    <w:p w14:paraId="5BC876A9"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53" w:history="1">
        <w:r w:rsidR="00785D94" w:rsidRPr="002C7F57">
          <w:rPr>
            <w:rStyle w:val="a8"/>
            <w:noProof/>
          </w:rPr>
          <w:t>5.1. ОСНОВНЫЕ ТРЕБОВАНИЯ</w:t>
        </w:r>
        <w:r w:rsidR="00785D94">
          <w:rPr>
            <w:noProof/>
            <w:webHidden/>
          </w:rPr>
          <w:tab/>
        </w:r>
        <w:r w:rsidR="00CE2B10">
          <w:rPr>
            <w:noProof/>
            <w:webHidden/>
          </w:rPr>
          <w:fldChar w:fldCharType="begin"/>
        </w:r>
        <w:r w:rsidR="00785D94">
          <w:rPr>
            <w:noProof/>
            <w:webHidden/>
          </w:rPr>
          <w:instrText xml:space="preserve"> PAGEREF _Toc82427753 \h </w:instrText>
        </w:r>
        <w:r w:rsidR="00CE2B10">
          <w:rPr>
            <w:noProof/>
            <w:webHidden/>
          </w:rPr>
        </w:r>
        <w:r w:rsidR="00CE2B10">
          <w:rPr>
            <w:noProof/>
            <w:webHidden/>
          </w:rPr>
          <w:fldChar w:fldCharType="separate"/>
        </w:r>
        <w:r w:rsidR="00785D94">
          <w:rPr>
            <w:noProof/>
            <w:webHidden/>
          </w:rPr>
          <w:t>18</w:t>
        </w:r>
        <w:r w:rsidR="00CE2B10">
          <w:rPr>
            <w:noProof/>
            <w:webHidden/>
          </w:rPr>
          <w:fldChar w:fldCharType="end"/>
        </w:r>
      </w:hyperlink>
    </w:p>
    <w:p w14:paraId="347D1666"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54" w:history="1">
        <w:r w:rsidR="00785D94" w:rsidRPr="002C7F57">
          <w:rPr>
            <w:rStyle w:val="a8"/>
            <w:noProof/>
          </w:rPr>
          <w:t>5.2. СТРУКТУРА КОНКУРСНОГО ЗАДАНИЯ</w:t>
        </w:r>
        <w:r w:rsidR="00785D94">
          <w:rPr>
            <w:noProof/>
            <w:webHidden/>
          </w:rPr>
          <w:tab/>
        </w:r>
        <w:r w:rsidR="00CE2B10">
          <w:rPr>
            <w:noProof/>
            <w:webHidden/>
          </w:rPr>
          <w:fldChar w:fldCharType="begin"/>
        </w:r>
        <w:r w:rsidR="00785D94">
          <w:rPr>
            <w:noProof/>
            <w:webHidden/>
          </w:rPr>
          <w:instrText xml:space="preserve"> PAGEREF _Toc82427754 \h </w:instrText>
        </w:r>
        <w:r w:rsidR="00CE2B10">
          <w:rPr>
            <w:noProof/>
            <w:webHidden/>
          </w:rPr>
        </w:r>
        <w:r w:rsidR="00CE2B10">
          <w:rPr>
            <w:noProof/>
            <w:webHidden/>
          </w:rPr>
          <w:fldChar w:fldCharType="separate"/>
        </w:r>
        <w:r w:rsidR="00785D94">
          <w:rPr>
            <w:noProof/>
            <w:webHidden/>
          </w:rPr>
          <w:t>18</w:t>
        </w:r>
        <w:r w:rsidR="00CE2B10">
          <w:rPr>
            <w:noProof/>
            <w:webHidden/>
          </w:rPr>
          <w:fldChar w:fldCharType="end"/>
        </w:r>
      </w:hyperlink>
    </w:p>
    <w:p w14:paraId="3DD11B33"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55" w:history="1">
        <w:r w:rsidR="00785D94" w:rsidRPr="002C7F57">
          <w:rPr>
            <w:rStyle w:val="a8"/>
            <w:noProof/>
          </w:rPr>
          <w:t>5.3. ТРЕБОВАНИЯ К РАЗРАБОТКЕ КОНКУРСНОГО ЗАДАНИЯ</w:t>
        </w:r>
        <w:r w:rsidR="00785D94">
          <w:rPr>
            <w:noProof/>
            <w:webHidden/>
          </w:rPr>
          <w:tab/>
        </w:r>
        <w:r w:rsidR="00CE2B10">
          <w:rPr>
            <w:noProof/>
            <w:webHidden/>
          </w:rPr>
          <w:fldChar w:fldCharType="begin"/>
        </w:r>
        <w:r w:rsidR="00785D94">
          <w:rPr>
            <w:noProof/>
            <w:webHidden/>
          </w:rPr>
          <w:instrText xml:space="preserve"> PAGEREF _Toc82427755 \h </w:instrText>
        </w:r>
        <w:r w:rsidR="00CE2B10">
          <w:rPr>
            <w:noProof/>
            <w:webHidden/>
          </w:rPr>
        </w:r>
        <w:r w:rsidR="00CE2B10">
          <w:rPr>
            <w:noProof/>
            <w:webHidden/>
          </w:rPr>
          <w:fldChar w:fldCharType="separate"/>
        </w:r>
        <w:r w:rsidR="00785D94">
          <w:rPr>
            <w:noProof/>
            <w:webHidden/>
          </w:rPr>
          <w:t>20</w:t>
        </w:r>
        <w:r w:rsidR="00CE2B10">
          <w:rPr>
            <w:noProof/>
            <w:webHidden/>
          </w:rPr>
          <w:fldChar w:fldCharType="end"/>
        </w:r>
      </w:hyperlink>
    </w:p>
    <w:p w14:paraId="1A0D4CB2"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56" w:history="1">
        <w:r w:rsidR="00785D94" w:rsidRPr="002C7F57">
          <w:rPr>
            <w:rStyle w:val="a8"/>
            <w:noProof/>
          </w:rPr>
          <w:t>5.4. РАЗРАБОТКА КОНКУРСНОГО ЗАДАНИЯ</w:t>
        </w:r>
        <w:r w:rsidR="00785D94">
          <w:rPr>
            <w:noProof/>
            <w:webHidden/>
          </w:rPr>
          <w:tab/>
        </w:r>
        <w:r w:rsidR="00CE2B10">
          <w:rPr>
            <w:noProof/>
            <w:webHidden/>
          </w:rPr>
          <w:fldChar w:fldCharType="begin"/>
        </w:r>
        <w:r w:rsidR="00785D94">
          <w:rPr>
            <w:noProof/>
            <w:webHidden/>
          </w:rPr>
          <w:instrText xml:space="preserve"> PAGEREF _Toc82427756 \h </w:instrText>
        </w:r>
        <w:r w:rsidR="00CE2B10">
          <w:rPr>
            <w:noProof/>
            <w:webHidden/>
          </w:rPr>
        </w:r>
        <w:r w:rsidR="00CE2B10">
          <w:rPr>
            <w:noProof/>
            <w:webHidden/>
          </w:rPr>
          <w:fldChar w:fldCharType="separate"/>
        </w:r>
        <w:r w:rsidR="00785D94">
          <w:rPr>
            <w:noProof/>
            <w:webHidden/>
          </w:rPr>
          <w:t>20</w:t>
        </w:r>
        <w:r w:rsidR="00CE2B10">
          <w:rPr>
            <w:noProof/>
            <w:webHidden/>
          </w:rPr>
          <w:fldChar w:fldCharType="end"/>
        </w:r>
      </w:hyperlink>
    </w:p>
    <w:p w14:paraId="0B4401FD"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57" w:history="1">
        <w:r w:rsidR="00785D94" w:rsidRPr="002C7F57">
          <w:rPr>
            <w:rStyle w:val="a8"/>
            <w:noProof/>
          </w:rPr>
          <w:t>5.5 УТВЕРЖДЕНИЕ КОНКУРСНОГО ЗАДАНИЯ</w:t>
        </w:r>
        <w:r w:rsidR="00785D94">
          <w:rPr>
            <w:noProof/>
            <w:webHidden/>
          </w:rPr>
          <w:tab/>
        </w:r>
        <w:r w:rsidR="00CE2B10">
          <w:rPr>
            <w:noProof/>
            <w:webHidden/>
          </w:rPr>
          <w:fldChar w:fldCharType="begin"/>
        </w:r>
        <w:r w:rsidR="00785D94">
          <w:rPr>
            <w:noProof/>
            <w:webHidden/>
          </w:rPr>
          <w:instrText xml:space="preserve"> PAGEREF _Toc82427757 \h </w:instrText>
        </w:r>
        <w:r w:rsidR="00CE2B10">
          <w:rPr>
            <w:noProof/>
            <w:webHidden/>
          </w:rPr>
        </w:r>
        <w:r w:rsidR="00CE2B10">
          <w:rPr>
            <w:noProof/>
            <w:webHidden/>
          </w:rPr>
          <w:fldChar w:fldCharType="separate"/>
        </w:r>
        <w:r w:rsidR="00785D94">
          <w:rPr>
            <w:noProof/>
            <w:webHidden/>
          </w:rPr>
          <w:t>23</w:t>
        </w:r>
        <w:r w:rsidR="00CE2B10">
          <w:rPr>
            <w:noProof/>
            <w:webHidden/>
          </w:rPr>
          <w:fldChar w:fldCharType="end"/>
        </w:r>
      </w:hyperlink>
    </w:p>
    <w:p w14:paraId="4B0CF8AA"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58" w:history="1">
        <w:r w:rsidR="00785D94" w:rsidRPr="002C7F57">
          <w:rPr>
            <w:rStyle w:val="a8"/>
            <w:noProof/>
          </w:rPr>
          <w:t>5.6. СВОЙСТВА МАТЕРИАЛА И ИНСТРУКЦИИ ПРОИЗВОДИТЕЛЯ</w:t>
        </w:r>
        <w:r w:rsidR="00785D94">
          <w:rPr>
            <w:noProof/>
            <w:webHidden/>
          </w:rPr>
          <w:tab/>
        </w:r>
        <w:r w:rsidR="00CE2B10">
          <w:rPr>
            <w:noProof/>
            <w:webHidden/>
          </w:rPr>
          <w:fldChar w:fldCharType="begin"/>
        </w:r>
        <w:r w:rsidR="00785D94">
          <w:rPr>
            <w:noProof/>
            <w:webHidden/>
          </w:rPr>
          <w:instrText xml:space="preserve"> PAGEREF _Toc82427758 \h </w:instrText>
        </w:r>
        <w:r w:rsidR="00CE2B10">
          <w:rPr>
            <w:noProof/>
            <w:webHidden/>
          </w:rPr>
        </w:r>
        <w:r w:rsidR="00CE2B10">
          <w:rPr>
            <w:noProof/>
            <w:webHidden/>
          </w:rPr>
          <w:fldChar w:fldCharType="separate"/>
        </w:r>
        <w:r w:rsidR="00785D94">
          <w:rPr>
            <w:noProof/>
            <w:webHidden/>
          </w:rPr>
          <w:t>23</w:t>
        </w:r>
        <w:r w:rsidR="00CE2B10">
          <w:rPr>
            <w:noProof/>
            <w:webHidden/>
          </w:rPr>
          <w:fldChar w:fldCharType="end"/>
        </w:r>
      </w:hyperlink>
    </w:p>
    <w:p w14:paraId="4BAC5C9C" w14:textId="77777777" w:rsidR="00785D94" w:rsidRDefault="00EB5991">
      <w:pPr>
        <w:pStyle w:val="11"/>
        <w:rPr>
          <w:rFonts w:asciiTheme="minorHAnsi" w:eastAsiaTheme="minorEastAsia" w:hAnsiTheme="minorHAnsi" w:cstheme="minorBidi"/>
          <w:bCs w:val="0"/>
          <w:noProof/>
          <w:sz w:val="22"/>
          <w:szCs w:val="22"/>
          <w:lang w:val="ru-RU" w:eastAsia="ru-RU"/>
        </w:rPr>
      </w:pPr>
      <w:hyperlink w:anchor="_Toc82427759" w:history="1">
        <w:r w:rsidR="00785D94" w:rsidRPr="002C7F57">
          <w:rPr>
            <w:rStyle w:val="a8"/>
            <w:rFonts w:ascii="Times New Roman" w:hAnsi="Times New Roman"/>
            <w:noProof/>
          </w:rPr>
          <w:t>6. УПРАВЛЕНИЕ КОМПЕТЕНЦИЕЙ И ОБЩЕНИЕ</w:t>
        </w:r>
        <w:r w:rsidR="00785D94">
          <w:rPr>
            <w:noProof/>
            <w:webHidden/>
          </w:rPr>
          <w:tab/>
        </w:r>
        <w:r w:rsidR="00CE2B10">
          <w:rPr>
            <w:noProof/>
            <w:webHidden/>
          </w:rPr>
          <w:fldChar w:fldCharType="begin"/>
        </w:r>
        <w:r w:rsidR="00785D94">
          <w:rPr>
            <w:noProof/>
            <w:webHidden/>
          </w:rPr>
          <w:instrText xml:space="preserve"> PAGEREF _Toc82427759 \h </w:instrText>
        </w:r>
        <w:r w:rsidR="00CE2B10">
          <w:rPr>
            <w:noProof/>
            <w:webHidden/>
          </w:rPr>
        </w:r>
        <w:r w:rsidR="00CE2B10">
          <w:rPr>
            <w:noProof/>
            <w:webHidden/>
          </w:rPr>
          <w:fldChar w:fldCharType="separate"/>
        </w:r>
        <w:r w:rsidR="00785D94">
          <w:rPr>
            <w:noProof/>
            <w:webHidden/>
          </w:rPr>
          <w:t>23</w:t>
        </w:r>
        <w:r w:rsidR="00CE2B10">
          <w:rPr>
            <w:noProof/>
            <w:webHidden/>
          </w:rPr>
          <w:fldChar w:fldCharType="end"/>
        </w:r>
      </w:hyperlink>
    </w:p>
    <w:p w14:paraId="2E69B81F"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60" w:history="1">
        <w:r w:rsidR="00785D94" w:rsidRPr="002C7F57">
          <w:rPr>
            <w:rStyle w:val="a8"/>
            <w:noProof/>
          </w:rPr>
          <w:t>6.1 ДИСКУССИОННЫЙ ФОРУМ</w:t>
        </w:r>
        <w:r w:rsidR="00785D94">
          <w:rPr>
            <w:noProof/>
            <w:webHidden/>
          </w:rPr>
          <w:tab/>
        </w:r>
        <w:r w:rsidR="00CE2B10">
          <w:rPr>
            <w:noProof/>
            <w:webHidden/>
          </w:rPr>
          <w:fldChar w:fldCharType="begin"/>
        </w:r>
        <w:r w:rsidR="00785D94">
          <w:rPr>
            <w:noProof/>
            <w:webHidden/>
          </w:rPr>
          <w:instrText xml:space="preserve"> PAGEREF _Toc82427760 \h </w:instrText>
        </w:r>
        <w:r w:rsidR="00CE2B10">
          <w:rPr>
            <w:noProof/>
            <w:webHidden/>
          </w:rPr>
        </w:r>
        <w:r w:rsidR="00CE2B10">
          <w:rPr>
            <w:noProof/>
            <w:webHidden/>
          </w:rPr>
          <w:fldChar w:fldCharType="separate"/>
        </w:r>
        <w:r w:rsidR="00785D94">
          <w:rPr>
            <w:noProof/>
            <w:webHidden/>
          </w:rPr>
          <w:t>23</w:t>
        </w:r>
        <w:r w:rsidR="00CE2B10">
          <w:rPr>
            <w:noProof/>
            <w:webHidden/>
          </w:rPr>
          <w:fldChar w:fldCharType="end"/>
        </w:r>
      </w:hyperlink>
    </w:p>
    <w:p w14:paraId="28C942DF"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61" w:history="1">
        <w:r w:rsidR="00785D94" w:rsidRPr="002C7F57">
          <w:rPr>
            <w:rStyle w:val="a8"/>
            <w:noProof/>
          </w:rPr>
          <w:t>6.2. ИНФОРМАЦИЯ ДЛЯ УЧАСТНИКОВ ЧЕМПИОНАТА</w:t>
        </w:r>
        <w:r w:rsidR="00785D94">
          <w:rPr>
            <w:noProof/>
            <w:webHidden/>
          </w:rPr>
          <w:tab/>
        </w:r>
        <w:r w:rsidR="00CE2B10">
          <w:rPr>
            <w:noProof/>
            <w:webHidden/>
          </w:rPr>
          <w:fldChar w:fldCharType="begin"/>
        </w:r>
        <w:r w:rsidR="00785D94">
          <w:rPr>
            <w:noProof/>
            <w:webHidden/>
          </w:rPr>
          <w:instrText xml:space="preserve"> PAGEREF _Toc82427761 \h </w:instrText>
        </w:r>
        <w:r w:rsidR="00CE2B10">
          <w:rPr>
            <w:noProof/>
            <w:webHidden/>
          </w:rPr>
        </w:r>
        <w:r w:rsidR="00CE2B10">
          <w:rPr>
            <w:noProof/>
            <w:webHidden/>
          </w:rPr>
          <w:fldChar w:fldCharType="separate"/>
        </w:r>
        <w:r w:rsidR="00785D94">
          <w:rPr>
            <w:noProof/>
            <w:webHidden/>
          </w:rPr>
          <w:t>24</w:t>
        </w:r>
        <w:r w:rsidR="00CE2B10">
          <w:rPr>
            <w:noProof/>
            <w:webHidden/>
          </w:rPr>
          <w:fldChar w:fldCharType="end"/>
        </w:r>
      </w:hyperlink>
    </w:p>
    <w:p w14:paraId="4C173509"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62" w:history="1">
        <w:r w:rsidR="00785D94" w:rsidRPr="002C7F57">
          <w:rPr>
            <w:rStyle w:val="a8"/>
            <w:noProof/>
          </w:rPr>
          <w:t>6.3. АРХИВ КОНКУРСНЫХ ЗАДАНИЙ</w:t>
        </w:r>
        <w:r w:rsidR="00785D94">
          <w:rPr>
            <w:noProof/>
            <w:webHidden/>
          </w:rPr>
          <w:tab/>
        </w:r>
        <w:r w:rsidR="00CE2B10">
          <w:rPr>
            <w:noProof/>
            <w:webHidden/>
          </w:rPr>
          <w:fldChar w:fldCharType="begin"/>
        </w:r>
        <w:r w:rsidR="00785D94">
          <w:rPr>
            <w:noProof/>
            <w:webHidden/>
          </w:rPr>
          <w:instrText xml:space="preserve"> PAGEREF _Toc82427762 \h </w:instrText>
        </w:r>
        <w:r w:rsidR="00CE2B10">
          <w:rPr>
            <w:noProof/>
            <w:webHidden/>
          </w:rPr>
        </w:r>
        <w:r w:rsidR="00CE2B10">
          <w:rPr>
            <w:noProof/>
            <w:webHidden/>
          </w:rPr>
          <w:fldChar w:fldCharType="separate"/>
        </w:r>
        <w:r w:rsidR="00785D94">
          <w:rPr>
            <w:noProof/>
            <w:webHidden/>
          </w:rPr>
          <w:t>24</w:t>
        </w:r>
        <w:r w:rsidR="00CE2B10">
          <w:rPr>
            <w:noProof/>
            <w:webHidden/>
          </w:rPr>
          <w:fldChar w:fldCharType="end"/>
        </w:r>
      </w:hyperlink>
    </w:p>
    <w:p w14:paraId="315A73CF"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63" w:history="1">
        <w:r w:rsidR="00785D94" w:rsidRPr="002C7F57">
          <w:rPr>
            <w:rStyle w:val="a8"/>
            <w:noProof/>
          </w:rPr>
          <w:t>6.4. УПРАВЛЕНИЕ КОМПЕТЕНЦИЕЙ</w:t>
        </w:r>
        <w:r w:rsidR="00785D94">
          <w:rPr>
            <w:noProof/>
            <w:webHidden/>
          </w:rPr>
          <w:tab/>
        </w:r>
        <w:r w:rsidR="00CE2B10">
          <w:rPr>
            <w:noProof/>
            <w:webHidden/>
          </w:rPr>
          <w:fldChar w:fldCharType="begin"/>
        </w:r>
        <w:r w:rsidR="00785D94">
          <w:rPr>
            <w:noProof/>
            <w:webHidden/>
          </w:rPr>
          <w:instrText xml:space="preserve"> PAGEREF _Toc82427763 \h </w:instrText>
        </w:r>
        <w:r w:rsidR="00CE2B10">
          <w:rPr>
            <w:noProof/>
            <w:webHidden/>
          </w:rPr>
        </w:r>
        <w:r w:rsidR="00CE2B10">
          <w:rPr>
            <w:noProof/>
            <w:webHidden/>
          </w:rPr>
          <w:fldChar w:fldCharType="separate"/>
        </w:r>
        <w:r w:rsidR="00785D94">
          <w:rPr>
            <w:noProof/>
            <w:webHidden/>
          </w:rPr>
          <w:t>24</w:t>
        </w:r>
        <w:r w:rsidR="00CE2B10">
          <w:rPr>
            <w:noProof/>
            <w:webHidden/>
          </w:rPr>
          <w:fldChar w:fldCharType="end"/>
        </w:r>
      </w:hyperlink>
    </w:p>
    <w:p w14:paraId="7619A85C" w14:textId="77777777" w:rsidR="00785D94" w:rsidRDefault="00EB5991">
      <w:pPr>
        <w:pStyle w:val="11"/>
        <w:rPr>
          <w:rFonts w:asciiTheme="minorHAnsi" w:eastAsiaTheme="minorEastAsia" w:hAnsiTheme="minorHAnsi" w:cstheme="minorBidi"/>
          <w:bCs w:val="0"/>
          <w:noProof/>
          <w:sz w:val="22"/>
          <w:szCs w:val="22"/>
          <w:lang w:val="ru-RU" w:eastAsia="ru-RU"/>
        </w:rPr>
      </w:pPr>
      <w:hyperlink w:anchor="_Toc82427764" w:history="1">
        <w:r w:rsidR="00785D94" w:rsidRPr="002C7F57">
          <w:rPr>
            <w:rStyle w:val="a8"/>
            <w:rFonts w:ascii="Times New Roman" w:hAnsi="Times New Roman"/>
            <w:noProof/>
          </w:rPr>
          <w:t>7. ТРЕБОВАНИЯ ОХРАНЫ ТРУДА И ТЕХНИКИ БЕЗОПАСНОСТИ</w:t>
        </w:r>
        <w:r w:rsidR="00785D94">
          <w:rPr>
            <w:noProof/>
            <w:webHidden/>
          </w:rPr>
          <w:tab/>
        </w:r>
        <w:r w:rsidR="00CE2B10">
          <w:rPr>
            <w:noProof/>
            <w:webHidden/>
          </w:rPr>
          <w:fldChar w:fldCharType="begin"/>
        </w:r>
        <w:r w:rsidR="00785D94">
          <w:rPr>
            <w:noProof/>
            <w:webHidden/>
          </w:rPr>
          <w:instrText xml:space="preserve"> PAGEREF _Toc82427764 \h </w:instrText>
        </w:r>
        <w:r w:rsidR="00CE2B10">
          <w:rPr>
            <w:noProof/>
            <w:webHidden/>
          </w:rPr>
        </w:r>
        <w:r w:rsidR="00CE2B10">
          <w:rPr>
            <w:noProof/>
            <w:webHidden/>
          </w:rPr>
          <w:fldChar w:fldCharType="separate"/>
        </w:r>
        <w:r w:rsidR="00785D94">
          <w:rPr>
            <w:noProof/>
            <w:webHidden/>
          </w:rPr>
          <w:t>25</w:t>
        </w:r>
        <w:r w:rsidR="00CE2B10">
          <w:rPr>
            <w:noProof/>
            <w:webHidden/>
          </w:rPr>
          <w:fldChar w:fldCharType="end"/>
        </w:r>
      </w:hyperlink>
    </w:p>
    <w:p w14:paraId="515CBB4B"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65" w:history="1">
        <w:r w:rsidR="00785D94" w:rsidRPr="002C7F57">
          <w:rPr>
            <w:rStyle w:val="a8"/>
            <w:noProof/>
          </w:rPr>
          <w:t>7.1 ТРЕБОВАНИЯ ОХРАНЫ ТРУДА И ТЕХНИКИ БЕЗОПАСНОСТИ НА ЧЕМПИОНАТЕ</w:t>
        </w:r>
        <w:r w:rsidR="00785D94">
          <w:rPr>
            <w:noProof/>
            <w:webHidden/>
          </w:rPr>
          <w:tab/>
        </w:r>
        <w:r w:rsidR="00CE2B10">
          <w:rPr>
            <w:noProof/>
            <w:webHidden/>
          </w:rPr>
          <w:fldChar w:fldCharType="begin"/>
        </w:r>
        <w:r w:rsidR="00785D94">
          <w:rPr>
            <w:noProof/>
            <w:webHidden/>
          </w:rPr>
          <w:instrText xml:space="preserve"> PAGEREF _Toc82427765 \h </w:instrText>
        </w:r>
        <w:r w:rsidR="00CE2B10">
          <w:rPr>
            <w:noProof/>
            <w:webHidden/>
          </w:rPr>
        </w:r>
        <w:r w:rsidR="00CE2B10">
          <w:rPr>
            <w:noProof/>
            <w:webHidden/>
          </w:rPr>
          <w:fldChar w:fldCharType="separate"/>
        </w:r>
        <w:r w:rsidR="00785D94">
          <w:rPr>
            <w:noProof/>
            <w:webHidden/>
          </w:rPr>
          <w:t>25</w:t>
        </w:r>
        <w:r w:rsidR="00CE2B10">
          <w:rPr>
            <w:noProof/>
            <w:webHidden/>
          </w:rPr>
          <w:fldChar w:fldCharType="end"/>
        </w:r>
      </w:hyperlink>
    </w:p>
    <w:p w14:paraId="6D8A1F69"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66" w:history="1">
        <w:r w:rsidR="00785D94" w:rsidRPr="002C7F57">
          <w:rPr>
            <w:rStyle w:val="a8"/>
            <w:noProof/>
          </w:rPr>
          <w:t>7.2 СПЕЦИФИЧНЫЕ ТРЕБОВАНИЯ ОХРАНЫ ТРУДА, ТЕХНИКИ БЕЗОПАСНОСТИ И ОКРУЖАЮЩЕЙ СРЕДЫ КОМПЕТЕНЦИИ</w:t>
        </w:r>
        <w:r w:rsidR="00785D94">
          <w:rPr>
            <w:noProof/>
            <w:webHidden/>
          </w:rPr>
          <w:tab/>
        </w:r>
        <w:r w:rsidR="00CE2B10">
          <w:rPr>
            <w:noProof/>
            <w:webHidden/>
          </w:rPr>
          <w:fldChar w:fldCharType="begin"/>
        </w:r>
        <w:r w:rsidR="00785D94">
          <w:rPr>
            <w:noProof/>
            <w:webHidden/>
          </w:rPr>
          <w:instrText xml:space="preserve"> PAGEREF _Toc82427766 \h </w:instrText>
        </w:r>
        <w:r w:rsidR="00CE2B10">
          <w:rPr>
            <w:noProof/>
            <w:webHidden/>
          </w:rPr>
        </w:r>
        <w:r w:rsidR="00CE2B10">
          <w:rPr>
            <w:noProof/>
            <w:webHidden/>
          </w:rPr>
          <w:fldChar w:fldCharType="separate"/>
        </w:r>
        <w:r w:rsidR="00785D94">
          <w:rPr>
            <w:noProof/>
            <w:webHidden/>
          </w:rPr>
          <w:t>25</w:t>
        </w:r>
        <w:r w:rsidR="00CE2B10">
          <w:rPr>
            <w:noProof/>
            <w:webHidden/>
          </w:rPr>
          <w:fldChar w:fldCharType="end"/>
        </w:r>
      </w:hyperlink>
    </w:p>
    <w:p w14:paraId="66E3DFF3" w14:textId="77777777" w:rsidR="00785D94" w:rsidRDefault="00EB5991">
      <w:pPr>
        <w:pStyle w:val="11"/>
        <w:rPr>
          <w:rFonts w:asciiTheme="minorHAnsi" w:eastAsiaTheme="minorEastAsia" w:hAnsiTheme="minorHAnsi" w:cstheme="minorBidi"/>
          <w:bCs w:val="0"/>
          <w:noProof/>
          <w:sz w:val="22"/>
          <w:szCs w:val="22"/>
          <w:lang w:val="ru-RU" w:eastAsia="ru-RU"/>
        </w:rPr>
      </w:pPr>
      <w:hyperlink w:anchor="_Toc82427767" w:history="1">
        <w:r w:rsidR="00785D94" w:rsidRPr="002C7F57">
          <w:rPr>
            <w:rStyle w:val="a8"/>
            <w:rFonts w:ascii="Times New Roman" w:hAnsi="Times New Roman"/>
            <w:noProof/>
          </w:rPr>
          <w:t>8. МАТЕРИАЛЫ И ОБОРУДОВАНИЕ</w:t>
        </w:r>
        <w:r w:rsidR="00785D94">
          <w:rPr>
            <w:noProof/>
            <w:webHidden/>
          </w:rPr>
          <w:tab/>
        </w:r>
        <w:r w:rsidR="00CE2B10">
          <w:rPr>
            <w:noProof/>
            <w:webHidden/>
          </w:rPr>
          <w:fldChar w:fldCharType="begin"/>
        </w:r>
        <w:r w:rsidR="00785D94">
          <w:rPr>
            <w:noProof/>
            <w:webHidden/>
          </w:rPr>
          <w:instrText xml:space="preserve"> PAGEREF _Toc82427767 \h </w:instrText>
        </w:r>
        <w:r w:rsidR="00CE2B10">
          <w:rPr>
            <w:noProof/>
            <w:webHidden/>
          </w:rPr>
        </w:r>
        <w:r w:rsidR="00CE2B10">
          <w:rPr>
            <w:noProof/>
            <w:webHidden/>
          </w:rPr>
          <w:fldChar w:fldCharType="separate"/>
        </w:r>
        <w:r w:rsidR="00785D94">
          <w:rPr>
            <w:noProof/>
            <w:webHidden/>
          </w:rPr>
          <w:t>26</w:t>
        </w:r>
        <w:r w:rsidR="00CE2B10">
          <w:rPr>
            <w:noProof/>
            <w:webHidden/>
          </w:rPr>
          <w:fldChar w:fldCharType="end"/>
        </w:r>
      </w:hyperlink>
    </w:p>
    <w:p w14:paraId="4F136131"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68" w:history="1">
        <w:r w:rsidR="00785D94" w:rsidRPr="002C7F57">
          <w:rPr>
            <w:rStyle w:val="a8"/>
            <w:noProof/>
          </w:rPr>
          <w:t>8.1. ИНФРАСТРУКТУРНЫЙ ЛИСТ</w:t>
        </w:r>
        <w:r w:rsidR="00785D94">
          <w:rPr>
            <w:noProof/>
            <w:webHidden/>
          </w:rPr>
          <w:tab/>
        </w:r>
        <w:r w:rsidR="00CE2B10">
          <w:rPr>
            <w:noProof/>
            <w:webHidden/>
          </w:rPr>
          <w:fldChar w:fldCharType="begin"/>
        </w:r>
        <w:r w:rsidR="00785D94">
          <w:rPr>
            <w:noProof/>
            <w:webHidden/>
          </w:rPr>
          <w:instrText xml:space="preserve"> PAGEREF _Toc82427768 \h </w:instrText>
        </w:r>
        <w:r w:rsidR="00CE2B10">
          <w:rPr>
            <w:noProof/>
            <w:webHidden/>
          </w:rPr>
        </w:r>
        <w:r w:rsidR="00CE2B10">
          <w:rPr>
            <w:noProof/>
            <w:webHidden/>
          </w:rPr>
          <w:fldChar w:fldCharType="separate"/>
        </w:r>
        <w:r w:rsidR="00785D94">
          <w:rPr>
            <w:noProof/>
            <w:webHidden/>
          </w:rPr>
          <w:t>26</w:t>
        </w:r>
        <w:r w:rsidR="00CE2B10">
          <w:rPr>
            <w:noProof/>
            <w:webHidden/>
          </w:rPr>
          <w:fldChar w:fldCharType="end"/>
        </w:r>
      </w:hyperlink>
    </w:p>
    <w:p w14:paraId="35846E91"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69" w:history="1">
        <w:r w:rsidR="00785D94" w:rsidRPr="002C7F57">
          <w:rPr>
            <w:rStyle w:val="a8"/>
            <w:noProof/>
          </w:rPr>
          <w:t>8.2. МАТЕРИАЛЫ, ОБОРУДОВАНИЕ И ИНСТРУМЕНТЫ В ИНСТРУМЕНТАЛЬНОМ ЯЩИКЕ (ТУЛБОКС, TOOLBOX)</w:t>
        </w:r>
        <w:r w:rsidR="00785D94">
          <w:rPr>
            <w:noProof/>
            <w:webHidden/>
          </w:rPr>
          <w:tab/>
        </w:r>
        <w:r w:rsidR="00CE2B10">
          <w:rPr>
            <w:noProof/>
            <w:webHidden/>
          </w:rPr>
          <w:fldChar w:fldCharType="begin"/>
        </w:r>
        <w:r w:rsidR="00785D94">
          <w:rPr>
            <w:noProof/>
            <w:webHidden/>
          </w:rPr>
          <w:instrText xml:space="preserve"> PAGEREF _Toc82427769 \h </w:instrText>
        </w:r>
        <w:r w:rsidR="00CE2B10">
          <w:rPr>
            <w:noProof/>
            <w:webHidden/>
          </w:rPr>
        </w:r>
        <w:r w:rsidR="00CE2B10">
          <w:rPr>
            <w:noProof/>
            <w:webHidden/>
          </w:rPr>
          <w:fldChar w:fldCharType="separate"/>
        </w:r>
        <w:r w:rsidR="00785D94">
          <w:rPr>
            <w:noProof/>
            <w:webHidden/>
          </w:rPr>
          <w:t>27</w:t>
        </w:r>
        <w:r w:rsidR="00CE2B10">
          <w:rPr>
            <w:noProof/>
            <w:webHidden/>
          </w:rPr>
          <w:fldChar w:fldCharType="end"/>
        </w:r>
      </w:hyperlink>
    </w:p>
    <w:p w14:paraId="34927B61" w14:textId="77777777" w:rsidR="00785D94" w:rsidRDefault="00EB5991">
      <w:pPr>
        <w:pStyle w:val="23"/>
        <w:tabs>
          <w:tab w:val="right" w:leader="dot" w:pos="9771"/>
        </w:tabs>
        <w:rPr>
          <w:rFonts w:asciiTheme="minorHAnsi" w:eastAsiaTheme="minorEastAsia" w:hAnsiTheme="minorHAnsi" w:cstheme="minorBidi"/>
          <w:noProof/>
          <w:szCs w:val="22"/>
        </w:rPr>
      </w:pPr>
      <w:hyperlink w:anchor="_Toc82427770" w:history="1">
        <w:r w:rsidR="00785D94" w:rsidRPr="002C7F57">
          <w:rPr>
            <w:rStyle w:val="a8"/>
            <w:noProof/>
          </w:rPr>
          <w:t>8.3. МАТЕРИАЛЫ И ОБОРУДОВАНИЕ, ЗАПРЕЩЕННЫЕ НА ПЛОЩАДКЕ</w:t>
        </w:r>
        <w:r w:rsidR="00785D94">
          <w:rPr>
            <w:noProof/>
            <w:webHidden/>
          </w:rPr>
          <w:tab/>
        </w:r>
        <w:r w:rsidR="00CE2B10">
          <w:rPr>
            <w:noProof/>
            <w:webHidden/>
          </w:rPr>
          <w:fldChar w:fldCharType="begin"/>
        </w:r>
        <w:r w:rsidR="00785D94">
          <w:rPr>
            <w:noProof/>
            <w:webHidden/>
          </w:rPr>
          <w:instrText xml:space="preserve"> PAGEREF _Toc82427770 \h </w:instrText>
        </w:r>
        <w:r w:rsidR="00CE2B10">
          <w:rPr>
            <w:noProof/>
            <w:webHidden/>
          </w:rPr>
        </w:r>
        <w:r w:rsidR="00CE2B10">
          <w:rPr>
            <w:noProof/>
            <w:webHidden/>
          </w:rPr>
          <w:fldChar w:fldCharType="separate"/>
        </w:r>
        <w:r w:rsidR="00785D94">
          <w:rPr>
            <w:noProof/>
            <w:webHidden/>
          </w:rPr>
          <w:t>27</w:t>
        </w:r>
        <w:r w:rsidR="00CE2B10">
          <w:rPr>
            <w:noProof/>
            <w:webHidden/>
          </w:rPr>
          <w:fldChar w:fldCharType="end"/>
        </w:r>
      </w:hyperlink>
    </w:p>
    <w:p w14:paraId="729415BF" w14:textId="77777777" w:rsidR="00CE4819" w:rsidRDefault="00CE2B10">
      <w:pPr>
        <w:pStyle w:val="bullet"/>
        <w:numPr>
          <w:ilvl w:val="0"/>
          <w:numId w:val="0"/>
        </w:numPr>
        <w:ind w:hanging="360"/>
        <w:jc w:val="both"/>
        <w:rPr>
          <w:rFonts w:ascii="Times New Roman" w:hAnsi="Times New Roman"/>
          <w:bCs/>
          <w:sz w:val="24"/>
          <w:szCs w:val="20"/>
          <w:lang w:val="ru-RU" w:eastAsia="ru-RU"/>
        </w:rPr>
      </w:pPr>
      <w:r>
        <w:rPr>
          <w:rFonts w:ascii="Times New Roman" w:hAnsi="Times New Roman"/>
          <w:bCs/>
          <w:sz w:val="24"/>
          <w:szCs w:val="20"/>
          <w:lang w:val="ru-RU" w:eastAsia="ru-RU"/>
        </w:rPr>
        <w:fldChar w:fldCharType="end"/>
      </w:r>
    </w:p>
    <w:p w14:paraId="3613349A"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19D5C74C"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394B6FCC"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1E0CC000"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6A2E8023"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14F6AB24"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5610312F"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463BBF40"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7D24D8A8"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0998A024"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3F444957"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39BE544A"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55B471E0"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068173CC"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2F440F49"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610B2382" w14:textId="77777777" w:rsidR="00CE4819" w:rsidRDefault="00CE4819">
      <w:pPr>
        <w:pStyle w:val="bullet"/>
        <w:numPr>
          <w:ilvl w:val="0"/>
          <w:numId w:val="0"/>
        </w:numPr>
        <w:ind w:hanging="360"/>
        <w:jc w:val="both"/>
        <w:rPr>
          <w:rFonts w:ascii="Times New Roman" w:hAnsi="Times New Roman"/>
          <w:bCs/>
          <w:sz w:val="24"/>
          <w:szCs w:val="20"/>
          <w:lang w:val="ru-RU" w:eastAsia="ru-RU"/>
        </w:rPr>
      </w:pPr>
    </w:p>
    <w:p w14:paraId="035E10B7" w14:textId="77777777" w:rsidR="00CE4819" w:rsidRDefault="00EB5991">
      <w:pPr>
        <w:pStyle w:val="bullet"/>
        <w:numPr>
          <w:ilvl w:val="0"/>
          <w:numId w:val="0"/>
        </w:numPr>
        <w:spacing w:line="240" w:lineRule="auto"/>
        <w:jc w:val="both"/>
        <w:rPr>
          <w:rFonts w:ascii="Times New Roman" w:hAnsi="Times New Roman"/>
          <w:i/>
          <w:iCs/>
          <w:sz w:val="20"/>
          <w:lang w:val="ru-RU"/>
        </w:rPr>
      </w:pPr>
      <w:hyperlink r:id="rId10" w:tgtFrame="_blank" w:tooltip="Все права защищены" w:history="1">
        <w:r w:rsidR="009166F1">
          <w:rPr>
            <w:rFonts w:ascii="Times New Roman" w:hAnsi="Times New Roman"/>
            <w:i/>
            <w:iCs/>
            <w:sz w:val="20"/>
            <w:u w:val="single"/>
          </w:rPr>
          <w:t>Copyright</w:t>
        </w:r>
      </w:hyperlink>
      <w:r w:rsidR="009166F1">
        <w:rPr>
          <w:rFonts w:ascii="Times New Roman" w:hAnsi="Times New Roman"/>
          <w:i/>
          <w:iCs/>
          <w:sz w:val="20"/>
        </w:rPr>
        <w:t> </w:t>
      </w:r>
      <w:hyperlink r:id="rId11" w:tgtFrame="_blank" w:tooltip="Copyright" w:history="1">
        <w:r w:rsidR="009166F1">
          <w:rPr>
            <w:rFonts w:ascii="Times New Roman" w:hAnsi="Times New Roman"/>
            <w:i/>
            <w:iCs/>
            <w:sz w:val="20"/>
            <w:u w:val="single"/>
            <w:lang w:val="ru-RU"/>
          </w:rPr>
          <w:t>©</w:t>
        </w:r>
      </w:hyperlink>
      <w:r w:rsidR="009166F1">
        <w:rPr>
          <w:rFonts w:ascii="Times New Roman" w:hAnsi="Times New Roman"/>
          <w:i/>
          <w:iCs/>
          <w:sz w:val="20"/>
          <w:lang w:val="ru-RU"/>
        </w:rPr>
        <w:t xml:space="preserve"> «ВОРЛДСКИЛЛС РОССИЯ» </w:t>
      </w:r>
    </w:p>
    <w:p w14:paraId="4AB3F1D4" w14:textId="77777777" w:rsidR="00CE4819" w:rsidRDefault="00EB5991">
      <w:pPr>
        <w:spacing w:after="0" w:line="240" w:lineRule="auto"/>
        <w:rPr>
          <w:rFonts w:ascii="Times New Roman" w:hAnsi="Times New Roman" w:cs="Times New Roman"/>
          <w:i/>
          <w:iCs/>
          <w:sz w:val="20"/>
        </w:rPr>
      </w:pPr>
      <w:hyperlink r:id="rId12" w:tgtFrame="_blank" w:tooltip="Регистрация авторских прав" w:history="1">
        <w:r w:rsidR="009166F1">
          <w:rPr>
            <w:rFonts w:ascii="Times New Roman" w:hAnsi="Times New Roman" w:cs="Times New Roman"/>
            <w:i/>
            <w:iCs/>
            <w:sz w:val="20"/>
            <w:u w:val="single"/>
          </w:rPr>
          <w:t>Все права защищены</w:t>
        </w:r>
      </w:hyperlink>
    </w:p>
    <w:p w14:paraId="74513871" w14:textId="77777777" w:rsidR="00CE4819" w:rsidRDefault="009166F1">
      <w:pPr>
        <w:spacing w:after="0" w:line="240" w:lineRule="auto"/>
        <w:jc w:val="both"/>
        <w:rPr>
          <w:rFonts w:ascii="Times New Roman" w:hAnsi="Times New Roman" w:cs="Times New Roman"/>
          <w:i/>
          <w:iCs/>
          <w:sz w:val="20"/>
        </w:rPr>
      </w:pPr>
      <w:r>
        <w:rPr>
          <w:rFonts w:ascii="Times New Roman" w:hAnsi="Times New Roman" w:cs="Times New Roman"/>
          <w:i/>
          <w:iCs/>
          <w:sz w:val="20"/>
        </w:rPr>
        <w:t> </w:t>
      </w:r>
    </w:p>
    <w:p w14:paraId="6AEF2C80" w14:textId="77777777" w:rsidR="00CE4819" w:rsidRDefault="009166F1">
      <w:pPr>
        <w:spacing w:after="0" w:line="240" w:lineRule="auto"/>
        <w:rPr>
          <w:rFonts w:ascii="Times New Roman" w:hAnsi="Times New Roman" w:cs="Times New Roman"/>
          <w:b/>
          <w:bCs/>
        </w:rPr>
      </w:pPr>
      <w:r>
        <w:rPr>
          <w:rFonts w:ascii="Times New Roman" w:hAnsi="Times New Roman" w:cs="Times New Roman"/>
          <w:i/>
          <w:iCs/>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bookmarkStart w:id="1" w:name="_Toc450204622"/>
      <w:r>
        <w:rPr>
          <w:rFonts w:ascii="Times New Roman" w:hAnsi="Times New Roman" w:cs="Times New Roman"/>
          <w:i/>
          <w:iCs/>
          <w:sz w:val="20"/>
        </w:rPr>
        <w:t>.</w:t>
      </w:r>
      <w:r>
        <w:rPr>
          <w:rFonts w:ascii="Times New Roman" w:hAnsi="Times New Roman" w:cs="Times New Roman"/>
          <w:b/>
          <w:bCs/>
        </w:rPr>
        <w:br w:type="page"/>
      </w:r>
      <w:bookmarkEnd w:id="1"/>
    </w:p>
    <w:p w14:paraId="748B289A" w14:textId="77777777" w:rsidR="00CE4819" w:rsidRDefault="009166F1">
      <w:pPr>
        <w:pStyle w:val="-1"/>
        <w:rPr>
          <w:rFonts w:ascii="Times New Roman" w:hAnsi="Times New Roman"/>
          <w:color w:val="auto"/>
        </w:rPr>
      </w:pPr>
      <w:bookmarkStart w:id="2" w:name="_Toc82427734"/>
      <w:r>
        <w:rPr>
          <w:rFonts w:ascii="Times New Roman" w:hAnsi="Times New Roman"/>
          <w:color w:val="auto"/>
        </w:rPr>
        <w:lastRenderedPageBreak/>
        <w:t>1. ВВЕДЕНИЕ</w:t>
      </w:r>
      <w:bookmarkEnd w:id="2"/>
    </w:p>
    <w:p w14:paraId="19A190C3" w14:textId="77777777" w:rsidR="00CE4819" w:rsidRDefault="009166F1">
      <w:pPr>
        <w:pStyle w:val="-2"/>
        <w:spacing w:before="0" w:after="0"/>
        <w:jc w:val="both"/>
        <w:rPr>
          <w:rFonts w:ascii="Times New Roman" w:hAnsi="Times New Roman"/>
        </w:rPr>
      </w:pPr>
      <w:bookmarkStart w:id="3" w:name="_Toc82427735"/>
      <w:r>
        <w:rPr>
          <w:rFonts w:ascii="Times New Roman" w:hAnsi="Times New Roman"/>
        </w:rPr>
        <w:t xml:space="preserve">1.1. </w:t>
      </w:r>
      <w:r>
        <w:rPr>
          <w:rFonts w:ascii="Times New Roman" w:hAnsi="Times New Roman"/>
          <w:caps/>
        </w:rPr>
        <w:t>Название и описание профессиональной компетенции</w:t>
      </w:r>
      <w:bookmarkEnd w:id="3"/>
    </w:p>
    <w:p w14:paraId="663B4335" w14:textId="77777777" w:rsidR="00CE4819" w:rsidRDefault="009166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Название профессиональной компетенции: «Цифровой электропривод»</w:t>
      </w:r>
    </w:p>
    <w:p w14:paraId="0A8E3534" w14:textId="77777777" w:rsidR="00CE4819" w:rsidRDefault="009166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Описание профессиональной компетенции.</w:t>
      </w:r>
    </w:p>
    <w:p w14:paraId="0C9BC36A" w14:textId="77777777" w:rsidR="00CE4819" w:rsidRDefault="009166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Данная компетенция включает в себя элементы электроустановок, систем автоматизации, а также мехатронных систем. От специалиста по цифровому электроприводу требуется широкий спектр умений и навыков, включая монтаж каналов, кабелей, приборов, устройств ввода/вывода и программируемых логических контроллеров. Кроме того, специалист проектирует электрические цепи, программирует логические контроллеры, параметрирует магистральные системы и конфигурирует человеко-машинные интерфейсы. Специалист должен активно продвигать применение лучших практических методов в сфере охраны труда и техники безопасности и строго соблюдает соответствующее законодательство.</w:t>
      </w:r>
    </w:p>
    <w:p w14:paraId="4EA483D6" w14:textId="77777777" w:rsidR="00CE4819" w:rsidRDefault="009166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Ключевой компетенцией специалиста является проектирование системы цифрового электропривода и внедрение его в технологический процесс, а также дальнейшая ее диагностика, идентификация проблем и их устранение на действующем предприятии.</w:t>
      </w:r>
    </w:p>
    <w:p w14:paraId="186289C7" w14:textId="77777777" w:rsidR="00CE4819" w:rsidRDefault="009166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Задержки производства в результате проблем с надежностью производственной линии могут иметь последствия для предприятия не только финансового, но и репутационного характера, поэтому специалист по цифровому электроприводу должен работать эффективно, соблюдая временные ограничения, давая при этом экспертные рекомендации и указания для руководства как по техническим вопросам производства, так и по инновационным экономичным решениям в отношении проблем и требований производства. </w:t>
      </w:r>
      <w:r>
        <w:rPr>
          <w:rFonts w:ascii="Times New Roman" w:hAnsi="Times New Roman" w:cs="Times New Roman"/>
          <w:sz w:val="28"/>
          <w:szCs w:val="28"/>
        </w:rPr>
        <w:cr/>
      </w:r>
    </w:p>
    <w:p w14:paraId="174C5363" w14:textId="77777777" w:rsidR="00CE4819" w:rsidRDefault="009166F1">
      <w:pPr>
        <w:pStyle w:val="-2"/>
        <w:spacing w:before="0" w:after="0"/>
        <w:jc w:val="both"/>
        <w:rPr>
          <w:rFonts w:ascii="Times New Roman" w:hAnsi="Times New Roman"/>
        </w:rPr>
      </w:pPr>
      <w:bookmarkStart w:id="4" w:name="_Toc82427736"/>
      <w:r>
        <w:rPr>
          <w:rFonts w:ascii="Times New Roman" w:hAnsi="Times New Roman"/>
        </w:rPr>
        <w:lastRenderedPageBreak/>
        <w:t>1.2. ВАЖНОСТЬ И ЗНАЧЕНИЕ НАСТОЯЩЕГО ДОКУМЕНТА</w:t>
      </w:r>
      <w:bookmarkEnd w:id="4"/>
    </w:p>
    <w:p w14:paraId="6627CA5D"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Pr>
          <w:rFonts w:ascii="Times New Roman" w:hAnsi="Times New Roman" w:cs="Times New Roman"/>
          <w:sz w:val="28"/>
          <w:szCs w:val="28"/>
          <w:lang w:val="en-US"/>
        </w:rPr>
        <w:t>WSR</w:t>
      </w:r>
      <w:r>
        <w:rPr>
          <w:rFonts w:ascii="Times New Roman" w:hAnsi="Times New Roman" w:cs="Times New Roman"/>
          <w:sz w:val="28"/>
          <w:szCs w:val="28"/>
        </w:rPr>
        <w:t xml:space="preserve"> признаёт авторское право </w:t>
      </w:r>
      <w:r>
        <w:rPr>
          <w:rFonts w:ascii="Times New Roman" w:hAnsi="Times New Roman" w:cs="Times New Roman"/>
          <w:sz w:val="28"/>
          <w:szCs w:val="28"/>
          <w:lang w:val="en-US"/>
        </w:rPr>
        <w:t>WorldSkillsInternational</w:t>
      </w:r>
      <w:r>
        <w:rPr>
          <w:rFonts w:ascii="Times New Roman" w:hAnsi="Times New Roman" w:cs="Times New Roman"/>
          <w:sz w:val="28"/>
          <w:szCs w:val="28"/>
        </w:rPr>
        <w:t xml:space="preserve"> (</w:t>
      </w:r>
      <w:r>
        <w:rPr>
          <w:rFonts w:ascii="Times New Roman" w:hAnsi="Times New Roman" w:cs="Times New Roman"/>
          <w:sz w:val="28"/>
          <w:szCs w:val="28"/>
          <w:lang w:val="en-US"/>
        </w:rPr>
        <w:t>WSI</w:t>
      </w:r>
      <w:r>
        <w:rPr>
          <w:rFonts w:ascii="Times New Roman" w:hAnsi="Times New Roman" w:cs="Times New Roman"/>
          <w:sz w:val="28"/>
          <w:szCs w:val="28"/>
        </w:rPr>
        <w:t xml:space="preserve">). </w:t>
      </w:r>
      <w:r>
        <w:rPr>
          <w:rFonts w:ascii="Times New Roman" w:hAnsi="Times New Roman" w:cs="Times New Roman"/>
          <w:sz w:val="28"/>
          <w:szCs w:val="28"/>
          <w:lang w:val="en-US"/>
        </w:rPr>
        <w:t>WSR</w:t>
      </w:r>
      <w:r>
        <w:rPr>
          <w:rFonts w:ascii="Times New Roman" w:hAnsi="Times New Roman" w:cs="Times New Roman"/>
          <w:sz w:val="28"/>
          <w:szCs w:val="28"/>
        </w:rPr>
        <w:t xml:space="preserve"> также признаёт права интеллектуальной собственности </w:t>
      </w:r>
      <w:r>
        <w:rPr>
          <w:rFonts w:ascii="Times New Roman" w:hAnsi="Times New Roman" w:cs="Times New Roman"/>
          <w:sz w:val="28"/>
          <w:szCs w:val="28"/>
          <w:lang w:val="en-US"/>
        </w:rPr>
        <w:t>WSI</w:t>
      </w:r>
      <w:r>
        <w:rPr>
          <w:rFonts w:ascii="Times New Roman" w:hAnsi="Times New Roman" w:cs="Times New Roman"/>
          <w:sz w:val="28"/>
          <w:szCs w:val="28"/>
        </w:rPr>
        <w:t xml:space="preserve"> в отношении принципов, методов и процедур оценки.</w:t>
      </w:r>
    </w:p>
    <w:p w14:paraId="1F8B43FA"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эксперт и участник должен знать и понимать данное Техническое описание.</w:t>
      </w:r>
    </w:p>
    <w:p w14:paraId="3CBBA0C4" w14:textId="77777777" w:rsidR="00CE4819" w:rsidRDefault="009166F1">
      <w:pPr>
        <w:pStyle w:val="-2"/>
        <w:spacing w:before="0" w:after="0"/>
        <w:jc w:val="both"/>
        <w:rPr>
          <w:rFonts w:ascii="Times New Roman" w:hAnsi="Times New Roman"/>
          <w:caps/>
        </w:rPr>
      </w:pPr>
      <w:bookmarkStart w:id="5" w:name="_Toc82427737"/>
      <w:r>
        <w:rPr>
          <w:rFonts w:ascii="Times New Roman" w:hAnsi="Times New Roman"/>
          <w:caps/>
        </w:rPr>
        <w:t>1.3. АССОЦИИРОВАННЫЕ ДОКУМЕНТЫ</w:t>
      </w:r>
      <w:bookmarkEnd w:id="5"/>
    </w:p>
    <w:p w14:paraId="05135BF8" w14:textId="77777777" w:rsidR="00CE4819" w:rsidRDefault="009166F1">
      <w:pPr>
        <w:pStyle w:val="aff1"/>
        <w:rPr>
          <w:sz w:val="28"/>
          <w:szCs w:val="28"/>
        </w:rPr>
      </w:pPr>
      <w:r>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52BBE7A0" w14:textId="77777777" w:rsidR="00CE4819" w:rsidRDefault="009166F1">
      <w:pPr>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WSR, Регламент проведения чемпионата;</w:t>
      </w:r>
    </w:p>
    <w:p w14:paraId="0DB1B740" w14:textId="77777777" w:rsidR="00CE4819" w:rsidRDefault="009166F1">
      <w:pPr>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WSR, онлайн-ресурсы, указанные в данном документе.</w:t>
      </w:r>
    </w:p>
    <w:p w14:paraId="75CFC8B8" w14:textId="77777777" w:rsidR="00CE4819" w:rsidRDefault="009166F1">
      <w:pPr>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WSR</w:t>
      </w:r>
      <w:r>
        <w:rPr>
          <w:rFonts w:ascii="Times New Roman" w:hAnsi="Times New Roman" w:cs="Times New Roman"/>
          <w:sz w:val="28"/>
          <w:szCs w:val="28"/>
        </w:rPr>
        <w:t>, политика и нормативные положения</w:t>
      </w:r>
    </w:p>
    <w:p w14:paraId="3F543D12" w14:textId="77777777" w:rsidR="00CE4819" w:rsidRDefault="009166F1">
      <w:pPr>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Инструкция по охране труда и технике безопасности по компетенции</w:t>
      </w:r>
    </w:p>
    <w:p w14:paraId="1DB7A9B1" w14:textId="77777777" w:rsidR="00CE4819" w:rsidRDefault="009166F1">
      <w:pPr>
        <w:pStyle w:val="-1"/>
        <w:spacing w:after="0"/>
        <w:rPr>
          <w:rFonts w:ascii="Times New Roman" w:hAnsi="Times New Roman"/>
          <w:color w:val="auto"/>
          <w:sz w:val="34"/>
          <w:szCs w:val="34"/>
        </w:rPr>
      </w:pPr>
      <w:bookmarkStart w:id="6" w:name="_Toc82427738"/>
      <w:r>
        <w:rPr>
          <w:rFonts w:ascii="Times New Roman" w:hAnsi="Times New Roman"/>
          <w:color w:val="auto"/>
          <w:sz w:val="34"/>
          <w:szCs w:val="34"/>
        </w:rPr>
        <w:t>2. СТАНДАРТ СПЕЦИФИКАЦИИ WORLDSKILLS (</w:t>
      </w:r>
      <w:r>
        <w:rPr>
          <w:rFonts w:ascii="Times New Roman" w:hAnsi="Times New Roman"/>
          <w:color w:val="auto"/>
          <w:sz w:val="34"/>
          <w:szCs w:val="34"/>
          <w:lang w:val="en-US"/>
        </w:rPr>
        <w:t>WSSS</w:t>
      </w:r>
      <w:r>
        <w:rPr>
          <w:rFonts w:ascii="Times New Roman" w:hAnsi="Times New Roman"/>
          <w:color w:val="auto"/>
          <w:sz w:val="34"/>
          <w:szCs w:val="34"/>
        </w:rPr>
        <w:t>)</w:t>
      </w:r>
      <w:bookmarkEnd w:id="6"/>
    </w:p>
    <w:p w14:paraId="29F5B016" w14:textId="77777777" w:rsidR="00CE4819" w:rsidRDefault="009166F1">
      <w:pPr>
        <w:pStyle w:val="-2"/>
        <w:spacing w:before="0" w:after="0"/>
        <w:jc w:val="both"/>
        <w:rPr>
          <w:rFonts w:ascii="Times New Roman" w:hAnsi="Times New Roman"/>
        </w:rPr>
      </w:pPr>
      <w:bookmarkStart w:id="7" w:name="_Toc82427739"/>
      <w:r>
        <w:rPr>
          <w:rFonts w:ascii="Times New Roman" w:hAnsi="Times New Roman"/>
        </w:rPr>
        <w:t>2.1. ОБЩИЕ СВЕДЕНИЯ О СТАНДАРТЕ СПЕЦИФИКАЦИИ WORLDSKILLS (WSSS)</w:t>
      </w:r>
      <w:bookmarkEnd w:id="7"/>
    </w:p>
    <w:p w14:paraId="51710C17"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WSSS</w:t>
      </w:r>
      <w:r>
        <w:rPr>
          <w:rFonts w:ascii="Times New Roman" w:hAnsi="Times New Roman" w:cs="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78E9AEDC"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соревнования по компетенции является демонстрация лучших международных практик, как описано в </w:t>
      </w:r>
      <w:r>
        <w:rPr>
          <w:rFonts w:ascii="Times New Roman" w:hAnsi="Times New Roman" w:cs="Times New Roman"/>
          <w:sz w:val="28"/>
          <w:szCs w:val="28"/>
          <w:lang w:val="en-US"/>
        </w:rPr>
        <w:t>WSSS</w:t>
      </w:r>
      <w:r>
        <w:rPr>
          <w:rFonts w:ascii="Times New Roman" w:hAnsi="Times New Roman" w:cs="Times New Roman"/>
          <w:sz w:val="28"/>
          <w:szCs w:val="28"/>
        </w:rPr>
        <w:t xml:space="preserve"> и в той степени, в которой они могут быть реализованы. Таким образом, </w:t>
      </w:r>
      <w:r>
        <w:rPr>
          <w:rFonts w:ascii="Times New Roman" w:hAnsi="Times New Roman" w:cs="Times New Roman"/>
          <w:sz w:val="28"/>
          <w:szCs w:val="28"/>
          <w:lang w:val="en-US"/>
        </w:rPr>
        <w:t>WSSS</w:t>
      </w:r>
      <w:r>
        <w:rPr>
          <w:rFonts w:ascii="Times New Roman" w:hAnsi="Times New Roman" w:cs="Times New Roman"/>
          <w:sz w:val="28"/>
          <w:szCs w:val="28"/>
        </w:rPr>
        <w:t xml:space="preserve"> является руководством по необходимому обучению и подготовке для соревнований по компетенции.</w:t>
      </w:r>
    </w:p>
    <w:p w14:paraId="37E62C54"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143F567B"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WSSS</w:t>
      </w:r>
      <w:r>
        <w:rPr>
          <w:rFonts w:ascii="Times New Roman" w:hAnsi="Times New Roman" w:cs="Times New Roman"/>
          <w:sz w:val="28"/>
          <w:szCs w:val="28"/>
        </w:rPr>
        <w:t xml:space="preserve"> разделена на четкие разделы с номерами и заголовками.</w:t>
      </w:r>
    </w:p>
    <w:p w14:paraId="5CE5567E"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Каждому разделу назначен процент относительной важности в рамках </w:t>
      </w:r>
      <w:r>
        <w:rPr>
          <w:rFonts w:ascii="Times New Roman" w:hAnsi="Times New Roman" w:cs="Times New Roman"/>
          <w:sz w:val="28"/>
          <w:szCs w:val="28"/>
          <w:lang w:val="en-US"/>
        </w:rPr>
        <w:t>WSSS</w:t>
      </w:r>
      <w:r>
        <w:rPr>
          <w:rFonts w:ascii="Times New Roman" w:hAnsi="Times New Roman" w:cs="Times New Roman"/>
          <w:sz w:val="28"/>
          <w:szCs w:val="28"/>
        </w:rPr>
        <w:t>. Сумма всех процентов относительной важности составляет 100.</w:t>
      </w:r>
    </w:p>
    <w:p w14:paraId="6534073F"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схеме выставления оценок и конкурсном задании оцениваются только те компетенции, которые изложены в </w:t>
      </w:r>
      <w:r>
        <w:rPr>
          <w:rFonts w:ascii="Times New Roman" w:hAnsi="Times New Roman" w:cs="Times New Roman"/>
          <w:sz w:val="28"/>
          <w:szCs w:val="28"/>
          <w:lang w:val="en-US"/>
        </w:rPr>
        <w:t>WSSS</w:t>
      </w:r>
      <w:r>
        <w:rPr>
          <w:rFonts w:ascii="Times New Roman" w:hAnsi="Times New Roman" w:cs="Times New Roman"/>
          <w:sz w:val="28"/>
          <w:szCs w:val="28"/>
        </w:rPr>
        <w:t xml:space="preserve">. Они должны отражать </w:t>
      </w:r>
      <w:r>
        <w:rPr>
          <w:rFonts w:ascii="Times New Roman" w:hAnsi="Times New Roman" w:cs="Times New Roman"/>
          <w:sz w:val="28"/>
          <w:szCs w:val="28"/>
          <w:lang w:val="en-US"/>
        </w:rPr>
        <w:t>WSSS</w:t>
      </w:r>
      <w:r>
        <w:rPr>
          <w:rFonts w:ascii="Times New Roman" w:hAnsi="Times New Roman" w:cs="Times New Roman"/>
          <w:sz w:val="28"/>
          <w:szCs w:val="28"/>
        </w:rPr>
        <w:t xml:space="preserve"> настолько всесторонне, насколько допускают ограничения соревнования по компетенции.</w:t>
      </w:r>
    </w:p>
    <w:p w14:paraId="1806F62C"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 выставления оценок и конкурсное задание будут отражать распределение оценок в рамках </w:t>
      </w:r>
      <w:r>
        <w:rPr>
          <w:rFonts w:ascii="Times New Roman" w:hAnsi="Times New Roman" w:cs="Times New Roman"/>
          <w:sz w:val="28"/>
          <w:szCs w:val="28"/>
          <w:lang w:val="en-US"/>
        </w:rPr>
        <w:t>WSSS</w:t>
      </w:r>
      <w:r>
        <w:rPr>
          <w:rFonts w:ascii="Times New Roman" w:hAnsi="Times New Roman" w:cs="Times New Roman"/>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Pr>
          <w:rFonts w:ascii="Times New Roman" w:hAnsi="Times New Roman" w:cs="Times New Roman"/>
          <w:sz w:val="28"/>
          <w:szCs w:val="28"/>
          <w:lang w:val="en-US"/>
        </w:rPr>
        <w:t>WSSS</w:t>
      </w:r>
      <w:r>
        <w:rPr>
          <w:rFonts w:ascii="Times New Roman" w:hAnsi="Times New Roman" w:cs="Times New Roman"/>
          <w:sz w:val="28"/>
          <w:szCs w:val="28"/>
        </w:rPr>
        <w:t>.</w:t>
      </w:r>
    </w:p>
    <w:tbl>
      <w:tblPr>
        <w:tblStyle w:val="afa"/>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456"/>
        <w:gridCol w:w="8015"/>
        <w:gridCol w:w="1280"/>
      </w:tblGrid>
      <w:tr w:rsidR="00CE4819" w14:paraId="3832E853" w14:textId="77777777">
        <w:trPr>
          <w:trHeight w:val="49"/>
        </w:trPr>
        <w:tc>
          <w:tcPr>
            <w:tcW w:w="0" w:type="auto"/>
            <w:gridSpan w:val="2"/>
            <w:shd w:val="clear" w:color="auto" w:fill="5B9BD5" w:themeFill="accent1"/>
            <w:vAlign w:val="center"/>
          </w:tcPr>
          <w:p w14:paraId="5E1EBA3E" w14:textId="77777777" w:rsidR="00CE4819" w:rsidRDefault="009166F1">
            <w:pPr>
              <w:spacing w:after="0" w:line="240" w:lineRule="auto"/>
              <w:rPr>
                <w:rFonts w:ascii="Times New Roman" w:eastAsia="Times New Roman" w:hAnsi="Times New Roman" w:cs="Times New Roman"/>
                <w:b/>
                <w:bCs/>
                <w:color w:val="FFFFFF" w:themeColor="background1"/>
                <w:sz w:val="24"/>
                <w:szCs w:val="24"/>
                <w:highlight w:val="green"/>
                <w:lang w:eastAsia="ru-RU"/>
              </w:rPr>
            </w:pPr>
            <w:r>
              <w:rPr>
                <w:rFonts w:ascii="Times New Roman" w:eastAsia="Times New Roman" w:hAnsi="Times New Roman" w:cs="Times New Roman"/>
                <w:b/>
                <w:bCs/>
                <w:color w:val="FFFFFF" w:themeColor="background1"/>
                <w:sz w:val="24"/>
                <w:szCs w:val="24"/>
                <w:lang w:eastAsia="ru-RU"/>
              </w:rPr>
              <w:t>Раздел</w:t>
            </w:r>
          </w:p>
        </w:tc>
        <w:tc>
          <w:tcPr>
            <w:tcW w:w="0" w:type="auto"/>
            <w:shd w:val="clear" w:color="auto" w:fill="5B9BD5" w:themeFill="accent1"/>
            <w:vAlign w:val="center"/>
          </w:tcPr>
          <w:p w14:paraId="5BDBC892" w14:textId="77777777" w:rsidR="00CE4819" w:rsidRDefault="009166F1">
            <w:pPr>
              <w:spacing w:after="0" w:line="240" w:lineRule="auto"/>
              <w:jc w:val="center"/>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Важность</w:t>
            </w:r>
          </w:p>
          <w:p w14:paraId="19AA6009" w14:textId="77777777" w:rsidR="00CE4819" w:rsidRDefault="009166F1">
            <w:pPr>
              <w:spacing w:after="0" w:line="240" w:lineRule="auto"/>
              <w:jc w:val="center"/>
              <w:rPr>
                <w:rFonts w:ascii="Times New Roman" w:eastAsia="Times New Roman" w:hAnsi="Times New Roman" w:cs="Times New Roman"/>
                <w:b/>
                <w:bCs/>
                <w:color w:val="FFFFFF" w:themeColor="background1"/>
                <w:sz w:val="24"/>
                <w:szCs w:val="24"/>
                <w:highlight w:val="green"/>
                <w:lang w:eastAsia="ru-RU"/>
              </w:rPr>
            </w:pPr>
            <w:r>
              <w:rPr>
                <w:rFonts w:ascii="Times New Roman" w:eastAsia="Times New Roman" w:hAnsi="Times New Roman" w:cs="Times New Roman"/>
                <w:b/>
                <w:bCs/>
                <w:color w:val="FFFFFF" w:themeColor="background1"/>
                <w:sz w:val="24"/>
                <w:szCs w:val="24"/>
                <w:lang w:eastAsia="ru-RU"/>
              </w:rPr>
              <w:t>(%)</w:t>
            </w:r>
          </w:p>
        </w:tc>
      </w:tr>
      <w:tr w:rsidR="00CE4819" w14:paraId="5776CCDD" w14:textId="77777777">
        <w:tc>
          <w:tcPr>
            <w:tcW w:w="0" w:type="auto"/>
            <w:shd w:val="clear" w:color="auto" w:fill="323E4F" w:themeFill="text2" w:themeFillShade="BF"/>
            <w:vAlign w:val="center"/>
          </w:tcPr>
          <w:p w14:paraId="140794B1"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1</w:t>
            </w:r>
          </w:p>
        </w:tc>
        <w:tc>
          <w:tcPr>
            <w:tcW w:w="0" w:type="auto"/>
            <w:shd w:val="clear" w:color="auto" w:fill="323E4F" w:themeFill="text2" w:themeFillShade="BF"/>
            <w:vAlign w:val="center"/>
          </w:tcPr>
          <w:p w14:paraId="01E00A4B"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Нормативная документация</w:t>
            </w:r>
          </w:p>
        </w:tc>
        <w:tc>
          <w:tcPr>
            <w:tcW w:w="0" w:type="auto"/>
            <w:shd w:val="clear" w:color="auto" w:fill="323E4F" w:themeFill="text2" w:themeFillShade="BF"/>
            <w:vAlign w:val="center"/>
          </w:tcPr>
          <w:p w14:paraId="0AF7975F" w14:textId="77777777" w:rsidR="00CE4819" w:rsidRDefault="009166F1">
            <w:pPr>
              <w:spacing w:after="0" w:line="240" w:lineRule="auto"/>
              <w:jc w:val="center"/>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8</w:t>
            </w:r>
          </w:p>
        </w:tc>
      </w:tr>
      <w:tr w:rsidR="00CE4819" w14:paraId="2525C975" w14:textId="77777777">
        <w:trPr>
          <w:trHeight w:val="585"/>
        </w:trPr>
        <w:tc>
          <w:tcPr>
            <w:tcW w:w="0" w:type="auto"/>
            <w:vAlign w:val="center"/>
          </w:tcPr>
          <w:p w14:paraId="039E1159"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620C2A11" w14:textId="77777777" w:rsidR="00CE4819" w:rsidRDefault="009166F1">
            <w:pPr>
              <w:spacing w:after="0" w:line="240" w:lineRule="auto"/>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Cs/>
                <w:sz w:val="24"/>
                <w:szCs w:val="24"/>
                <w:lang w:eastAsia="ru-RU"/>
              </w:rPr>
              <w:t>Специалист должен знать и понимать:</w:t>
            </w:r>
          </w:p>
          <w:p w14:paraId="07B6CADC" w14:textId="77777777" w:rsidR="00CE4819" w:rsidRDefault="009166F1">
            <w:pPr>
              <w:numPr>
                <w:ilvl w:val="0"/>
                <w:numId w:val="6"/>
              </w:numPr>
              <w:shd w:val="clear" w:color="auto" w:fill="FFFFFF"/>
              <w:tabs>
                <w:tab w:val="left" w:pos="420"/>
              </w:tabs>
              <w:spacing w:before="20"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eastAsia="ru-RU"/>
              </w:rPr>
              <w:t>Постановления Правительства РФ</w:t>
            </w:r>
            <w:r>
              <w:rPr>
                <w:rFonts w:ascii="Times New Roman" w:eastAsia="Times New Roman" w:hAnsi="Times New Roman" w:cs="Times New Roman"/>
                <w:sz w:val="24"/>
                <w:szCs w:val="24"/>
                <w:shd w:val="clear" w:color="auto" w:fill="FFFFFF"/>
                <w:lang w:val="en-US" w:eastAsia="ru-RU"/>
              </w:rPr>
              <w:t>:</w:t>
            </w:r>
          </w:p>
          <w:p w14:paraId="0A9116FE" w14:textId="77777777" w:rsidR="00CE4819" w:rsidRDefault="009166F1">
            <w:pPr>
              <w:pStyle w:val="aff6"/>
              <w:shd w:val="clear" w:color="auto" w:fill="FFFFFF"/>
              <w:spacing w:before="20"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w:t>
            </w:r>
            <w:hyperlink r:id="rId13" w:history="1">
              <w:r>
                <w:rPr>
                  <w:rStyle w:val="a8"/>
                  <w:rFonts w:ascii="Times New Roman" w:hAnsi="Times New Roman"/>
                  <w:color w:val="auto"/>
                  <w:sz w:val="24"/>
                  <w:szCs w:val="24"/>
                  <w:u w:val="none"/>
                  <w:shd w:val="clear" w:color="auto" w:fill="FFFFFF"/>
                </w:rPr>
                <w:t>Постановление Правительства РФ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hyperlink>
          </w:p>
          <w:p w14:paraId="7B2BC32B" w14:textId="77777777" w:rsidR="00CE4819" w:rsidRDefault="009166F1">
            <w:pPr>
              <w:shd w:val="clear" w:color="auto" w:fill="FFFFFF"/>
              <w:tabs>
                <w:tab w:val="left" w:pos="420"/>
              </w:tabs>
              <w:spacing w:before="20" w:after="0" w:line="240" w:lineRule="auto"/>
              <w:ind w:left="720"/>
              <w:rPr>
                <w:rFonts w:ascii="Times New Roman" w:eastAsia="SimSun" w:hAnsi="Times New Roman" w:cs="Times New Roman"/>
                <w:sz w:val="24"/>
                <w:szCs w:val="24"/>
              </w:rPr>
            </w:pPr>
            <w:r>
              <w:rPr>
                <w:rFonts w:ascii="Times New Roman" w:hAnsi="Times New Roman" w:cs="Times New Roman"/>
                <w:sz w:val="24"/>
                <w:szCs w:val="24"/>
                <w:shd w:val="clear" w:color="auto" w:fill="FFFFFF"/>
              </w:rPr>
              <w:t xml:space="preserve">- </w:t>
            </w:r>
            <w:r>
              <w:rPr>
                <w:rFonts w:ascii="Times New Roman" w:eastAsia="SimSun" w:hAnsi="Times New Roman" w:cs="Times New Roman"/>
                <w:sz w:val="24"/>
                <w:szCs w:val="24"/>
              </w:rPr>
              <w:t>Об утверждении Правил по охране труда при эксплуатации электроустановок Приказ Минтруда России от 15.12.2020 N903н</w:t>
            </w:r>
          </w:p>
          <w:p w14:paraId="58EB51F7" w14:textId="77777777" w:rsidR="00CE4819" w:rsidRDefault="009166F1">
            <w:pPr>
              <w:shd w:val="clear" w:color="auto" w:fill="FFFFFF"/>
              <w:tabs>
                <w:tab w:val="left" w:pos="420"/>
              </w:tabs>
              <w:spacing w:before="20" w:after="0" w:line="240" w:lineRule="auto"/>
              <w:ind w:left="720"/>
              <w:rPr>
                <w:rFonts w:ascii="Times New Roman" w:hAnsi="Times New Roman" w:cs="Times New Roman"/>
                <w:sz w:val="24"/>
                <w:szCs w:val="24"/>
                <w:shd w:val="clear" w:color="auto" w:fill="FFFFFF"/>
              </w:rPr>
            </w:pPr>
            <w:r>
              <w:rPr>
                <w:rFonts w:ascii="Times New Roman" w:eastAsia="SimSun" w:hAnsi="Times New Roman" w:cs="Times New Roman"/>
                <w:sz w:val="24"/>
                <w:szCs w:val="24"/>
              </w:rPr>
              <w:t>-</w:t>
            </w:r>
            <w:hyperlink r:id="rId14" w:anchor="64U0IK" w:history="1">
              <w:r>
                <w:rPr>
                  <w:rStyle w:val="a8"/>
                  <w:rFonts w:ascii="Times New Roman" w:hAnsi="Times New Roman" w:cs="Times New Roman"/>
                  <w:color w:val="auto"/>
                  <w:sz w:val="24"/>
                  <w:szCs w:val="24"/>
                  <w:u w:val="none"/>
                  <w:shd w:val="clear" w:color="auto" w:fill="FFFFFF"/>
                </w:rPr>
                <w:t>Федеральный закон "Об охране окружающей среды" от 10.01.2002 N 7-ФЗ</w:t>
              </w:r>
            </w:hyperlink>
            <w:r>
              <w:rPr>
                <w:rFonts w:ascii="Times New Roman" w:hAnsi="Times New Roman" w:cs="Times New Roman"/>
                <w:sz w:val="24"/>
                <w:szCs w:val="24"/>
                <w:shd w:val="clear" w:color="auto" w:fill="FFFFFF"/>
              </w:rPr>
              <w:t>;</w:t>
            </w:r>
          </w:p>
          <w:p w14:paraId="56B4489F" w14:textId="77777777" w:rsidR="00CE4819" w:rsidRDefault="009166F1">
            <w:pPr>
              <w:shd w:val="clear" w:color="auto" w:fill="FFFFFF"/>
              <w:tabs>
                <w:tab w:val="left" w:pos="420"/>
              </w:tabs>
              <w:spacing w:before="20" w:after="0" w:line="240" w:lineRule="auto"/>
              <w:ind w:left="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Руководство по безопасности «Методические основы по проведению анализа опасностей и оценки риска аварий на опасных производственных объектах», утвержденное приказом Ростехнадзора от 13.05.2015 № 188</w:t>
            </w:r>
          </w:p>
          <w:p w14:paraId="5D52D812" w14:textId="77777777" w:rsidR="00CE4819" w:rsidRDefault="009166F1">
            <w:pPr>
              <w:pStyle w:val="aff6"/>
              <w:numPr>
                <w:ilvl w:val="0"/>
                <w:numId w:val="6"/>
              </w:numPr>
              <w:tabs>
                <w:tab w:val="left" w:pos="420"/>
              </w:tabs>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ГОСТ Р;</w:t>
            </w:r>
          </w:p>
          <w:p w14:paraId="4E382259" w14:textId="77777777" w:rsidR="00CE4819" w:rsidRDefault="009166F1">
            <w:pPr>
              <w:pStyle w:val="aff6"/>
              <w:numPr>
                <w:ilvl w:val="0"/>
                <w:numId w:val="6"/>
              </w:numPr>
              <w:tabs>
                <w:tab w:val="left" w:pos="420"/>
              </w:tabs>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ЕСКД;</w:t>
            </w:r>
          </w:p>
          <w:p w14:paraId="5A8A9B2E" w14:textId="77777777" w:rsidR="00CE4819" w:rsidRDefault="009166F1">
            <w:pPr>
              <w:pStyle w:val="aff6"/>
              <w:numPr>
                <w:ilvl w:val="0"/>
                <w:numId w:val="6"/>
              </w:numPr>
              <w:tabs>
                <w:tab w:val="left" w:pos="420"/>
              </w:tabs>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Локально-нормативные акты и регламенты предприятия:</w:t>
            </w:r>
          </w:p>
          <w:p w14:paraId="12700E4D" w14:textId="77777777" w:rsidR="00CE4819" w:rsidRDefault="009166F1">
            <w:pPr>
              <w:pStyle w:val="aff6"/>
              <w:tabs>
                <w:tab w:val="left" w:pos="420"/>
              </w:tabs>
              <w:spacing w:after="0" w:line="240" w:lineRule="auto"/>
              <w:rPr>
                <w:rFonts w:ascii="Times New Roman" w:hAnsi="Times New Roman"/>
                <w:sz w:val="24"/>
                <w:szCs w:val="24"/>
              </w:rPr>
            </w:pPr>
            <w:r>
              <w:rPr>
                <w:rFonts w:ascii="Times New Roman" w:eastAsia="Times New Roman" w:hAnsi="Times New Roman"/>
                <w:sz w:val="24"/>
                <w:szCs w:val="24"/>
                <w:shd w:val="clear" w:color="auto" w:fill="FFFFFF"/>
                <w:lang w:eastAsia="ru-RU"/>
              </w:rPr>
              <w:t>-</w:t>
            </w:r>
            <w:r>
              <w:rPr>
                <w:rFonts w:ascii="Times New Roman" w:hAnsi="Times New Roman"/>
                <w:sz w:val="24"/>
                <w:szCs w:val="24"/>
              </w:rPr>
              <w:t>Политика в области управления рисками и внутреннего контроля ПАО «Нижнекамскнефтехим»</w:t>
            </w:r>
          </w:p>
          <w:p w14:paraId="6FE16A99" w14:textId="77777777" w:rsidR="00CE4819" w:rsidRDefault="009166F1" w:rsidP="00785D94">
            <w:pPr>
              <w:pStyle w:val="aff6"/>
              <w:tabs>
                <w:tab w:val="left" w:pos="420"/>
              </w:tabs>
              <w:spacing w:after="0" w:line="240" w:lineRule="auto"/>
              <w:rPr>
                <w:rFonts w:ascii="Times New Roman" w:eastAsia="Times New Roman" w:hAnsi="Times New Roman"/>
                <w:bCs/>
                <w:sz w:val="24"/>
                <w:szCs w:val="24"/>
                <w:lang w:eastAsia="ru-RU"/>
              </w:rPr>
            </w:pPr>
            <w:r>
              <w:rPr>
                <w:rFonts w:ascii="Times New Roman" w:hAnsi="Times New Roman"/>
                <w:sz w:val="24"/>
                <w:szCs w:val="24"/>
              </w:rPr>
              <w:t xml:space="preserve">- Федеральный закон от 21.07.1997 № 116-ФЗ «О промышленной </w:t>
            </w:r>
            <w:r>
              <w:rPr>
                <w:rFonts w:ascii="Times New Roman" w:hAnsi="Times New Roman"/>
                <w:sz w:val="24"/>
                <w:szCs w:val="24"/>
              </w:rPr>
              <w:lastRenderedPageBreak/>
              <w:t>безопасности опасных производственных объектов».</w:t>
            </w:r>
          </w:p>
        </w:tc>
        <w:tc>
          <w:tcPr>
            <w:tcW w:w="0" w:type="auto"/>
            <w:vAlign w:val="center"/>
          </w:tcPr>
          <w:p w14:paraId="35C36C7D"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3C5A676F" w14:textId="77777777">
        <w:tc>
          <w:tcPr>
            <w:tcW w:w="0" w:type="auto"/>
            <w:vAlign w:val="center"/>
          </w:tcPr>
          <w:p w14:paraId="35AE635F"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7E27137E"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3C23BCC3" w14:textId="77777777" w:rsidR="00CE4819" w:rsidRDefault="009166F1">
            <w:pPr>
              <w:pStyle w:val="aff6"/>
              <w:numPr>
                <w:ilvl w:val="0"/>
                <w:numId w:val="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законы, правила и другие нормативно-технические требования, относящиеся к опасным производственным объектам промышленности, позволяющие работать с учетом и пониманием требований, которые применимы к данному опасному производственному объекту;</w:t>
            </w:r>
          </w:p>
          <w:p w14:paraId="420D6593" w14:textId="77777777" w:rsidR="00CE4819" w:rsidRDefault="009166F1">
            <w:pPr>
              <w:pStyle w:val="aff6"/>
              <w:numPr>
                <w:ilvl w:val="0"/>
                <w:numId w:val="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стандарты, входящие в комплекс стандартов единой системы конструкторской документации при проектировании проекта системы цифрового электропривода.</w:t>
            </w:r>
          </w:p>
        </w:tc>
        <w:tc>
          <w:tcPr>
            <w:tcW w:w="0" w:type="auto"/>
            <w:vAlign w:val="center"/>
          </w:tcPr>
          <w:p w14:paraId="16FE7EFD"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0FEC9552" w14:textId="77777777">
        <w:tc>
          <w:tcPr>
            <w:tcW w:w="0" w:type="auto"/>
            <w:shd w:val="clear" w:color="auto" w:fill="323E4F" w:themeFill="text2" w:themeFillShade="BF"/>
            <w:vAlign w:val="center"/>
          </w:tcPr>
          <w:p w14:paraId="733ED7A6"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2</w:t>
            </w:r>
          </w:p>
        </w:tc>
        <w:tc>
          <w:tcPr>
            <w:tcW w:w="0" w:type="auto"/>
            <w:shd w:val="clear" w:color="auto" w:fill="323E4F" w:themeFill="text2" w:themeFillShade="BF"/>
            <w:vAlign w:val="center"/>
          </w:tcPr>
          <w:p w14:paraId="4CE402B3"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Сопроводительная документация</w:t>
            </w:r>
          </w:p>
        </w:tc>
        <w:tc>
          <w:tcPr>
            <w:tcW w:w="0" w:type="auto"/>
            <w:shd w:val="clear" w:color="auto" w:fill="323E4F" w:themeFill="text2" w:themeFillShade="BF"/>
            <w:vAlign w:val="center"/>
          </w:tcPr>
          <w:p w14:paraId="62486F8E" w14:textId="77777777" w:rsidR="00CE4819" w:rsidRDefault="009166F1">
            <w:pPr>
              <w:spacing w:after="0" w:line="240" w:lineRule="auto"/>
              <w:jc w:val="center"/>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8</w:t>
            </w:r>
          </w:p>
        </w:tc>
      </w:tr>
      <w:tr w:rsidR="00CE4819" w14:paraId="27321971" w14:textId="77777777">
        <w:tc>
          <w:tcPr>
            <w:tcW w:w="0" w:type="auto"/>
            <w:vAlign w:val="center"/>
          </w:tcPr>
          <w:p w14:paraId="02293280"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01830576" w14:textId="77777777" w:rsidR="00CE4819" w:rsidRDefault="009166F1">
            <w:pPr>
              <w:spacing w:after="0" w:line="240" w:lineRule="auto"/>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1A7532C0"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Технологическоезаданиедля</w:t>
            </w:r>
            <w:r w:rsidRPr="00785D94">
              <w:rPr>
                <w:rFonts w:ascii="Times New Roman" w:eastAsia="Times New Roman" w:hAnsi="Times New Roman" w:cs="Times New Roman"/>
                <w:bCs/>
                <w:sz w:val="24"/>
                <w:szCs w:val="24"/>
                <w:lang w:eastAsia="ru-RU"/>
              </w:rPr>
              <w:t xml:space="preserve"> разработки системы электропривода</w:t>
            </w:r>
            <w:r>
              <w:rPr>
                <w:rFonts w:ascii="Times New Roman" w:eastAsia="Times New Roman" w:hAnsi="Times New Roman" w:cs="Times New Roman"/>
                <w:bCs/>
                <w:sz w:val="24"/>
                <w:szCs w:val="24"/>
                <w:lang w:eastAsia="ru-RU"/>
              </w:rPr>
              <w:t>;</w:t>
            </w:r>
          </w:p>
          <w:p w14:paraId="1D28A0AD"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Процесс</w:t>
            </w:r>
            <w:r w:rsidRPr="00785D94">
              <w:rPr>
                <w:rFonts w:ascii="Times New Roman" w:eastAsia="Times New Roman" w:hAnsi="Times New Roman" w:cs="Times New Roman"/>
                <w:bCs/>
                <w:sz w:val="24"/>
                <w:szCs w:val="24"/>
                <w:lang w:eastAsia="ru-RU"/>
              </w:rPr>
              <w:t xml:space="preserve"> использования р</w:t>
            </w:r>
            <w:r>
              <w:rPr>
                <w:rFonts w:ascii="Times New Roman" w:eastAsia="Times New Roman" w:hAnsi="Times New Roman" w:cs="Times New Roman"/>
                <w:bCs/>
                <w:sz w:val="24"/>
                <w:szCs w:val="24"/>
                <w:lang w:eastAsia="ru-RU"/>
              </w:rPr>
              <w:t>абочей документации</w:t>
            </w:r>
            <w:r w:rsidRPr="00785D94">
              <w:rPr>
                <w:rFonts w:ascii="Times New Roman" w:eastAsia="Times New Roman" w:hAnsi="Times New Roman" w:cs="Times New Roman"/>
                <w:bCs/>
                <w:sz w:val="24"/>
                <w:szCs w:val="24"/>
                <w:lang w:eastAsia="ru-RU"/>
              </w:rPr>
              <w:t xml:space="preserve"> системы электропривода</w:t>
            </w:r>
            <w:r>
              <w:rPr>
                <w:rFonts w:ascii="Times New Roman" w:eastAsia="Times New Roman" w:hAnsi="Times New Roman" w:cs="Times New Roman"/>
                <w:bCs/>
                <w:sz w:val="24"/>
                <w:szCs w:val="24"/>
                <w:lang w:eastAsia="ru-RU"/>
              </w:rPr>
              <w:t>;</w:t>
            </w:r>
          </w:p>
          <w:p w14:paraId="3AA8C4A7"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sidRPr="00785D94">
              <w:rPr>
                <w:rFonts w:ascii="Times New Roman" w:eastAsia="Times New Roman" w:hAnsi="Times New Roman" w:cs="Times New Roman"/>
                <w:bCs/>
                <w:sz w:val="24"/>
                <w:szCs w:val="24"/>
                <w:lang w:eastAsia="ru-RU"/>
              </w:rPr>
              <w:t>Процесс оформления а</w:t>
            </w:r>
            <w:r>
              <w:rPr>
                <w:rFonts w:ascii="Times New Roman" w:eastAsia="Times New Roman" w:hAnsi="Times New Roman" w:cs="Times New Roman"/>
                <w:bCs/>
                <w:sz w:val="24"/>
                <w:szCs w:val="24"/>
                <w:lang w:eastAsia="ru-RU"/>
              </w:rPr>
              <w:t>ктов приема оборудования;</w:t>
            </w:r>
          </w:p>
          <w:p w14:paraId="778D025F"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sidRPr="00785D94">
              <w:rPr>
                <w:rFonts w:ascii="Times New Roman" w:eastAsia="Times New Roman" w:hAnsi="Times New Roman" w:cs="Times New Roman"/>
                <w:bCs/>
                <w:sz w:val="24"/>
                <w:szCs w:val="24"/>
                <w:lang w:eastAsia="ru-RU"/>
              </w:rPr>
              <w:t>Процесс оформления а</w:t>
            </w:r>
            <w:r>
              <w:rPr>
                <w:rFonts w:ascii="Times New Roman" w:eastAsia="Times New Roman" w:hAnsi="Times New Roman" w:cs="Times New Roman"/>
                <w:bCs/>
                <w:sz w:val="24"/>
                <w:szCs w:val="24"/>
                <w:lang w:eastAsia="ru-RU"/>
              </w:rPr>
              <w:t>ктов выполненных работ;</w:t>
            </w:r>
          </w:p>
          <w:p w14:paraId="77A0F031"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Сроки</w:t>
            </w:r>
            <w:r w:rsidRPr="00785D94">
              <w:rPr>
                <w:rFonts w:ascii="Times New Roman" w:eastAsia="Times New Roman" w:hAnsi="Times New Roman" w:cs="Times New Roman"/>
                <w:bCs/>
                <w:sz w:val="24"/>
                <w:szCs w:val="24"/>
                <w:lang w:eastAsia="ru-RU"/>
              </w:rPr>
              <w:t xml:space="preserve"> и процесс оформления о</w:t>
            </w:r>
            <w:r>
              <w:rPr>
                <w:rFonts w:ascii="Times New Roman" w:eastAsia="Times New Roman" w:hAnsi="Times New Roman" w:cs="Times New Roman"/>
                <w:bCs/>
                <w:sz w:val="24"/>
                <w:szCs w:val="24"/>
                <w:lang w:eastAsia="ru-RU"/>
              </w:rPr>
              <w:t>тчета проверки</w:t>
            </w:r>
            <w:r w:rsidRPr="00785D94">
              <w:rPr>
                <w:rFonts w:ascii="Times New Roman" w:eastAsia="Times New Roman" w:hAnsi="Times New Roman" w:cs="Times New Roman"/>
                <w:bCs/>
                <w:sz w:val="24"/>
                <w:szCs w:val="24"/>
                <w:lang w:eastAsia="ru-RU"/>
              </w:rPr>
              <w:t xml:space="preserve"> оборудования</w:t>
            </w:r>
            <w:r>
              <w:rPr>
                <w:rFonts w:ascii="Times New Roman" w:eastAsia="Times New Roman" w:hAnsi="Times New Roman" w:cs="Times New Roman"/>
                <w:bCs/>
                <w:sz w:val="24"/>
                <w:szCs w:val="24"/>
                <w:lang w:eastAsia="ru-RU"/>
              </w:rPr>
              <w:t>;</w:t>
            </w:r>
          </w:p>
          <w:p w14:paraId="742B8767"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sidRPr="00785D94">
              <w:rPr>
                <w:rFonts w:ascii="Times New Roman" w:eastAsia="Times New Roman" w:hAnsi="Times New Roman" w:cs="Times New Roman"/>
                <w:bCs/>
                <w:sz w:val="24"/>
                <w:szCs w:val="24"/>
                <w:lang w:eastAsia="ru-RU"/>
              </w:rPr>
              <w:t>Правила оформления ж</w:t>
            </w:r>
            <w:r>
              <w:rPr>
                <w:rFonts w:ascii="Times New Roman" w:eastAsia="Times New Roman" w:hAnsi="Times New Roman" w:cs="Times New Roman"/>
                <w:bCs/>
                <w:sz w:val="24"/>
                <w:szCs w:val="24"/>
                <w:lang w:eastAsia="ru-RU"/>
              </w:rPr>
              <w:t>урнал проведения работ</w:t>
            </w:r>
            <w:r w:rsidRPr="00785D94">
              <w:rPr>
                <w:rFonts w:ascii="Times New Roman" w:eastAsia="Times New Roman" w:hAnsi="Times New Roman" w:cs="Times New Roman"/>
                <w:bCs/>
                <w:sz w:val="24"/>
                <w:szCs w:val="24"/>
                <w:lang w:eastAsia="ru-RU"/>
              </w:rPr>
              <w:t xml:space="preserve"> на электроустановках</w:t>
            </w:r>
            <w:r>
              <w:rPr>
                <w:rFonts w:ascii="Times New Roman" w:eastAsia="Times New Roman" w:hAnsi="Times New Roman" w:cs="Times New Roman"/>
                <w:bCs/>
                <w:sz w:val="24"/>
                <w:szCs w:val="24"/>
                <w:lang w:eastAsia="ru-RU"/>
              </w:rPr>
              <w:t>;</w:t>
            </w:r>
          </w:p>
          <w:p w14:paraId="44F66125"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Нормативы</w:t>
            </w:r>
            <w:r w:rsidRPr="00785D94">
              <w:rPr>
                <w:rFonts w:ascii="Times New Roman" w:eastAsia="Times New Roman" w:hAnsi="Times New Roman" w:cs="Times New Roman"/>
                <w:bCs/>
                <w:sz w:val="24"/>
                <w:szCs w:val="24"/>
                <w:lang w:eastAsia="ru-RU"/>
              </w:rPr>
              <w:t xml:space="preserve"> амортизации оборудования для заполнения г</w:t>
            </w:r>
            <w:r>
              <w:rPr>
                <w:rFonts w:ascii="Times New Roman" w:eastAsia="Times New Roman" w:hAnsi="Times New Roman" w:cs="Times New Roman"/>
                <w:bCs/>
                <w:sz w:val="24"/>
                <w:szCs w:val="24"/>
                <w:lang w:eastAsia="ru-RU"/>
              </w:rPr>
              <w:t>рафика планового ремонта;</w:t>
            </w:r>
          </w:p>
          <w:p w14:paraId="3AF9A37B"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sidRPr="00785D94">
              <w:rPr>
                <w:rFonts w:ascii="Times New Roman" w:eastAsia="Times New Roman" w:hAnsi="Times New Roman" w:cs="Times New Roman"/>
                <w:bCs/>
                <w:sz w:val="24"/>
                <w:szCs w:val="24"/>
                <w:lang w:eastAsia="ru-RU"/>
              </w:rPr>
              <w:t>Правила и сроки г</w:t>
            </w:r>
            <w:r>
              <w:rPr>
                <w:rFonts w:ascii="Times New Roman" w:eastAsia="Times New Roman" w:hAnsi="Times New Roman" w:cs="Times New Roman"/>
                <w:bCs/>
                <w:sz w:val="24"/>
                <w:szCs w:val="24"/>
                <w:lang w:eastAsia="ru-RU"/>
              </w:rPr>
              <w:t>рафиков осмотров</w:t>
            </w:r>
            <w:r w:rsidRPr="00785D94">
              <w:rPr>
                <w:rFonts w:ascii="Times New Roman" w:eastAsia="Times New Roman" w:hAnsi="Times New Roman" w:cs="Times New Roman"/>
                <w:bCs/>
                <w:sz w:val="24"/>
                <w:szCs w:val="24"/>
                <w:lang w:eastAsia="ru-RU"/>
              </w:rPr>
              <w:t xml:space="preserve"> электроустановок</w:t>
            </w:r>
            <w:r>
              <w:rPr>
                <w:rFonts w:ascii="Times New Roman" w:eastAsia="Times New Roman" w:hAnsi="Times New Roman" w:cs="Times New Roman"/>
                <w:bCs/>
                <w:sz w:val="24"/>
                <w:szCs w:val="24"/>
                <w:lang w:eastAsia="ru-RU"/>
              </w:rPr>
              <w:t>;</w:t>
            </w:r>
          </w:p>
          <w:p w14:paraId="160173C3"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sidRPr="00785D94">
              <w:rPr>
                <w:rFonts w:ascii="Times New Roman" w:eastAsia="Times New Roman" w:hAnsi="Times New Roman" w:cs="Times New Roman"/>
                <w:bCs/>
                <w:sz w:val="24"/>
                <w:szCs w:val="24"/>
                <w:lang w:eastAsia="ru-RU"/>
              </w:rPr>
              <w:t>Манипуляции</w:t>
            </w:r>
            <w:r w:rsidR="00785D94">
              <w:rPr>
                <w:rFonts w:ascii="Times New Roman" w:eastAsia="Times New Roman" w:hAnsi="Times New Roman" w:cs="Times New Roman"/>
                <w:bCs/>
                <w:sz w:val="24"/>
                <w:szCs w:val="24"/>
                <w:lang w:eastAsia="ru-RU"/>
              </w:rPr>
              <w:t>,</w:t>
            </w:r>
            <w:r w:rsidRPr="00785D94">
              <w:rPr>
                <w:rFonts w:ascii="Times New Roman" w:eastAsia="Times New Roman" w:hAnsi="Times New Roman" w:cs="Times New Roman"/>
                <w:bCs/>
                <w:sz w:val="24"/>
                <w:szCs w:val="24"/>
                <w:lang w:eastAsia="ru-RU"/>
              </w:rPr>
              <w:t xml:space="preserve"> указанные в к</w:t>
            </w:r>
            <w:r>
              <w:rPr>
                <w:rFonts w:ascii="Times New Roman" w:eastAsia="Times New Roman" w:hAnsi="Times New Roman" w:cs="Times New Roman"/>
                <w:bCs/>
                <w:sz w:val="24"/>
                <w:szCs w:val="24"/>
                <w:lang w:eastAsia="ru-RU"/>
              </w:rPr>
              <w:t>арте ремонта оборудования;</w:t>
            </w:r>
          </w:p>
          <w:p w14:paraId="50C2BDA8"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Паспорт электрооборудования (внутренний);</w:t>
            </w:r>
          </w:p>
          <w:p w14:paraId="59F2AA40" w14:textId="77777777" w:rsidR="00CE4819" w:rsidRDefault="009166F1">
            <w:pPr>
              <w:numPr>
                <w:ilvl w:val="0"/>
                <w:numId w:val="8"/>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Правила</w:t>
            </w:r>
            <w:r w:rsidRPr="00785D94">
              <w:rPr>
                <w:rFonts w:ascii="Times New Roman" w:eastAsia="Times New Roman" w:hAnsi="Times New Roman" w:cs="Times New Roman"/>
                <w:bCs/>
                <w:sz w:val="24"/>
                <w:szCs w:val="24"/>
                <w:lang w:eastAsia="ru-RU"/>
              </w:rPr>
              <w:t xml:space="preserve"> оформления о</w:t>
            </w:r>
            <w:r>
              <w:rPr>
                <w:rFonts w:ascii="Times New Roman" w:eastAsia="Times New Roman" w:hAnsi="Times New Roman" w:cs="Times New Roman"/>
                <w:bCs/>
                <w:sz w:val="24"/>
                <w:szCs w:val="24"/>
                <w:lang w:eastAsia="ru-RU"/>
              </w:rPr>
              <w:t>тчета о предпринятых мерах по предотвращению или устранению причин простоя;</w:t>
            </w:r>
          </w:p>
          <w:p w14:paraId="4D7A3962" w14:textId="77777777" w:rsidR="001E35B9" w:rsidRDefault="001E35B9" w:rsidP="001E35B9">
            <w:pPr>
              <w:numPr>
                <w:ilvl w:val="0"/>
                <w:numId w:val="9"/>
              </w:numPr>
              <w:spacing w:after="0" w:line="240" w:lineRule="auto"/>
              <w:rPr>
                <w:rFonts w:ascii="Times New Roman" w:eastAsia="Times New Roman" w:hAnsi="Times New Roman" w:cs="Times New Roman"/>
                <w:bCs/>
                <w:sz w:val="24"/>
                <w:szCs w:val="24"/>
                <w:lang w:eastAsia="ru-RU"/>
              </w:rPr>
            </w:pPr>
            <w:r w:rsidRPr="00785D94">
              <w:rPr>
                <w:rFonts w:ascii="Times New Roman" w:eastAsia="Times New Roman" w:hAnsi="Times New Roman" w:cs="Times New Roman"/>
                <w:bCs/>
                <w:sz w:val="24"/>
                <w:szCs w:val="24"/>
                <w:lang w:eastAsia="ru-RU"/>
              </w:rPr>
              <w:t>Рабочий процесс д</w:t>
            </w:r>
            <w:r>
              <w:rPr>
                <w:rFonts w:ascii="Times New Roman" w:eastAsia="Times New Roman" w:hAnsi="Times New Roman" w:cs="Times New Roman"/>
                <w:bCs/>
                <w:sz w:val="24"/>
                <w:szCs w:val="24"/>
                <w:lang w:eastAsia="ru-RU"/>
              </w:rPr>
              <w:t>елопроизводства</w:t>
            </w:r>
            <w:r w:rsidRPr="00785D94">
              <w:rPr>
                <w:rFonts w:ascii="Times New Roman" w:eastAsia="Times New Roman" w:hAnsi="Times New Roman" w:cs="Times New Roman"/>
                <w:bCs/>
                <w:sz w:val="24"/>
                <w:szCs w:val="24"/>
                <w:lang w:eastAsia="ru-RU"/>
              </w:rPr>
              <w:t xml:space="preserve"> на</w:t>
            </w:r>
            <w:r>
              <w:rPr>
                <w:rFonts w:ascii="Times New Roman" w:eastAsia="Times New Roman" w:hAnsi="Times New Roman" w:cs="Times New Roman"/>
                <w:bCs/>
                <w:sz w:val="24"/>
                <w:szCs w:val="24"/>
                <w:lang w:eastAsia="ru-RU"/>
              </w:rPr>
              <w:t xml:space="preserve"> </w:t>
            </w:r>
            <w:r w:rsidRPr="00785D94">
              <w:rPr>
                <w:rFonts w:ascii="Times New Roman" w:eastAsia="Times New Roman" w:hAnsi="Times New Roman" w:cs="Times New Roman"/>
                <w:bCs/>
                <w:sz w:val="24"/>
                <w:szCs w:val="24"/>
                <w:lang w:eastAsia="ru-RU"/>
              </w:rPr>
              <w:t>рабочем участке</w:t>
            </w:r>
            <w:r>
              <w:rPr>
                <w:rFonts w:ascii="Times New Roman" w:eastAsia="Times New Roman" w:hAnsi="Times New Roman" w:cs="Times New Roman"/>
                <w:bCs/>
                <w:sz w:val="24"/>
                <w:szCs w:val="24"/>
                <w:lang w:eastAsia="ru-RU"/>
              </w:rPr>
              <w:t>;</w:t>
            </w:r>
          </w:p>
          <w:p w14:paraId="64F84029"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sidRPr="00785D94">
              <w:rPr>
                <w:rFonts w:ascii="Times New Roman" w:eastAsia="Times New Roman" w:hAnsi="Times New Roman" w:cs="Times New Roman"/>
                <w:bCs/>
                <w:sz w:val="24"/>
                <w:szCs w:val="24"/>
                <w:lang w:eastAsia="ru-RU"/>
              </w:rPr>
              <w:t>Процесс оформления а</w:t>
            </w:r>
            <w:r>
              <w:rPr>
                <w:rFonts w:ascii="Times New Roman" w:eastAsia="Times New Roman" w:hAnsi="Times New Roman" w:cs="Times New Roman"/>
                <w:bCs/>
                <w:sz w:val="24"/>
                <w:szCs w:val="24"/>
                <w:lang w:eastAsia="ru-RU"/>
              </w:rPr>
              <w:t>кта о проведении ремонта;</w:t>
            </w:r>
          </w:p>
          <w:p w14:paraId="22C263C0" w14:textId="77777777" w:rsidR="00A7514C" w:rsidRDefault="00A7514C" w:rsidP="00A7514C">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Инструкцию </w:t>
            </w:r>
            <w:r>
              <w:rPr>
                <w:rFonts w:ascii="Times New Roman" w:eastAsia="Times New Roman" w:hAnsi="Times New Roman" w:cs="Times New Roman"/>
                <w:bCs/>
                <w:sz w:val="24"/>
                <w:szCs w:val="24"/>
                <w:lang w:val="en-US" w:eastAsia="ru-RU"/>
              </w:rPr>
              <w:t>по эксплуатации</w:t>
            </w:r>
            <w:r>
              <w:rPr>
                <w:rFonts w:ascii="Times New Roman" w:eastAsia="Times New Roman" w:hAnsi="Times New Roman" w:cs="Times New Roman"/>
                <w:bCs/>
                <w:sz w:val="24"/>
                <w:szCs w:val="24"/>
                <w:lang w:eastAsia="ru-RU"/>
              </w:rPr>
              <w:t xml:space="preserve"> электроустановок.</w:t>
            </w:r>
          </w:p>
          <w:p w14:paraId="16798416"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Методические материалы</w:t>
            </w:r>
            <w:r w:rsidRPr="00785D94">
              <w:rPr>
                <w:rFonts w:ascii="Times New Roman" w:eastAsia="Times New Roman" w:hAnsi="Times New Roman" w:cs="Times New Roman"/>
                <w:bCs/>
                <w:sz w:val="24"/>
                <w:szCs w:val="24"/>
                <w:lang w:eastAsia="ru-RU"/>
              </w:rPr>
              <w:t xml:space="preserve"> по эксплуатации </w:t>
            </w:r>
            <w:r w:rsidR="00785D94" w:rsidRPr="00785D94">
              <w:rPr>
                <w:rFonts w:ascii="Times New Roman" w:eastAsia="Times New Roman" w:hAnsi="Times New Roman" w:cs="Times New Roman"/>
                <w:bCs/>
                <w:sz w:val="24"/>
                <w:szCs w:val="24"/>
                <w:lang w:eastAsia="ru-RU"/>
              </w:rPr>
              <w:t>оборудования</w:t>
            </w:r>
          </w:p>
        </w:tc>
        <w:tc>
          <w:tcPr>
            <w:tcW w:w="0" w:type="auto"/>
            <w:vAlign w:val="center"/>
          </w:tcPr>
          <w:p w14:paraId="4ECCF078"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5B1062AD" w14:textId="77777777">
        <w:tc>
          <w:tcPr>
            <w:tcW w:w="0" w:type="auto"/>
            <w:vAlign w:val="center"/>
          </w:tcPr>
          <w:p w14:paraId="4806C277"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465F34D5"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4D7AB4E8" w14:textId="77777777" w:rsidR="00CE4819" w:rsidRDefault="009166F1">
            <w:pPr>
              <w:pStyle w:val="aff6"/>
              <w:numPr>
                <w:ilvl w:val="0"/>
                <w:numId w:val="1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Читать, понимать и исправлять схемы, чертежи и документацию, включая: строительные чертежи и электрические схемы, рабочие инструкции;</w:t>
            </w:r>
          </w:p>
          <w:p w14:paraId="777B06D6" w14:textId="77777777" w:rsidR="00CE4819" w:rsidRDefault="009166F1">
            <w:pPr>
              <w:pStyle w:val="aff6"/>
              <w:numPr>
                <w:ilvl w:val="0"/>
                <w:numId w:val="1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Использовать конструкторско-технологическую документацию системы цифрового электропривода; </w:t>
            </w:r>
          </w:p>
          <w:p w14:paraId="45C248C9" w14:textId="77777777" w:rsidR="00CE4819" w:rsidRDefault="009166F1">
            <w:pPr>
              <w:pStyle w:val="aff6"/>
              <w:numPr>
                <w:ilvl w:val="0"/>
                <w:numId w:val="1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Разрабатывать</w:t>
            </w:r>
            <w:r w:rsidRPr="00785D94">
              <w:rPr>
                <w:rFonts w:ascii="Times New Roman" w:eastAsia="Times New Roman" w:hAnsi="Times New Roman"/>
                <w:bCs/>
                <w:sz w:val="24"/>
                <w:szCs w:val="24"/>
                <w:lang w:eastAsia="ru-RU"/>
              </w:rPr>
              <w:t xml:space="preserve"> график План планового ремонта (ППР) для организаций монтажных работ</w:t>
            </w:r>
          </w:p>
          <w:p w14:paraId="496F2966" w14:textId="77777777" w:rsidR="00CE4819" w:rsidRDefault="009166F1">
            <w:pPr>
              <w:pStyle w:val="aff6"/>
              <w:numPr>
                <w:ilvl w:val="0"/>
                <w:numId w:val="10"/>
              </w:numPr>
              <w:spacing w:after="0" w:line="240" w:lineRule="auto"/>
              <w:rPr>
                <w:rFonts w:ascii="Times New Roman" w:eastAsia="Times New Roman" w:hAnsi="Times New Roman"/>
                <w:bCs/>
                <w:sz w:val="24"/>
                <w:szCs w:val="24"/>
                <w:lang w:eastAsia="ru-RU"/>
              </w:rPr>
            </w:pPr>
            <w:r w:rsidRPr="00785D94">
              <w:rPr>
                <w:rFonts w:ascii="Times New Roman" w:eastAsia="Times New Roman" w:hAnsi="Times New Roman"/>
                <w:bCs/>
                <w:sz w:val="24"/>
                <w:szCs w:val="24"/>
                <w:lang w:eastAsia="ru-RU"/>
              </w:rPr>
              <w:t xml:space="preserve"> Применять п</w:t>
            </w:r>
            <w:r>
              <w:rPr>
                <w:rFonts w:ascii="Times New Roman" w:eastAsia="Times New Roman" w:hAnsi="Times New Roman"/>
                <w:bCs/>
                <w:sz w:val="24"/>
                <w:szCs w:val="24"/>
                <w:lang w:eastAsia="ru-RU"/>
              </w:rPr>
              <w:t>равила и стандарты различныхвидов монтажа на производстве;</w:t>
            </w:r>
          </w:p>
          <w:p w14:paraId="48941ADA" w14:textId="77777777" w:rsidR="00CE4819" w:rsidRDefault="009166F1">
            <w:pPr>
              <w:pStyle w:val="aff6"/>
              <w:numPr>
                <w:ilvl w:val="0"/>
                <w:numId w:val="1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Соответствие стандартам, способы и виды отчетов, которые используются для проверки результатов на соответствие этим стандартам;</w:t>
            </w:r>
          </w:p>
          <w:p w14:paraId="74D6ED24" w14:textId="77777777" w:rsidR="00CE4819" w:rsidRDefault="009166F1">
            <w:pPr>
              <w:pStyle w:val="aff6"/>
              <w:numPr>
                <w:ilvl w:val="0"/>
                <w:numId w:val="1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Заполнять Журналы, карты ремонта, паспорта электрооборудования;</w:t>
            </w:r>
          </w:p>
          <w:p w14:paraId="74547702" w14:textId="77777777" w:rsidR="00CE4819" w:rsidRDefault="009166F1">
            <w:pPr>
              <w:numPr>
                <w:ilvl w:val="0"/>
                <w:numId w:val="10"/>
              </w:numPr>
              <w:tabs>
                <w:tab w:val="left" w:pos="72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Заполнять акты приема оборудования, отчет о предпринятых мерах по предотвращению или устранению причин простоя;</w:t>
            </w:r>
          </w:p>
          <w:p w14:paraId="67668E85" w14:textId="77777777" w:rsidR="00607158" w:rsidRDefault="00607158" w:rsidP="00607158">
            <w:pPr>
              <w:pStyle w:val="aff6"/>
              <w:numPr>
                <w:ilvl w:val="0"/>
                <w:numId w:val="11"/>
              </w:num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Оформлять отчеты, используя офисное программное обеспечение;</w:t>
            </w:r>
          </w:p>
          <w:p w14:paraId="64767BD3" w14:textId="77777777" w:rsidR="00607158" w:rsidRDefault="00607158" w:rsidP="00607158">
            <w:pPr>
              <w:pStyle w:val="aff6"/>
              <w:numPr>
                <w:ilvl w:val="0"/>
                <w:numId w:val="11"/>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shd w:val="clear" w:color="auto" w:fill="FFFFFF"/>
                <w:lang w:eastAsia="ru-RU"/>
              </w:rPr>
              <w:t>Руководствоваться</w:t>
            </w:r>
            <w:r w:rsidRPr="00785D94">
              <w:rPr>
                <w:rFonts w:ascii="Times New Roman" w:eastAsia="Times New Roman" w:hAnsi="Times New Roman"/>
                <w:sz w:val="24"/>
                <w:szCs w:val="24"/>
                <w:shd w:val="clear" w:color="auto" w:fill="FFFFFF"/>
                <w:lang w:eastAsia="ru-RU"/>
              </w:rPr>
              <w:t xml:space="preserve"> правилами устройства электроустоновок (</w:t>
            </w:r>
            <w:r>
              <w:rPr>
                <w:rFonts w:ascii="Times New Roman" w:eastAsia="Times New Roman" w:hAnsi="Times New Roman"/>
                <w:sz w:val="24"/>
                <w:szCs w:val="24"/>
                <w:shd w:val="clear" w:color="auto" w:fill="FFFFFF"/>
                <w:lang w:eastAsia="ru-RU"/>
              </w:rPr>
              <w:t xml:space="preserve">ПУЭ </w:t>
            </w:r>
            <w:r w:rsidRPr="00785D94">
              <w:rPr>
                <w:rFonts w:ascii="Times New Roman" w:eastAsia="Times New Roman" w:hAnsi="Times New Roman"/>
                <w:sz w:val="24"/>
                <w:szCs w:val="24"/>
                <w:shd w:val="clear" w:color="auto" w:fill="FFFFFF"/>
                <w:lang w:eastAsia="ru-RU"/>
              </w:rPr>
              <w:t>);</w:t>
            </w:r>
          </w:p>
          <w:p w14:paraId="307942FE" w14:textId="77777777" w:rsidR="00CE4819" w:rsidRDefault="009166F1">
            <w:pPr>
              <w:pStyle w:val="aff6"/>
              <w:numPr>
                <w:ilvl w:val="0"/>
                <w:numId w:val="1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Разрабатывать методические пособия и программы обучения</w:t>
            </w:r>
          </w:p>
        </w:tc>
        <w:tc>
          <w:tcPr>
            <w:tcW w:w="0" w:type="auto"/>
            <w:vAlign w:val="center"/>
          </w:tcPr>
          <w:p w14:paraId="370BCEFC"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36F3BC50" w14:textId="77777777">
        <w:tc>
          <w:tcPr>
            <w:tcW w:w="0" w:type="auto"/>
            <w:shd w:val="clear" w:color="auto" w:fill="323E4F" w:themeFill="text2" w:themeFillShade="BF"/>
            <w:vAlign w:val="center"/>
          </w:tcPr>
          <w:p w14:paraId="1EA66B7B"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lastRenderedPageBreak/>
              <w:t>3</w:t>
            </w:r>
          </w:p>
        </w:tc>
        <w:tc>
          <w:tcPr>
            <w:tcW w:w="0" w:type="auto"/>
            <w:shd w:val="clear" w:color="auto" w:fill="323E4F" w:themeFill="text2" w:themeFillShade="BF"/>
            <w:vAlign w:val="center"/>
          </w:tcPr>
          <w:p w14:paraId="7175FEFC"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Организация рабочего процесса и безопасность</w:t>
            </w:r>
          </w:p>
        </w:tc>
        <w:tc>
          <w:tcPr>
            <w:tcW w:w="0" w:type="auto"/>
            <w:shd w:val="clear" w:color="auto" w:fill="323E4F" w:themeFill="text2" w:themeFillShade="BF"/>
            <w:vAlign w:val="center"/>
          </w:tcPr>
          <w:p w14:paraId="56C3F751" w14:textId="77777777" w:rsidR="00CE4819" w:rsidRDefault="009166F1">
            <w:pPr>
              <w:spacing w:after="0" w:line="240" w:lineRule="auto"/>
              <w:jc w:val="center"/>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10</w:t>
            </w:r>
          </w:p>
        </w:tc>
      </w:tr>
      <w:tr w:rsidR="00CE4819" w14:paraId="4D710217" w14:textId="77777777">
        <w:tc>
          <w:tcPr>
            <w:tcW w:w="0" w:type="auto"/>
            <w:vAlign w:val="center"/>
          </w:tcPr>
          <w:p w14:paraId="3F8C1364"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7BD0C45B"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1309DFE1"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w:t>
            </w:r>
            <w:r>
              <w:rPr>
                <w:rFonts w:ascii="Times New Roman" w:eastAsia="Times New Roman" w:hAnsi="Times New Roman" w:cs="Times New Roman"/>
                <w:bCs/>
                <w:sz w:val="24"/>
                <w:szCs w:val="24"/>
                <w:lang w:val="en-US" w:eastAsia="ru-RU"/>
              </w:rPr>
              <w:t xml:space="preserve"> бер</w:t>
            </w:r>
            <w:r>
              <w:rPr>
                <w:rFonts w:ascii="Times New Roman" w:eastAsia="Times New Roman" w:hAnsi="Times New Roman" w:cs="Times New Roman"/>
                <w:bCs/>
                <w:sz w:val="24"/>
                <w:szCs w:val="24"/>
                <w:lang w:eastAsia="ru-RU"/>
              </w:rPr>
              <w:t>ежливого</w:t>
            </w:r>
            <w:r w:rsidR="00D40D3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производства</w:t>
            </w:r>
            <w:r w:rsidR="00D40D33">
              <w:rPr>
                <w:rFonts w:ascii="Times New Roman" w:eastAsia="Times New Roman" w:hAnsi="Times New Roman" w:cs="Times New Roman"/>
                <w:bCs/>
                <w:sz w:val="24"/>
                <w:szCs w:val="24"/>
                <w:lang w:eastAsia="ru-RU"/>
              </w:rPr>
              <w:t>;</w:t>
            </w:r>
          </w:p>
          <w:p w14:paraId="7CDE8849"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Инструкцию</w:t>
            </w:r>
            <w:r w:rsidRPr="00785D94">
              <w:rPr>
                <w:rFonts w:ascii="Times New Roman" w:eastAsia="Times New Roman" w:hAnsi="Times New Roman" w:cs="Times New Roman"/>
                <w:bCs/>
                <w:sz w:val="24"/>
                <w:szCs w:val="24"/>
                <w:lang w:eastAsia="ru-RU"/>
              </w:rPr>
              <w:t xml:space="preserve"> по </w:t>
            </w:r>
            <w:r>
              <w:rPr>
                <w:rFonts w:ascii="Times New Roman" w:eastAsia="Times New Roman" w:hAnsi="Times New Roman" w:cs="Times New Roman"/>
                <w:bCs/>
                <w:sz w:val="24"/>
                <w:szCs w:val="24"/>
                <w:lang w:eastAsia="ru-RU"/>
              </w:rPr>
              <w:t>технике безопасности и охране окружающей среды</w:t>
            </w:r>
            <w:r w:rsidRPr="00785D94">
              <w:rPr>
                <w:rFonts w:ascii="Times New Roman" w:eastAsia="Times New Roman" w:hAnsi="Times New Roman" w:cs="Times New Roman"/>
                <w:bCs/>
                <w:sz w:val="24"/>
                <w:szCs w:val="24"/>
                <w:lang w:eastAsia="ru-RU"/>
              </w:rPr>
              <w:t xml:space="preserve"> при внеплановом инструктаже</w:t>
            </w:r>
            <w:r>
              <w:rPr>
                <w:rFonts w:ascii="Times New Roman" w:eastAsia="Times New Roman" w:hAnsi="Times New Roman" w:cs="Times New Roman"/>
                <w:bCs/>
                <w:sz w:val="24"/>
                <w:szCs w:val="24"/>
                <w:lang w:eastAsia="ru-RU"/>
              </w:rPr>
              <w:t>;</w:t>
            </w:r>
          </w:p>
          <w:p w14:paraId="001F58A7"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Инструкцию</w:t>
            </w:r>
            <w:r w:rsidR="00D40D3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 охране труда;</w:t>
            </w:r>
          </w:p>
          <w:p w14:paraId="4D98A328"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Нормы утилизации; </w:t>
            </w:r>
          </w:p>
          <w:p w14:paraId="73B820FA"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Нормы экологической безопасности;</w:t>
            </w:r>
          </w:p>
          <w:p w14:paraId="79D6112D"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Нормы промышленной безопасности;</w:t>
            </w:r>
          </w:p>
          <w:p w14:paraId="245DDD04" w14:textId="77777777" w:rsidR="00CE4819" w:rsidRDefault="00D40D33">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Виды с</w:t>
            </w:r>
            <w:r w:rsidR="009166F1">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едств</w:t>
            </w:r>
            <w:r w:rsidR="009166F1">
              <w:rPr>
                <w:rFonts w:ascii="Times New Roman" w:eastAsia="Times New Roman" w:hAnsi="Times New Roman" w:cs="Times New Roman"/>
                <w:bCs/>
                <w:sz w:val="24"/>
                <w:szCs w:val="24"/>
                <w:lang w:eastAsia="ru-RU"/>
              </w:rPr>
              <w:t xml:space="preserve"> индивидуальной защиты</w:t>
            </w:r>
            <w:r>
              <w:rPr>
                <w:rFonts w:ascii="Times New Roman" w:eastAsia="Times New Roman" w:hAnsi="Times New Roman" w:cs="Times New Roman"/>
                <w:bCs/>
                <w:sz w:val="24"/>
                <w:szCs w:val="24"/>
                <w:lang w:eastAsia="ru-RU"/>
              </w:rPr>
              <w:t xml:space="preserve"> применяемых при различных работах на электроустановке</w:t>
            </w:r>
            <w:r w:rsidR="009166F1">
              <w:rPr>
                <w:rFonts w:ascii="Times New Roman" w:eastAsia="Times New Roman" w:hAnsi="Times New Roman" w:cs="Times New Roman"/>
                <w:bCs/>
                <w:sz w:val="24"/>
                <w:szCs w:val="24"/>
                <w:lang w:eastAsia="ru-RU"/>
              </w:rPr>
              <w:t>;</w:t>
            </w:r>
          </w:p>
          <w:p w14:paraId="3FF4AB0F"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sidRPr="00785D94">
              <w:rPr>
                <w:rFonts w:ascii="Times New Roman" w:eastAsia="Times New Roman" w:hAnsi="Times New Roman" w:cs="Times New Roman"/>
                <w:bCs/>
                <w:sz w:val="24"/>
                <w:szCs w:val="24"/>
                <w:lang w:eastAsia="ru-RU"/>
              </w:rPr>
              <w:t xml:space="preserve">Виды </w:t>
            </w:r>
            <w:r>
              <w:rPr>
                <w:rFonts w:ascii="Times New Roman" w:eastAsia="Times New Roman" w:hAnsi="Times New Roman" w:cs="Times New Roman"/>
                <w:bCs/>
                <w:sz w:val="24"/>
                <w:szCs w:val="24"/>
                <w:lang w:eastAsia="ru-RU"/>
              </w:rPr>
              <w:t>инвентаря</w:t>
            </w:r>
            <w:r w:rsidR="00D40D33">
              <w:rPr>
                <w:rFonts w:ascii="Times New Roman" w:eastAsia="Times New Roman" w:hAnsi="Times New Roman" w:cs="Times New Roman"/>
                <w:bCs/>
                <w:sz w:val="24"/>
                <w:szCs w:val="24"/>
                <w:lang w:eastAsia="ru-RU"/>
              </w:rPr>
              <w:t xml:space="preserve"> применяемого </w:t>
            </w:r>
            <w:r>
              <w:rPr>
                <w:rFonts w:ascii="Times New Roman" w:eastAsia="Times New Roman" w:hAnsi="Times New Roman" w:cs="Times New Roman"/>
                <w:bCs/>
                <w:sz w:val="24"/>
                <w:szCs w:val="24"/>
                <w:lang w:eastAsia="ru-RU"/>
              </w:rPr>
              <w:t xml:space="preserve"> для содержания</w:t>
            </w:r>
            <w:r w:rsidR="00D40D33">
              <w:rPr>
                <w:rFonts w:ascii="Times New Roman" w:eastAsia="Times New Roman" w:hAnsi="Times New Roman" w:cs="Times New Roman"/>
                <w:bCs/>
                <w:sz w:val="24"/>
                <w:szCs w:val="24"/>
                <w:lang w:eastAsia="ru-RU"/>
              </w:rPr>
              <w:t xml:space="preserve"> в чистоте </w:t>
            </w:r>
            <w:r>
              <w:rPr>
                <w:rFonts w:ascii="Times New Roman" w:eastAsia="Times New Roman" w:hAnsi="Times New Roman" w:cs="Times New Roman"/>
                <w:bCs/>
                <w:sz w:val="24"/>
                <w:szCs w:val="24"/>
                <w:lang w:eastAsia="ru-RU"/>
              </w:rPr>
              <w:t xml:space="preserve"> рабочего места;</w:t>
            </w:r>
          </w:p>
          <w:p w14:paraId="285338AA"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w:t>
            </w:r>
            <w:r w:rsidRPr="00785D94">
              <w:rPr>
                <w:rFonts w:ascii="Times New Roman" w:eastAsia="Times New Roman" w:hAnsi="Times New Roman" w:cs="Times New Roman"/>
                <w:bCs/>
                <w:sz w:val="24"/>
                <w:szCs w:val="24"/>
                <w:lang w:eastAsia="ru-RU"/>
              </w:rPr>
              <w:t xml:space="preserve"> работы с офисными программами, приложениями</w:t>
            </w:r>
            <w:r>
              <w:rPr>
                <w:rFonts w:ascii="Times New Roman" w:eastAsia="Times New Roman" w:hAnsi="Times New Roman" w:cs="Times New Roman"/>
                <w:bCs/>
                <w:sz w:val="24"/>
                <w:szCs w:val="24"/>
                <w:lang w:eastAsia="ru-RU"/>
              </w:rPr>
              <w:t xml:space="preserve">; </w:t>
            </w:r>
          </w:p>
          <w:p w14:paraId="1BB19FE9"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w:t>
            </w:r>
            <w:r w:rsidRPr="00785D94">
              <w:rPr>
                <w:rFonts w:ascii="Times New Roman" w:eastAsia="Times New Roman" w:hAnsi="Times New Roman" w:cs="Times New Roman"/>
                <w:bCs/>
                <w:sz w:val="24"/>
                <w:szCs w:val="24"/>
                <w:lang w:eastAsia="ru-RU"/>
              </w:rPr>
              <w:t xml:space="preserve"> работы с п</w:t>
            </w:r>
            <w:r>
              <w:rPr>
                <w:rFonts w:ascii="Times New Roman" w:eastAsia="Times New Roman" w:hAnsi="Times New Roman" w:cs="Times New Roman"/>
                <w:bCs/>
                <w:sz w:val="24"/>
                <w:szCs w:val="24"/>
                <w:lang w:eastAsia="ru-RU"/>
              </w:rPr>
              <w:t>очтовыми программами;</w:t>
            </w:r>
          </w:p>
          <w:p w14:paraId="0850726F" w14:textId="77777777" w:rsidR="006A35F2" w:rsidRDefault="006A35F2" w:rsidP="006A35F2">
            <w:pPr>
              <w:pStyle w:val="aff6"/>
              <w:numPr>
                <w:ilvl w:val="0"/>
                <w:numId w:val="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методы и технологию проведения обследований технического состояния опасных производственных объектов;</w:t>
            </w:r>
          </w:p>
          <w:p w14:paraId="1142B610" w14:textId="77777777" w:rsidR="006A35F2" w:rsidRDefault="006A35F2" w:rsidP="006A35F2">
            <w:pPr>
              <w:pStyle w:val="aff6"/>
              <w:numPr>
                <w:ilvl w:val="0"/>
                <w:numId w:val="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методики оценки риска аварий и связанных с ними угроз, оценки достаточности мер по предотвращению аварий, по обеспечению готовности к безопасной эксплуатации опасного производственного объекта в соответствии с установленными требованиями промышленной безопасности, локализации и ликвидации последствий аварийных ситуаций на опасных производственных объектах;</w:t>
            </w:r>
          </w:p>
          <w:p w14:paraId="474F3DF5" w14:textId="77777777" w:rsidR="006A35F2" w:rsidRDefault="006A35F2" w:rsidP="006A35F2">
            <w:pPr>
              <w:pStyle w:val="aff6"/>
              <w:numPr>
                <w:ilvl w:val="0"/>
                <w:numId w:val="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w:t>
            </w:r>
            <w:r w:rsidR="00D815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перечень мероприятий по снижению масштаба последствий аварий и ущерба от них;</w:t>
            </w:r>
          </w:p>
          <w:p w14:paraId="4608B80B" w14:textId="77777777" w:rsidR="006A35F2" w:rsidRDefault="006A35F2" w:rsidP="006A35F2">
            <w:pPr>
              <w:tabs>
                <w:tab w:val="left" w:pos="720"/>
              </w:tabs>
              <w:spacing w:after="0" w:line="240" w:lineRule="auto"/>
              <w:ind w:left="720"/>
              <w:rPr>
                <w:rFonts w:ascii="Times New Roman" w:eastAsia="Times New Roman" w:hAnsi="Times New Roman" w:cs="Times New Roman"/>
                <w:bCs/>
                <w:sz w:val="24"/>
                <w:szCs w:val="24"/>
                <w:lang w:eastAsia="ru-RU"/>
              </w:rPr>
            </w:pPr>
          </w:p>
        </w:tc>
        <w:tc>
          <w:tcPr>
            <w:tcW w:w="0" w:type="auto"/>
            <w:vAlign w:val="center"/>
          </w:tcPr>
          <w:p w14:paraId="5789683E"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5204FCF6" w14:textId="77777777">
        <w:tc>
          <w:tcPr>
            <w:tcW w:w="0" w:type="auto"/>
            <w:vAlign w:val="center"/>
          </w:tcPr>
          <w:p w14:paraId="036A17F5"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1825BF30"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7B245C37" w14:textId="77777777" w:rsidR="00CE4819" w:rsidRDefault="009166F1">
            <w:pPr>
              <w:pStyle w:val="aff6"/>
              <w:numPr>
                <w:ilvl w:val="0"/>
                <w:numId w:val="11"/>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Проводить инструктаж по технике безопасности ;</w:t>
            </w:r>
          </w:p>
          <w:p w14:paraId="3CF2AAA2" w14:textId="77777777" w:rsidR="00CE4819" w:rsidRDefault="009166F1">
            <w:pPr>
              <w:pStyle w:val="aff6"/>
              <w:numPr>
                <w:ilvl w:val="0"/>
                <w:numId w:val="11"/>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Утилизировать отходы согласно нормам утилизации;</w:t>
            </w:r>
          </w:p>
          <w:p w14:paraId="4488DE0C" w14:textId="77777777" w:rsidR="00CE4819" w:rsidRDefault="009166F1">
            <w:pPr>
              <w:pStyle w:val="aff6"/>
              <w:numPr>
                <w:ilvl w:val="0"/>
                <w:numId w:val="11"/>
              </w:num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Обеспечивать отсутствие негативного экологического влияния производства на этапе проектирования систем электропривода;</w:t>
            </w:r>
          </w:p>
          <w:p w14:paraId="51BB39FD" w14:textId="77777777" w:rsidR="00CE4819" w:rsidRDefault="009166F1">
            <w:pPr>
              <w:pStyle w:val="aff6"/>
              <w:numPr>
                <w:ilvl w:val="0"/>
                <w:numId w:val="11"/>
              </w:num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Обеспечивать работу в соответствие с требованиями промышленной безопасности;</w:t>
            </w:r>
          </w:p>
          <w:p w14:paraId="16AC91A1" w14:textId="77777777" w:rsidR="00CE4819" w:rsidRPr="008F408C" w:rsidRDefault="009166F1">
            <w:pPr>
              <w:pStyle w:val="aff6"/>
              <w:numPr>
                <w:ilvl w:val="0"/>
                <w:numId w:val="11"/>
              </w:numPr>
              <w:spacing w:after="0" w:line="240" w:lineRule="auto"/>
              <w:rPr>
                <w:rFonts w:ascii="Times New Roman" w:eastAsia="Times New Roman" w:hAnsi="Times New Roman"/>
                <w:sz w:val="24"/>
                <w:szCs w:val="24"/>
                <w:shd w:val="clear" w:color="auto" w:fill="FFFFFF"/>
                <w:lang w:eastAsia="ru-RU"/>
              </w:rPr>
            </w:pPr>
            <w:r w:rsidRPr="008F408C">
              <w:rPr>
                <w:rFonts w:ascii="Times New Roman" w:eastAsia="Times New Roman" w:hAnsi="Times New Roman"/>
                <w:sz w:val="24"/>
                <w:szCs w:val="24"/>
                <w:shd w:val="clear" w:color="auto" w:fill="FFFFFF"/>
                <w:lang w:eastAsia="ru-RU"/>
              </w:rPr>
              <w:t>Применять средства индивидуальной защиты с учетом выполняемой работы и погодных условий;</w:t>
            </w:r>
          </w:p>
          <w:p w14:paraId="755B847C" w14:textId="77777777" w:rsidR="00CE4819" w:rsidRDefault="009166F1">
            <w:pPr>
              <w:pStyle w:val="aff6"/>
              <w:numPr>
                <w:ilvl w:val="0"/>
                <w:numId w:val="11"/>
              </w:num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Подготовить рабочее место к ремонтным работам, подбирать инвентарь;</w:t>
            </w:r>
          </w:p>
          <w:p w14:paraId="52F66F53" w14:textId="77777777" w:rsidR="00CE4819" w:rsidRDefault="009166F1">
            <w:pPr>
              <w:pStyle w:val="aff6"/>
              <w:numPr>
                <w:ilvl w:val="0"/>
                <w:numId w:val="11"/>
              </w:numPr>
              <w:shd w:val="clear" w:color="auto" w:fill="FFFFFF" w:themeFill="background1"/>
              <w:spacing w:after="0" w:line="240" w:lineRule="auto"/>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Правильно выбирать, применять, очищать и хранить все инструменты и оборудование;</w:t>
            </w:r>
          </w:p>
          <w:p w14:paraId="53199ABE" w14:textId="77777777" w:rsidR="00CE4819" w:rsidRDefault="009166F1">
            <w:pPr>
              <w:pStyle w:val="aff6"/>
              <w:numPr>
                <w:ilvl w:val="0"/>
                <w:numId w:val="11"/>
              </w:numPr>
              <w:shd w:val="clear" w:color="auto" w:fill="FFFFFF" w:themeFill="background1"/>
              <w:spacing w:after="0" w:line="240" w:lineRule="auto"/>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Правильно выбирать, применять и хранить все материалы безопасным способом; </w:t>
            </w:r>
          </w:p>
          <w:p w14:paraId="185251D4" w14:textId="77777777" w:rsidR="00CE4819" w:rsidRDefault="009166F1">
            <w:pPr>
              <w:pStyle w:val="aff6"/>
              <w:numPr>
                <w:ilvl w:val="0"/>
                <w:numId w:val="11"/>
              </w:numPr>
              <w:shd w:val="clear" w:color="auto" w:fill="FFFFFF" w:themeFill="background1"/>
              <w:spacing w:after="0" w:line="240" w:lineRule="auto"/>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Определять и аккуратно обращаться с дорогостоящим электрооборудованием; </w:t>
            </w:r>
          </w:p>
          <w:p w14:paraId="2919ED96" w14:textId="77777777" w:rsidR="00CE4819" w:rsidRPr="004D321B" w:rsidRDefault="009166F1">
            <w:pPr>
              <w:pStyle w:val="aff6"/>
              <w:numPr>
                <w:ilvl w:val="0"/>
                <w:numId w:val="11"/>
              </w:numPr>
              <w:shd w:val="clear" w:color="auto" w:fill="FFFFFF" w:themeFill="background1"/>
              <w:spacing w:after="0" w:line="240" w:lineRule="auto"/>
              <w:rPr>
                <w:rFonts w:ascii="Times New Roman" w:eastAsia="Times New Roman" w:hAnsi="Times New Roman"/>
                <w:bCs/>
                <w:color w:val="000000" w:themeColor="text1"/>
                <w:sz w:val="24"/>
                <w:szCs w:val="24"/>
                <w:lang w:eastAsia="ru-RU"/>
              </w:rPr>
            </w:pPr>
            <w:r w:rsidRPr="004D321B">
              <w:rPr>
                <w:rFonts w:ascii="Times New Roman" w:eastAsia="Times New Roman" w:hAnsi="Times New Roman"/>
                <w:bCs/>
                <w:color w:val="000000" w:themeColor="text1"/>
                <w:sz w:val="24"/>
                <w:szCs w:val="24"/>
                <w:lang w:eastAsia="ru-RU"/>
              </w:rPr>
              <w:t>Работать эффективно, постоянно отслеживая результаты работы;</w:t>
            </w:r>
          </w:p>
          <w:p w14:paraId="62BC567A" w14:textId="77777777" w:rsidR="00CE4819" w:rsidRDefault="00CE4819" w:rsidP="00A242B2">
            <w:pPr>
              <w:pStyle w:val="aff6"/>
              <w:shd w:val="clear" w:color="auto" w:fill="FFFFFF" w:themeFill="background1"/>
              <w:spacing w:after="0" w:line="240" w:lineRule="auto"/>
              <w:rPr>
                <w:rFonts w:ascii="Times New Roman" w:eastAsia="Times New Roman" w:hAnsi="Times New Roman"/>
                <w:bCs/>
                <w:sz w:val="24"/>
                <w:szCs w:val="24"/>
                <w:lang w:eastAsia="ru-RU"/>
              </w:rPr>
            </w:pPr>
          </w:p>
        </w:tc>
        <w:tc>
          <w:tcPr>
            <w:tcW w:w="0" w:type="auto"/>
            <w:vAlign w:val="center"/>
          </w:tcPr>
          <w:p w14:paraId="6E4E6EFE"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4E7ED683" w14:textId="77777777">
        <w:tc>
          <w:tcPr>
            <w:tcW w:w="0" w:type="auto"/>
            <w:shd w:val="clear" w:color="auto" w:fill="323E4F" w:themeFill="text2" w:themeFillShade="BF"/>
            <w:vAlign w:val="center"/>
          </w:tcPr>
          <w:p w14:paraId="2469386B"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4</w:t>
            </w:r>
          </w:p>
        </w:tc>
        <w:tc>
          <w:tcPr>
            <w:tcW w:w="0" w:type="auto"/>
            <w:shd w:val="clear" w:color="auto" w:fill="323E4F" w:themeFill="text2" w:themeFillShade="BF"/>
            <w:vAlign w:val="center"/>
          </w:tcPr>
          <w:p w14:paraId="73A62C8C"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Коммуникация</w:t>
            </w:r>
          </w:p>
        </w:tc>
        <w:tc>
          <w:tcPr>
            <w:tcW w:w="0" w:type="auto"/>
            <w:shd w:val="clear" w:color="auto" w:fill="323E4F" w:themeFill="text2" w:themeFillShade="BF"/>
            <w:vAlign w:val="center"/>
          </w:tcPr>
          <w:p w14:paraId="4907E23B" w14:textId="77777777" w:rsidR="00CE4819" w:rsidRDefault="009166F1">
            <w:pPr>
              <w:spacing w:after="0" w:line="240" w:lineRule="auto"/>
              <w:jc w:val="center"/>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5</w:t>
            </w:r>
          </w:p>
        </w:tc>
      </w:tr>
      <w:tr w:rsidR="00CE4819" w14:paraId="7B769406" w14:textId="77777777">
        <w:tc>
          <w:tcPr>
            <w:tcW w:w="0" w:type="auto"/>
            <w:vAlign w:val="center"/>
          </w:tcPr>
          <w:p w14:paraId="72F83AB3"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37F0E06F"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2EDEE275"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Техническую</w:t>
            </w:r>
            <w:r>
              <w:rPr>
                <w:rFonts w:ascii="Times New Roman" w:eastAsia="Times New Roman" w:hAnsi="Times New Roman" w:cs="Times New Roman"/>
                <w:bCs/>
                <w:sz w:val="24"/>
                <w:szCs w:val="24"/>
                <w:lang w:val="en-US" w:eastAsia="ru-RU"/>
              </w:rPr>
              <w:t xml:space="preserve"> терминологию</w:t>
            </w:r>
            <w:r w:rsidR="00D8152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 xml:space="preserve"> </w:t>
            </w:r>
          </w:p>
          <w:p w14:paraId="37A27E11"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Процессы коммуникации с государственными органами, сотрудниками предприятий, подрядными организациями;</w:t>
            </w:r>
          </w:p>
          <w:p w14:paraId="6FCB2AAA"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Навыки делового общения;</w:t>
            </w:r>
          </w:p>
          <w:p w14:paraId="6030A974" w14:textId="77777777" w:rsidR="00CE4819" w:rsidRDefault="009166F1">
            <w:pPr>
              <w:numPr>
                <w:ilvl w:val="0"/>
                <w:numId w:val="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Процесси</w:t>
            </w:r>
            <w:r w:rsidRPr="00C13DD3">
              <w:rPr>
                <w:rFonts w:ascii="Times New Roman" w:eastAsia="Times New Roman" w:hAnsi="Times New Roman" w:cs="Times New Roman"/>
                <w:bCs/>
                <w:sz w:val="24"/>
                <w:szCs w:val="24"/>
                <w:lang w:eastAsia="ru-RU"/>
              </w:rPr>
              <w:t xml:space="preserve"> формат делового письма</w:t>
            </w:r>
          </w:p>
        </w:tc>
        <w:tc>
          <w:tcPr>
            <w:tcW w:w="0" w:type="auto"/>
            <w:vAlign w:val="center"/>
          </w:tcPr>
          <w:p w14:paraId="45E19DFC"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2FA4C460" w14:textId="77777777">
        <w:tc>
          <w:tcPr>
            <w:tcW w:w="0" w:type="auto"/>
            <w:tcBorders>
              <w:bottom w:val="single" w:sz="12" w:space="0" w:color="5B9BD5" w:themeColor="accent1"/>
            </w:tcBorders>
            <w:vAlign w:val="center"/>
          </w:tcPr>
          <w:p w14:paraId="0F19B553"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tcBorders>
              <w:bottom w:val="single" w:sz="12" w:space="0" w:color="5B9BD5" w:themeColor="accent1"/>
            </w:tcBorders>
            <w:vAlign w:val="center"/>
          </w:tcPr>
          <w:p w14:paraId="684DF077"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110EF1BB" w14:textId="77777777" w:rsidR="00CE4819" w:rsidRDefault="009166F1">
            <w:pPr>
              <w:pStyle w:val="aff6"/>
              <w:numPr>
                <w:ilvl w:val="0"/>
                <w:numId w:val="12"/>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Использовать технические термины;</w:t>
            </w:r>
          </w:p>
          <w:p w14:paraId="055C4703" w14:textId="77777777" w:rsidR="00CE4819" w:rsidRDefault="009166F1">
            <w:pPr>
              <w:pStyle w:val="aff6"/>
              <w:numPr>
                <w:ilvl w:val="0"/>
                <w:numId w:val="12"/>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Взаимодействовать с различными целевыми аудиториями;</w:t>
            </w:r>
          </w:p>
          <w:p w14:paraId="401CFAC8" w14:textId="77777777" w:rsidR="00CE4819" w:rsidRDefault="009166F1">
            <w:pPr>
              <w:pStyle w:val="aff6"/>
              <w:numPr>
                <w:ilvl w:val="0"/>
                <w:numId w:val="12"/>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Разрабатывать официальные письма;</w:t>
            </w:r>
          </w:p>
          <w:p w14:paraId="32CDA971" w14:textId="77777777" w:rsidR="00CE4819" w:rsidRDefault="009166F1">
            <w:pPr>
              <w:pStyle w:val="aff6"/>
              <w:numPr>
                <w:ilvl w:val="0"/>
                <w:numId w:val="12"/>
              </w:numPr>
              <w:spacing w:after="0" w:line="240" w:lineRule="auto"/>
              <w:rPr>
                <w:rFonts w:ascii="Times New Roman" w:hAnsi="Times New Roman"/>
                <w:bCs/>
                <w:color w:val="FF0000"/>
                <w:sz w:val="24"/>
                <w:szCs w:val="24"/>
                <w:lang w:eastAsia="ru-RU"/>
              </w:rPr>
            </w:pPr>
            <w:r>
              <w:rPr>
                <w:rFonts w:ascii="Times New Roman" w:eastAsia="Times New Roman" w:hAnsi="Times New Roman"/>
                <w:bCs/>
                <w:sz w:val="24"/>
                <w:szCs w:val="24"/>
                <w:lang w:eastAsia="ru-RU"/>
              </w:rPr>
              <w:t>Проводить</w:t>
            </w:r>
            <w:r w:rsidRPr="00785D94">
              <w:rPr>
                <w:rFonts w:ascii="Times New Roman" w:eastAsia="Times New Roman" w:hAnsi="Times New Roman"/>
                <w:bCs/>
                <w:sz w:val="24"/>
                <w:szCs w:val="24"/>
                <w:lang w:eastAsia="ru-RU"/>
              </w:rPr>
              <w:t xml:space="preserve"> детальный опрос заказчика на предмет требований к готовому решению системы цифрового электропривода.</w:t>
            </w:r>
          </w:p>
        </w:tc>
        <w:tc>
          <w:tcPr>
            <w:tcW w:w="0" w:type="auto"/>
            <w:tcBorders>
              <w:bottom w:val="single" w:sz="12" w:space="0" w:color="5B9BD5" w:themeColor="accent1"/>
            </w:tcBorders>
            <w:vAlign w:val="center"/>
          </w:tcPr>
          <w:p w14:paraId="16EA2547"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1CE3D2D8" w14:textId="77777777">
        <w:tc>
          <w:tcPr>
            <w:tcW w:w="0" w:type="auto"/>
            <w:tcBorders>
              <w:right w:val="single" w:sz="6" w:space="0" w:color="5B9BD5" w:themeColor="accent1"/>
            </w:tcBorders>
            <w:shd w:val="clear" w:color="auto" w:fill="222A35" w:themeFill="text2" w:themeFillShade="80"/>
          </w:tcPr>
          <w:p w14:paraId="5F0E5776"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w:t>
            </w:r>
          </w:p>
        </w:tc>
        <w:tc>
          <w:tcPr>
            <w:tcW w:w="0" w:type="auto"/>
            <w:tcBorders>
              <w:left w:val="single" w:sz="6" w:space="0" w:color="5B9BD5" w:themeColor="accent1"/>
              <w:right w:val="single" w:sz="6" w:space="0" w:color="5B9BD5" w:themeColor="accent1"/>
            </w:tcBorders>
            <w:shd w:val="clear" w:color="auto" w:fill="222A35" w:themeFill="text2" w:themeFillShade="80"/>
          </w:tcPr>
          <w:p w14:paraId="443E39BC" w14:textId="77777777" w:rsidR="00CE4819" w:rsidRDefault="009166F1">
            <w:pPr>
              <w:spacing w:after="0" w:line="240" w:lineRule="auto"/>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sz w:val="24"/>
                <w:szCs w:val="24"/>
                <w:lang w:eastAsia="ru-RU"/>
              </w:rPr>
              <w:t>Стратегический менеджмент</w:t>
            </w:r>
          </w:p>
        </w:tc>
        <w:tc>
          <w:tcPr>
            <w:tcW w:w="0" w:type="auto"/>
            <w:tcBorders>
              <w:left w:val="single" w:sz="6" w:space="0" w:color="5B9BD5" w:themeColor="accent1"/>
            </w:tcBorders>
            <w:shd w:val="clear" w:color="auto" w:fill="222A35" w:themeFill="text2" w:themeFillShade="80"/>
          </w:tcPr>
          <w:p w14:paraId="2239C268" w14:textId="77777777" w:rsidR="00CE4819" w:rsidRDefault="009166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CE4819" w14:paraId="2D910F25" w14:textId="77777777">
        <w:tc>
          <w:tcPr>
            <w:tcW w:w="0" w:type="auto"/>
            <w:vAlign w:val="center"/>
          </w:tcPr>
          <w:p w14:paraId="6B1C71BF"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3D449EF4" w14:textId="77777777" w:rsidR="00CE4819" w:rsidRDefault="009166F1">
            <w:pPr>
              <w:spacing w:after="0" w:line="240" w:lineRule="auto"/>
              <w:ind w:left="553" w:hanging="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0C92C625" w14:textId="77777777" w:rsidR="00CE4819" w:rsidRDefault="009166F1">
            <w:pPr>
              <w:pStyle w:val="aff6"/>
              <w:numPr>
                <w:ilvl w:val="0"/>
                <w:numId w:val="13"/>
              </w:numPr>
              <w:spacing w:after="0" w:line="240" w:lineRule="auto"/>
              <w:rPr>
                <w:rFonts w:ascii="Times New Roman" w:eastAsia="Times New Roman" w:hAnsi="Times New Roman"/>
                <w:bCs/>
                <w:sz w:val="24"/>
                <w:szCs w:val="24"/>
                <w:lang w:eastAsia="ru-RU"/>
              </w:rPr>
            </w:pPr>
            <w:r w:rsidRPr="00785D94">
              <w:rPr>
                <w:rFonts w:ascii="Times New Roman" w:eastAsia="Times New Roman" w:hAnsi="Times New Roman"/>
                <w:bCs/>
                <w:sz w:val="24"/>
                <w:szCs w:val="24"/>
                <w:lang w:eastAsia="ru-RU"/>
              </w:rPr>
              <w:t xml:space="preserve"> Процесс р</w:t>
            </w:r>
            <w:r>
              <w:rPr>
                <w:rFonts w:ascii="Times New Roman" w:eastAsia="Times New Roman" w:hAnsi="Times New Roman"/>
                <w:bCs/>
                <w:sz w:val="24"/>
                <w:szCs w:val="24"/>
                <w:lang w:eastAsia="ru-RU"/>
              </w:rPr>
              <w:t>аспределения работ группы лиц</w:t>
            </w:r>
            <w:r w:rsidR="0098108A">
              <w:rPr>
                <w:rFonts w:ascii="Times New Roman" w:eastAsia="Times New Roman" w:hAnsi="Times New Roman"/>
                <w:bCs/>
                <w:sz w:val="24"/>
                <w:szCs w:val="24"/>
                <w:lang w:eastAsia="ru-RU"/>
              </w:rPr>
              <w:t xml:space="preserve"> </w:t>
            </w:r>
            <w:r w:rsidRPr="00785D94">
              <w:rPr>
                <w:rFonts w:ascii="Times New Roman" w:eastAsia="Times New Roman" w:hAnsi="Times New Roman"/>
                <w:bCs/>
                <w:sz w:val="24"/>
                <w:szCs w:val="24"/>
                <w:lang w:eastAsia="ru-RU"/>
              </w:rPr>
              <w:t>обслуживающего персонала на рабочем участке</w:t>
            </w:r>
            <w:r>
              <w:rPr>
                <w:rFonts w:ascii="Times New Roman" w:eastAsia="Times New Roman" w:hAnsi="Times New Roman"/>
                <w:bCs/>
                <w:sz w:val="24"/>
                <w:szCs w:val="24"/>
                <w:lang w:eastAsia="ru-RU"/>
              </w:rPr>
              <w:t>;</w:t>
            </w:r>
          </w:p>
          <w:p w14:paraId="75C82233" w14:textId="77777777" w:rsidR="00CE4819" w:rsidRDefault="009166F1">
            <w:pPr>
              <w:pStyle w:val="aff6"/>
              <w:numPr>
                <w:ilvl w:val="0"/>
                <w:numId w:val="13"/>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Оценку рисков</w:t>
            </w:r>
            <w:r w:rsidRPr="00785D94">
              <w:rPr>
                <w:rFonts w:ascii="Times New Roman" w:eastAsia="Times New Roman" w:hAnsi="Times New Roman"/>
                <w:bCs/>
                <w:sz w:val="24"/>
                <w:szCs w:val="24"/>
                <w:lang w:eastAsia="ru-RU"/>
              </w:rPr>
              <w:t xml:space="preserve"> при разработке решения автоматизации системы цифрового электропривода</w:t>
            </w:r>
            <w:r>
              <w:rPr>
                <w:rFonts w:ascii="Times New Roman" w:eastAsia="Times New Roman" w:hAnsi="Times New Roman"/>
                <w:bCs/>
                <w:sz w:val="24"/>
                <w:szCs w:val="24"/>
                <w:lang w:eastAsia="ru-RU"/>
              </w:rPr>
              <w:t>;</w:t>
            </w:r>
          </w:p>
          <w:p w14:paraId="19D4F78A" w14:textId="77777777" w:rsidR="00CE4819" w:rsidRDefault="009166F1">
            <w:pPr>
              <w:pStyle w:val="aff6"/>
              <w:numPr>
                <w:ilvl w:val="0"/>
                <w:numId w:val="13"/>
              </w:numPr>
              <w:spacing w:after="0" w:line="240" w:lineRule="auto"/>
              <w:rPr>
                <w:rFonts w:ascii="Times New Roman" w:eastAsia="Times New Roman" w:hAnsi="Times New Roman"/>
                <w:bCs/>
                <w:sz w:val="24"/>
                <w:szCs w:val="24"/>
                <w:lang w:eastAsia="ru-RU"/>
              </w:rPr>
            </w:pPr>
            <w:r w:rsidRPr="00785D94">
              <w:rPr>
                <w:rFonts w:ascii="Times New Roman" w:eastAsia="Times New Roman" w:hAnsi="Times New Roman"/>
                <w:bCs/>
                <w:sz w:val="24"/>
                <w:szCs w:val="24"/>
                <w:lang w:eastAsia="ru-RU"/>
              </w:rPr>
              <w:t>Процесс п</w:t>
            </w:r>
            <w:r>
              <w:rPr>
                <w:rFonts w:ascii="Times New Roman" w:eastAsia="Times New Roman" w:hAnsi="Times New Roman"/>
                <w:bCs/>
                <w:sz w:val="24"/>
                <w:szCs w:val="24"/>
                <w:lang w:eastAsia="ru-RU"/>
              </w:rPr>
              <w:t>оиска оптимальных решений</w:t>
            </w:r>
            <w:r w:rsidRPr="00785D94">
              <w:rPr>
                <w:rFonts w:ascii="Times New Roman" w:eastAsia="Times New Roman" w:hAnsi="Times New Roman"/>
                <w:bCs/>
                <w:sz w:val="24"/>
                <w:szCs w:val="24"/>
                <w:lang w:eastAsia="ru-RU"/>
              </w:rPr>
              <w:t xml:space="preserve"> при монтаже оборудования</w:t>
            </w:r>
            <w:r>
              <w:rPr>
                <w:rFonts w:ascii="Times New Roman" w:eastAsia="Times New Roman" w:hAnsi="Times New Roman"/>
                <w:bCs/>
                <w:sz w:val="24"/>
                <w:szCs w:val="24"/>
                <w:lang w:eastAsia="ru-RU"/>
              </w:rPr>
              <w:t>;</w:t>
            </w:r>
          </w:p>
          <w:p w14:paraId="1A292A19" w14:textId="77777777" w:rsidR="00CE4819" w:rsidRDefault="009166F1" w:rsidP="00C13DD3">
            <w:pPr>
              <w:pStyle w:val="aff6"/>
              <w:numPr>
                <w:ilvl w:val="0"/>
                <w:numId w:val="13"/>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Преимущества и недостатки</w:t>
            </w:r>
            <w:r w:rsidRPr="00785D94">
              <w:rPr>
                <w:rFonts w:ascii="Times New Roman" w:eastAsia="Times New Roman" w:hAnsi="Times New Roman"/>
                <w:bCs/>
                <w:sz w:val="24"/>
                <w:szCs w:val="24"/>
                <w:lang w:eastAsia="ru-RU"/>
              </w:rPr>
              <w:t xml:space="preserve"> внедряемых решений системы цифрового электропривода</w:t>
            </w:r>
          </w:p>
          <w:p w14:paraId="3840C711" w14:textId="77777777" w:rsidR="00A242B2" w:rsidRDefault="00A242B2" w:rsidP="00C13DD3">
            <w:pPr>
              <w:pStyle w:val="aff6"/>
              <w:numPr>
                <w:ilvl w:val="0"/>
                <w:numId w:val="13"/>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themeColor="text1"/>
                <w:sz w:val="24"/>
                <w:szCs w:val="24"/>
                <w:lang w:eastAsia="ru-RU"/>
              </w:rPr>
              <w:t>Внедрять и постоянно использовать высокие стандарты качества работ и технологий.</w:t>
            </w:r>
          </w:p>
        </w:tc>
        <w:tc>
          <w:tcPr>
            <w:tcW w:w="0" w:type="auto"/>
            <w:vAlign w:val="center"/>
          </w:tcPr>
          <w:p w14:paraId="2821A3AE"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55BE20EA" w14:textId="77777777">
        <w:tc>
          <w:tcPr>
            <w:tcW w:w="0" w:type="auto"/>
            <w:tcBorders>
              <w:bottom w:val="single" w:sz="12" w:space="0" w:color="5B9BD5" w:themeColor="accent1"/>
            </w:tcBorders>
            <w:vAlign w:val="center"/>
          </w:tcPr>
          <w:p w14:paraId="30FEDC7A"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tcBorders>
              <w:bottom w:val="single" w:sz="12" w:space="0" w:color="5B9BD5" w:themeColor="accent1"/>
            </w:tcBorders>
            <w:vAlign w:val="center"/>
          </w:tcPr>
          <w:p w14:paraId="3C5D0C96"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58B8AF48" w14:textId="77777777" w:rsidR="00CE4819" w:rsidRDefault="009166F1">
            <w:pPr>
              <w:pStyle w:val="aff6"/>
              <w:numPr>
                <w:ilvl w:val="0"/>
                <w:numId w:val="1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Контролировать рабочий процесс</w:t>
            </w:r>
            <w:r w:rsidR="0098108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с</w:t>
            </w:r>
            <w:r w:rsidRPr="00785D94">
              <w:rPr>
                <w:rFonts w:ascii="Times New Roman" w:eastAsia="Times New Roman" w:hAnsi="Times New Roman"/>
                <w:bCs/>
                <w:sz w:val="24"/>
                <w:szCs w:val="24"/>
                <w:lang w:eastAsia="ru-RU"/>
              </w:rPr>
              <w:t xml:space="preserve"> сборки и запуска систем электропривода</w:t>
            </w:r>
            <w:r w:rsidR="0098108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для минимизации проблемы на последующих стадиях;</w:t>
            </w:r>
          </w:p>
          <w:p w14:paraId="4029405D" w14:textId="77777777" w:rsidR="00CE4819" w:rsidRDefault="009166F1">
            <w:pPr>
              <w:pStyle w:val="aff6"/>
              <w:numPr>
                <w:ilvl w:val="0"/>
                <w:numId w:val="14"/>
              </w:num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Оценивать</w:t>
            </w:r>
            <w:r w:rsidR="0098108A">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риски</w:t>
            </w:r>
            <w:r w:rsidR="0098108A">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на каждом шаге</w:t>
            </w:r>
            <w:r w:rsidRPr="00785D94">
              <w:rPr>
                <w:rFonts w:ascii="Times New Roman" w:eastAsia="Times New Roman" w:hAnsi="Times New Roman"/>
                <w:iCs/>
                <w:sz w:val="24"/>
                <w:szCs w:val="24"/>
                <w:lang w:eastAsia="ru-RU"/>
              </w:rPr>
              <w:t xml:space="preserve"> проектирования систем электропривода</w:t>
            </w:r>
            <w:r>
              <w:rPr>
                <w:rFonts w:ascii="Times New Roman" w:eastAsia="Times New Roman" w:hAnsi="Times New Roman"/>
                <w:iCs/>
                <w:sz w:val="24"/>
                <w:szCs w:val="24"/>
                <w:lang w:eastAsia="ru-RU"/>
              </w:rPr>
              <w:t>;</w:t>
            </w:r>
          </w:p>
          <w:p w14:paraId="0996F625" w14:textId="77777777" w:rsidR="00CE4819" w:rsidRDefault="009166F1">
            <w:pPr>
              <w:pStyle w:val="aff6"/>
              <w:numPr>
                <w:ilvl w:val="0"/>
                <w:numId w:val="1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Находить возможность предложения своих идей для улучшения качества и удовлетворённости заказчика;</w:t>
            </w:r>
          </w:p>
          <w:p w14:paraId="7F6DB26B" w14:textId="77777777" w:rsidR="00CE4819" w:rsidRDefault="009166F1">
            <w:pPr>
              <w:pStyle w:val="aff6"/>
              <w:numPr>
                <w:ilvl w:val="0"/>
                <w:numId w:val="14"/>
              </w:numPr>
              <w:spacing w:after="0" w:line="240" w:lineRule="auto"/>
              <w:rPr>
                <w:rFonts w:ascii="Times New Roman" w:hAnsi="Times New Roman"/>
                <w:bCs/>
                <w:sz w:val="24"/>
                <w:szCs w:val="24"/>
                <w:lang w:eastAsia="ru-RU"/>
              </w:rPr>
            </w:pPr>
            <w:r>
              <w:rPr>
                <w:rFonts w:ascii="Times New Roman" w:eastAsia="Times New Roman" w:hAnsi="Times New Roman"/>
                <w:bCs/>
                <w:sz w:val="24"/>
                <w:szCs w:val="24"/>
                <w:lang w:eastAsia="ru-RU"/>
              </w:rPr>
              <w:t>Демонстрировать желание применять новые технологии.</w:t>
            </w:r>
          </w:p>
          <w:p w14:paraId="2E62AFEE" w14:textId="77777777" w:rsidR="00CE4819" w:rsidRDefault="009166F1">
            <w:pPr>
              <w:pStyle w:val="aff6"/>
              <w:numPr>
                <w:ilvl w:val="0"/>
                <w:numId w:val="14"/>
              </w:numPr>
              <w:spacing w:after="0" w:line="240" w:lineRule="auto"/>
              <w:rPr>
                <w:rFonts w:ascii="Times New Roman" w:hAnsi="Times New Roman"/>
                <w:bCs/>
                <w:sz w:val="24"/>
                <w:szCs w:val="24"/>
                <w:lang w:eastAsia="ru-RU"/>
              </w:rPr>
            </w:pPr>
            <w:r>
              <w:rPr>
                <w:rFonts w:ascii="Times New Roman" w:eastAsia="Times New Roman" w:hAnsi="Times New Roman"/>
                <w:bCs/>
                <w:sz w:val="24"/>
                <w:szCs w:val="24"/>
                <w:lang w:eastAsia="ru-RU"/>
              </w:rPr>
              <w:t>Анализировать результаты проведения технического обслуживания.</w:t>
            </w:r>
          </w:p>
          <w:p w14:paraId="1B03F715" w14:textId="77777777" w:rsidR="00CE4819" w:rsidRDefault="009166F1">
            <w:pPr>
              <w:pStyle w:val="aff6"/>
              <w:numPr>
                <w:ilvl w:val="0"/>
                <w:numId w:val="1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Определять составляющие</w:t>
            </w:r>
            <w:r w:rsidR="0098108A">
              <w:rPr>
                <w:rFonts w:ascii="Times New Roman" w:eastAsia="Times New Roman" w:hAnsi="Times New Roman"/>
                <w:bCs/>
                <w:sz w:val="24"/>
                <w:szCs w:val="24"/>
                <w:lang w:eastAsia="ru-RU"/>
              </w:rPr>
              <w:t xml:space="preserve"> </w:t>
            </w:r>
            <w:r w:rsidR="00C13DD3" w:rsidRPr="00785D94">
              <w:rPr>
                <w:rFonts w:ascii="Times New Roman" w:eastAsia="Times New Roman" w:hAnsi="Times New Roman"/>
                <w:bCs/>
                <w:sz w:val="24"/>
                <w:szCs w:val="24"/>
                <w:lang w:eastAsia="ru-RU"/>
              </w:rPr>
              <w:t>компоненты</w:t>
            </w:r>
            <w:r w:rsidR="00C13DD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необходимые для функционирования </w:t>
            </w:r>
            <w:r w:rsidRPr="00785D94">
              <w:rPr>
                <w:rFonts w:ascii="Times New Roman" w:eastAsia="Times New Roman" w:hAnsi="Times New Roman"/>
                <w:bCs/>
                <w:sz w:val="24"/>
                <w:szCs w:val="24"/>
                <w:lang w:eastAsia="ru-RU"/>
              </w:rPr>
              <w:t>системы электропривода</w:t>
            </w:r>
            <w:r>
              <w:rPr>
                <w:rFonts w:ascii="Times New Roman" w:eastAsia="Times New Roman" w:hAnsi="Times New Roman"/>
                <w:bCs/>
                <w:sz w:val="24"/>
                <w:szCs w:val="24"/>
                <w:lang w:eastAsia="ru-RU"/>
              </w:rPr>
              <w:t xml:space="preserve"> и порядок их взаимодействия;</w:t>
            </w:r>
          </w:p>
          <w:p w14:paraId="022AAE42" w14:textId="77777777" w:rsidR="00CE4819" w:rsidRDefault="009166F1" w:rsidP="00C13DD3">
            <w:pPr>
              <w:pStyle w:val="aff6"/>
              <w:numPr>
                <w:ilvl w:val="0"/>
                <w:numId w:val="14"/>
              </w:numPr>
              <w:spacing w:after="0" w:line="240" w:lineRule="auto"/>
              <w:rPr>
                <w:rFonts w:ascii="Times New Roman" w:hAnsi="Times New Roman"/>
                <w:bCs/>
                <w:sz w:val="24"/>
                <w:szCs w:val="24"/>
                <w:lang w:eastAsia="ru-RU"/>
              </w:rPr>
            </w:pPr>
            <w:r>
              <w:rPr>
                <w:rFonts w:ascii="Times New Roman" w:eastAsia="Times New Roman" w:hAnsi="Times New Roman"/>
                <w:iCs/>
                <w:sz w:val="24"/>
                <w:szCs w:val="24"/>
                <w:lang w:eastAsia="ru-RU"/>
              </w:rPr>
              <w:t>Определять</w:t>
            </w:r>
            <w:r w:rsidR="0098108A">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потребности в информации и источников её получения</w:t>
            </w:r>
            <w:r w:rsidRPr="00785D94">
              <w:rPr>
                <w:rFonts w:ascii="Times New Roman" w:eastAsia="Times New Roman" w:hAnsi="Times New Roman"/>
                <w:iCs/>
                <w:sz w:val="24"/>
                <w:szCs w:val="24"/>
                <w:lang w:eastAsia="ru-RU"/>
              </w:rPr>
              <w:t xml:space="preserve"> для настройки системы электропривода</w:t>
            </w:r>
            <w:r>
              <w:rPr>
                <w:rFonts w:ascii="Times New Roman" w:eastAsia="Times New Roman" w:hAnsi="Times New Roman"/>
                <w:iCs/>
                <w:sz w:val="24"/>
                <w:szCs w:val="24"/>
                <w:lang w:eastAsia="ru-RU"/>
              </w:rPr>
              <w:t xml:space="preserve">. </w:t>
            </w:r>
          </w:p>
        </w:tc>
        <w:tc>
          <w:tcPr>
            <w:tcW w:w="0" w:type="auto"/>
            <w:tcBorders>
              <w:bottom w:val="single" w:sz="12" w:space="0" w:color="5B9BD5" w:themeColor="accent1"/>
            </w:tcBorders>
            <w:vAlign w:val="center"/>
          </w:tcPr>
          <w:p w14:paraId="3A6BD459"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302972E9" w14:textId="77777777">
        <w:tc>
          <w:tcPr>
            <w:tcW w:w="0" w:type="auto"/>
            <w:shd w:val="clear" w:color="auto" w:fill="222A35" w:themeFill="text2" w:themeFillShade="80"/>
          </w:tcPr>
          <w:p w14:paraId="7A01A5E5"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6</w:t>
            </w:r>
          </w:p>
        </w:tc>
        <w:tc>
          <w:tcPr>
            <w:tcW w:w="0" w:type="auto"/>
            <w:shd w:val="clear" w:color="auto" w:fill="222A35" w:themeFill="text2" w:themeFillShade="80"/>
          </w:tcPr>
          <w:p w14:paraId="2C4629D2" w14:textId="77777777" w:rsidR="00CE4819" w:rsidRDefault="009166F1">
            <w:pPr>
              <w:spacing w:after="0" w:line="240" w:lineRule="auto"/>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FFFF" w:themeColor="background1"/>
                <w:sz w:val="24"/>
                <w:szCs w:val="24"/>
                <w:lang w:eastAsia="ru-RU"/>
              </w:rPr>
              <w:t>Локальный менеджмент</w:t>
            </w:r>
          </w:p>
        </w:tc>
        <w:tc>
          <w:tcPr>
            <w:tcW w:w="0" w:type="auto"/>
            <w:shd w:val="clear" w:color="auto" w:fill="222A35" w:themeFill="text2" w:themeFillShade="80"/>
          </w:tcPr>
          <w:p w14:paraId="1ABF18DC" w14:textId="77777777" w:rsidR="00CE4819" w:rsidRDefault="009166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10</w:t>
            </w:r>
          </w:p>
        </w:tc>
      </w:tr>
      <w:tr w:rsidR="00CE4819" w14:paraId="071EC9A7" w14:textId="77777777">
        <w:tc>
          <w:tcPr>
            <w:tcW w:w="0" w:type="auto"/>
            <w:vAlign w:val="center"/>
          </w:tcPr>
          <w:p w14:paraId="412A16F5"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06BF8555" w14:textId="77777777" w:rsidR="00CE4819" w:rsidRDefault="009166F1">
            <w:pPr>
              <w:spacing w:after="0" w:line="240" w:lineRule="auto"/>
              <w:ind w:left="553" w:hanging="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7C6AB690" w14:textId="77777777" w:rsidR="00CE4819" w:rsidRDefault="009166F1">
            <w:pPr>
              <w:pStyle w:val="aff6"/>
              <w:numPr>
                <w:ilvl w:val="0"/>
                <w:numId w:val="15"/>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Создание и поддержание отраслевого стиля программирования: правила написания комментариев, использование унифицированных библиотек, функций и функциональных блоков;</w:t>
            </w:r>
          </w:p>
          <w:p w14:paraId="24EAA45B" w14:textId="77777777" w:rsidR="00CE4819" w:rsidRDefault="009166F1">
            <w:pPr>
              <w:pStyle w:val="aff6"/>
              <w:numPr>
                <w:ilvl w:val="0"/>
                <w:numId w:val="15"/>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Критерий</w:t>
            </w:r>
            <w:r w:rsidR="00E4521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выполненных</w:t>
            </w:r>
            <w:r w:rsidR="00E4521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работ по настройке оборудования;</w:t>
            </w:r>
          </w:p>
          <w:p w14:paraId="58AFFC37" w14:textId="77777777" w:rsidR="00CE4819" w:rsidRDefault="009166F1">
            <w:pPr>
              <w:pStyle w:val="aff6"/>
              <w:numPr>
                <w:ilvl w:val="0"/>
                <w:numId w:val="15"/>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Методику анализа причинно-следственных связей выявления неисправностей электроустановки системы электропривода;</w:t>
            </w:r>
          </w:p>
          <w:p w14:paraId="726BBCEB" w14:textId="77777777" w:rsidR="00CE4819" w:rsidRDefault="009166F1">
            <w:pPr>
              <w:pStyle w:val="aff6"/>
              <w:numPr>
                <w:ilvl w:val="0"/>
                <w:numId w:val="15"/>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Процесс работы в режиме ограниченности ресурсов: временных, финансовых при разработке проекта системы цифрового электропривода;</w:t>
            </w:r>
          </w:p>
          <w:p w14:paraId="2A3B75A3" w14:textId="77777777" w:rsidR="00A242B2" w:rsidRDefault="00A242B2" w:rsidP="00A242B2">
            <w:pPr>
              <w:pStyle w:val="aff6"/>
              <w:numPr>
                <w:ilvl w:val="0"/>
                <w:numId w:val="1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Планировать монтажные работы, используя предоставленные чертежи и документацию;</w:t>
            </w:r>
          </w:p>
          <w:p w14:paraId="461CC834" w14:textId="77777777" w:rsidR="00CE4819" w:rsidRDefault="009166F1">
            <w:pPr>
              <w:pStyle w:val="aff6"/>
              <w:numPr>
                <w:ilvl w:val="0"/>
                <w:numId w:val="15"/>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Принцип поиска оптимальных форм донесения информации при информировании об аварийных ситуациях;</w:t>
            </w:r>
          </w:p>
        </w:tc>
        <w:tc>
          <w:tcPr>
            <w:tcW w:w="0" w:type="auto"/>
            <w:vAlign w:val="center"/>
          </w:tcPr>
          <w:p w14:paraId="5939527F"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5F6907C0" w14:textId="77777777">
        <w:tc>
          <w:tcPr>
            <w:tcW w:w="0" w:type="auto"/>
            <w:tcBorders>
              <w:bottom w:val="single" w:sz="12" w:space="0" w:color="5B9BD5" w:themeColor="accent1"/>
            </w:tcBorders>
            <w:vAlign w:val="center"/>
          </w:tcPr>
          <w:p w14:paraId="432AB447"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tcBorders>
              <w:bottom w:val="single" w:sz="12" w:space="0" w:color="5B9BD5" w:themeColor="accent1"/>
            </w:tcBorders>
            <w:vAlign w:val="center"/>
          </w:tcPr>
          <w:p w14:paraId="5852F2DD"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013BF7C8" w14:textId="77777777" w:rsidR="00CE4819" w:rsidRDefault="009166F1">
            <w:pPr>
              <w:pStyle w:val="aff6"/>
              <w:numPr>
                <w:ilvl w:val="0"/>
                <w:numId w:val="16"/>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Определять</w:t>
            </w:r>
            <w:r w:rsidRPr="00785D94">
              <w:rPr>
                <w:rFonts w:ascii="Times New Roman" w:eastAsia="Times New Roman" w:hAnsi="Times New Roman"/>
                <w:bCs/>
                <w:sz w:val="24"/>
                <w:szCs w:val="24"/>
                <w:lang w:eastAsia="ru-RU"/>
              </w:rPr>
              <w:t xml:space="preserve"> необходимость</w:t>
            </w:r>
            <w:r w:rsidR="0098108A">
              <w:rPr>
                <w:rFonts w:ascii="Times New Roman" w:eastAsia="Times New Roman" w:hAnsi="Times New Roman"/>
                <w:bCs/>
                <w:sz w:val="24"/>
                <w:szCs w:val="24"/>
                <w:lang w:eastAsia="ru-RU"/>
              </w:rPr>
              <w:t xml:space="preserve"> </w:t>
            </w:r>
            <w:r w:rsidRPr="00785D94">
              <w:rPr>
                <w:rFonts w:ascii="Times New Roman" w:eastAsia="Times New Roman" w:hAnsi="Times New Roman"/>
                <w:bCs/>
                <w:sz w:val="24"/>
                <w:szCs w:val="24"/>
                <w:lang w:eastAsia="ru-RU"/>
              </w:rPr>
              <w:t xml:space="preserve">проведения работ по настройке оборудования систем цифрового электропривода; </w:t>
            </w:r>
          </w:p>
          <w:p w14:paraId="749D71EB" w14:textId="77777777" w:rsidR="00CE4819" w:rsidRDefault="009166F1">
            <w:pPr>
              <w:pStyle w:val="aff6"/>
              <w:numPr>
                <w:ilvl w:val="0"/>
                <w:numId w:val="16"/>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Осуществлять</w:t>
            </w:r>
            <w:r w:rsidRPr="00785D94">
              <w:rPr>
                <w:rFonts w:ascii="Times New Roman" w:eastAsia="Times New Roman" w:hAnsi="Times New Roman"/>
                <w:bCs/>
                <w:sz w:val="24"/>
                <w:szCs w:val="24"/>
                <w:lang w:eastAsia="ru-RU"/>
              </w:rPr>
              <w:t xml:space="preserve"> контроль за наличием необходимого программного обеспечения для реализации задач систем цифрового электропривода </w:t>
            </w:r>
          </w:p>
          <w:p w14:paraId="57284267" w14:textId="77777777" w:rsidR="00CE4819" w:rsidRDefault="009166F1">
            <w:pPr>
              <w:pStyle w:val="aff6"/>
              <w:numPr>
                <w:ilvl w:val="0"/>
                <w:numId w:val="16"/>
              </w:numPr>
              <w:spacing w:after="0" w:line="240" w:lineRule="auto"/>
              <w:rPr>
                <w:rFonts w:ascii="Times New Roman" w:eastAsia="Times New Roman" w:hAnsi="Times New Roman"/>
                <w:bCs/>
                <w:sz w:val="24"/>
                <w:szCs w:val="24"/>
                <w:lang w:eastAsia="ru-RU"/>
              </w:rPr>
            </w:pPr>
            <w:r w:rsidRPr="00785D94">
              <w:rPr>
                <w:rFonts w:ascii="Times New Roman" w:eastAsia="Times New Roman" w:hAnsi="Times New Roman"/>
                <w:bCs/>
                <w:sz w:val="24"/>
                <w:szCs w:val="24"/>
                <w:lang w:eastAsia="ru-RU"/>
              </w:rPr>
              <w:t>Руководствоваться</w:t>
            </w:r>
            <w:r w:rsidR="0098108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отраслевым стилем программирования</w:t>
            </w:r>
            <w:r w:rsidRPr="00785D94">
              <w:rPr>
                <w:rFonts w:ascii="Times New Roman" w:eastAsia="Times New Roman" w:hAnsi="Times New Roman"/>
                <w:bCs/>
                <w:sz w:val="24"/>
                <w:szCs w:val="24"/>
                <w:lang w:eastAsia="ru-RU"/>
              </w:rPr>
              <w:t xml:space="preserve"> при </w:t>
            </w:r>
            <w:r w:rsidR="00C13DD3" w:rsidRPr="00785D94">
              <w:rPr>
                <w:rFonts w:ascii="Times New Roman" w:eastAsia="Times New Roman" w:hAnsi="Times New Roman"/>
                <w:bCs/>
                <w:sz w:val="24"/>
                <w:szCs w:val="24"/>
                <w:lang w:eastAsia="ru-RU"/>
              </w:rPr>
              <w:t>разработке</w:t>
            </w:r>
            <w:r w:rsidRPr="00785D94">
              <w:rPr>
                <w:rFonts w:ascii="Times New Roman" w:eastAsia="Times New Roman" w:hAnsi="Times New Roman"/>
                <w:bCs/>
                <w:sz w:val="24"/>
                <w:szCs w:val="24"/>
                <w:lang w:eastAsia="ru-RU"/>
              </w:rPr>
              <w:t xml:space="preserve"> программ</w:t>
            </w:r>
            <w:r>
              <w:rPr>
                <w:rFonts w:ascii="Times New Roman" w:eastAsia="Times New Roman" w:hAnsi="Times New Roman"/>
                <w:bCs/>
                <w:sz w:val="24"/>
                <w:szCs w:val="24"/>
                <w:lang w:eastAsia="ru-RU"/>
              </w:rPr>
              <w:t>;</w:t>
            </w:r>
          </w:p>
          <w:p w14:paraId="3E883C5D" w14:textId="77777777" w:rsidR="00CE4819" w:rsidRDefault="009166F1" w:rsidP="00C13DD3">
            <w:pPr>
              <w:pStyle w:val="aff6"/>
              <w:numPr>
                <w:ilvl w:val="0"/>
                <w:numId w:val="16"/>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Руководствоваться</w:t>
            </w:r>
            <w:r w:rsidRPr="00785D94">
              <w:rPr>
                <w:rFonts w:ascii="Times New Roman" w:eastAsia="Times New Roman" w:hAnsi="Times New Roman"/>
                <w:bCs/>
                <w:sz w:val="24"/>
                <w:szCs w:val="24"/>
                <w:lang w:eastAsia="ru-RU"/>
              </w:rPr>
              <w:t xml:space="preserve"> правилами тайминга</w:t>
            </w:r>
            <w:r w:rsidR="0098108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выполнения работ</w:t>
            </w:r>
            <w:r w:rsidR="00C13DD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требуемых заказчиком</w:t>
            </w:r>
          </w:p>
        </w:tc>
        <w:tc>
          <w:tcPr>
            <w:tcW w:w="0" w:type="auto"/>
            <w:tcBorders>
              <w:bottom w:val="single" w:sz="12" w:space="0" w:color="5B9BD5" w:themeColor="accent1"/>
            </w:tcBorders>
            <w:vAlign w:val="center"/>
          </w:tcPr>
          <w:p w14:paraId="0B80988D"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4B9C2B7B" w14:textId="77777777">
        <w:tc>
          <w:tcPr>
            <w:tcW w:w="0" w:type="auto"/>
            <w:shd w:val="clear" w:color="auto" w:fill="222A35" w:themeFill="text2" w:themeFillShade="80"/>
            <w:vAlign w:val="center"/>
          </w:tcPr>
          <w:p w14:paraId="5B5B493C"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0" w:type="auto"/>
            <w:shd w:val="clear" w:color="auto" w:fill="222A35" w:themeFill="text2" w:themeFillShade="80"/>
            <w:vAlign w:val="center"/>
          </w:tcPr>
          <w:p w14:paraId="58155FA2"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Электро-измерительные приборы и инструменты </w:t>
            </w:r>
          </w:p>
        </w:tc>
        <w:tc>
          <w:tcPr>
            <w:tcW w:w="0" w:type="auto"/>
            <w:shd w:val="clear" w:color="auto" w:fill="222A35" w:themeFill="text2" w:themeFillShade="80"/>
            <w:vAlign w:val="center"/>
          </w:tcPr>
          <w:p w14:paraId="4702A5B7" w14:textId="77777777" w:rsidR="00CE4819" w:rsidRDefault="009166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CE4819" w14:paraId="3A264B48" w14:textId="77777777">
        <w:tc>
          <w:tcPr>
            <w:tcW w:w="0" w:type="auto"/>
            <w:vAlign w:val="center"/>
          </w:tcPr>
          <w:p w14:paraId="413CEAE5"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590C2B88"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42EEE02A" w14:textId="77777777" w:rsidR="00CE4819" w:rsidRDefault="009166F1">
            <w:pPr>
              <w:pStyle w:val="aff6"/>
              <w:numPr>
                <w:ilvl w:val="0"/>
                <w:numId w:val="17"/>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Принцип работы с электроизмерительными приборами</w:t>
            </w:r>
          </w:p>
          <w:p w14:paraId="611A8A57" w14:textId="77777777" w:rsidR="00CE4819" w:rsidRDefault="009166F1">
            <w:pPr>
              <w:pStyle w:val="aff6"/>
              <w:numPr>
                <w:ilvl w:val="0"/>
                <w:numId w:val="17"/>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Принцип работы с инструментом для пайки (паяльник, паяльная станция);</w:t>
            </w:r>
          </w:p>
          <w:p w14:paraId="523A18B3" w14:textId="77777777" w:rsidR="00CE4819" w:rsidRDefault="009166F1">
            <w:pPr>
              <w:pStyle w:val="aff6"/>
              <w:numPr>
                <w:ilvl w:val="0"/>
                <w:numId w:val="17"/>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Принцип подбора рабочегоинструмента (отверток и гаечных ключей разных типов и </w:t>
            </w:r>
            <w:r w:rsidR="00C13DD3">
              <w:rPr>
                <w:rFonts w:ascii="Times New Roman" w:eastAsia="Times New Roman" w:hAnsi="Times New Roman"/>
                <w:bCs/>
                <w:sz w:val="24"/>
                <w:szCs w:val="24"/>
                <w:lang w:eastAsia="ru-RU"/>
              </w:rPr>
              <w:t>размеров</w:t>
            </w:r>
            <w:r>
              <w:rPr>
                <w:rFonts w:ascii="Times New Roman" w:eastAsia="Times New Roman" w:hAnsi="Times New Roman"/>
                <w:bCs/>
                <w:sz w:val="24"/>
                <w:szCs w:val="24"/>
                <w:lang w:eastAsia="ru-RU"/>
              </w:rPr>
              <w:t>) для выполнения работ.</w:t>
            </w:r>
          </w:p>
        </w:tc>
        <w:tc>
          <w:tcPr>
            <w:tcW w:w="0" w:type="auto"/>
            <w:vAlign w:val="center"/>
          </w:tcPr>
          <w:p w14:paraId="19D276DA"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385A24AF" w14:textId="77777777">
        <w:tc>
          <w:tcPr>
            <w:tcW w:w="0" w:type="auto"/>
            <w:tcBorders>
              <w:bottom w:val="single" w:sz="12" w:space="0" w:color="5B9BD5" w:themeColor="accent1"/>
            </w:tcBorders>
            <w:vAlign w:val="center"/>
          </w:tcPr>
          <w:p w14:paraId="6A22EAEF"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tcBorders>
              <w:bottom w:val="single" w:sz="12" w:space="0" w:color="5B9BD5" w:themeColor="accent1"/>
            </w:tcBorders>
            <w:vAlign w:val="center"/>
          </w:tcPr>
          <w:p w14:paraId="589BD499"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6D37E27F" w14:textId="77777777" w:rsidR="00CE4819" w:rsidRDefault="009166F1">
            <w:pPr>
              <w:pStyle w:val="aff6"/>
              <w:numPr>
                <w:ilvl w:val="0"/>
                <w:numId w:val="18"/>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Осуществлять процесс пайки электронных компонентов;</w:t>
            </w:r>
          </w:p>
          <w:p w14:paraId="13F91814" w14:textId="77777777" w:rsidR="00CE4819" w:rsidRDefault="009166F1">
            <w:pPr>
              <w:pStyle w:val="aff6"/>
              <w:numPr>
                <w:ilvl w:val="0"/>
                <w:numId w:val="18"/>
              </w:numPr>
              <w:spacing w:after="0" w:line="240" w:lineRule="auto"/>
              <w:rPr>
                <w:rFonts w:ascii="Times New Roman" w:eastAsia="Times New Roman" w:hAnsi="Times New Roman"/>
                <w:bCs/>
                <w:sz w:val="24"/>
                <w:szCs w:val="24"/>
                <w:lang w:eastAsia="ru-RU"/>
              </w:rPr>
            </w:pPr>
            <w:r>
              <w:rPr>
                <w:rFonts w:ascii="Times New Roman" w:hAnsi="Times New Roman"/>
                <w:bCs/>
                <w:sz w:val="24"/>
                <w:szCs w:val="24"/>
                <w:lang w:eastAsia="ru-RU"/>
              </w:rPr>
              <w:t>Делать выбор припойной пасты и наносить ее различными методами.</w:t>
            </w:r>
          </w:p>
          <w:p w14:paraId="561D6725" w14:textId="77777777" w:rsidR="00CE4819" w:rsidRDefault="009166F1">
            <w:pPr>
              <w:pStyle w:val="af9"/>
              <w:numPr>
                <w:ilvl w:val="0"/>
                <w:numId w:val="18"/>
              </w:numPr>
              <w:spacing w:before="0" w:beforeAutospacing="0" w:after="0" w:afterAutospacing="0"/>
              <w:ind w:right="154"/>
              <w:jc w:val="both"/>
              <w:textAlignment w:val="baseline"/>
            </w:pPr>
            <w:r>
              <w:t>Проверять функциональные возможности и калибровку тестового оборудования;</w:t>
            </w:r>
          </w:p>
          <w:p w14:paraId="410AD2E7" w14:textId="77777777" w:rsidR="00CE4819" w:rsidRDefault="009166F1">
            <w:pPr>
              <w:pStyle w:val="af9"/>
              <w:numPr>
                <w:ilvl w:val="0"/>
                <w:numId w:val="18"/>
              </w:numPr>
              <w:spacing w:before="0" w:beforeAutospacing="0" w:after="0" w:afterAutospacing="0"/>
              <w:ind w:right="154"/>
              <w:jc w:val="both"/>
              <w:textAlignment w:val="baseline"/>
            </w:pPr>
            <w:r>
              <w:t>Выбирать соответствующее оборудование для проведения измерений;</w:t>
            </w:r>
          </w:p>
          <w:p w14:paraId="5749C74D" w14:textId="77777777" w:rsidR="00CE4819" w:rsidRDefault="009166F1">
            <w:pPr>
              <w:pStyle w:val="af9"/>
              <w:numPr>
                <w:ilvl w:val="0"/>
                <w:numId w:val="18"/>
              </w:numPr>
              <w:spacing w:before="0" w:beforeAutospacing="0" w:after="0" w:afterAutospacing="0"/>
              <w:ind w:right="154"/>
              <w:textAlignment w:val="baseline"/>
            </w:pPr>
            <w:r>
              <w:rPr>
                <w:bCs/>
              </w:rPr>
              <w:t>Осуществлять электрическую и механическую регулировку электронных приборов и устройств с использованием современных контрольно</w:t>
            </w:r>
            <w:r w:rsidR="00C13DD3">
              <w:rPr>
                <w:bCs/>
              </w:rPr>
              <w:t>-</w:t>
            </w:r>
            <w:r>
              <w:rPr>
                <w:bCs/>
              </w:rPr>
              <w:t>измерительных приборов и электронно-вычислительных машин в соответствии с требованиями технологических условий на изделие;</w:t>
            </w:r>
          </w:p>
          <w:p w14:paraId="446FB794" w14:textId="77777777" w:rsidR="00CE4819" w:rsidRDefault="009166F1">
            <w:pPr>
              <w:pStyle w:val="af9"/>
              <w:numPr>
                <w:ilvl w:val="0"/>
                <w:numId w:val="18"/>
              </w:numPr>
              <w:spacing w:before="0" w:beforeAutospacing="0" w:after="0" w:afterAutospacing="0"/>
              <w:ind w:right="154"/>
              <w:jc w:val="both"/>
              <w:textAlignment w:val="baseline"/>
            </w:pPr>
            <w:r>
              <w:t>Проводить измерения в ходе испытаний, установки и отладки, а также измерять электронные компоненты, модули и оборудование с использованием измерительного оборудования, которое может измерять и анализировать электрическое напряжение, электрический ток и формы сигналов;</w:t>
            </w:r>
          </w:p>
          <w:p w14:paraId="0CE2841B" w14:textId="77777777" w:rsidR="00CE4819" w:rsidRDefault="009166F1">
            <w:pPr>
              <w:pStyle w:val="af9"/>
              <w:numPr>
                <w:ilvl w:val="0"/>
                <w:numId w:val="18"/>
              </w:numPr>
              <w:spacing w:before="0" w:beforeAutospacing="0" w:after="0" w:afterAutospacing="0"/>
              <w:ind w:right="154"/>
              <w:jc w:val="both"/>
              <w:textAlignment w:val="baseline"/>
              <w:rPr>
                <w:bCs/>
              </w:rPr>
            </w:pPr>
            <w:r>
              <w:t>Грамотно выбирать рабочий инструмент под соответствующие задачи.</w:t>
            </w:r>
          </w:p>
          <w:p w14:paraId="68F2C364" w14:textId="77777777" w:rsidR="00CE4819" w:rsidRDefault="009166F1">
            <w:pPr>
              <w:pStyle w:val="aff6"/>
              <w:numPr>
                <w:ilvl w:val="0"/>
                <w:numId w:val="18"/>
              </w:numPr>
              <w:spacing w:after="0" w:line="240" w:lineRule="auto"/>
              <w:rPr>
                <w:bCs/>
              </w:rPr>
            </w:pPr>
            <w:r>
              <w:rPr>
                <w:rFonts w:ascii="Times New Roman" w:eastAsia="Times New Roman" w:hAnsi="Times New Roman"/>
                <w:bCs/>
                <w:sz w:val="24"/>
                <w:szCs w:val="24"/>
                <w:lang w:eastAsia="ru-RU"/>
              </w:rPr>
              <w:t xml:space="preserve">Определять по внешнему виду и с помощью приборов дефекты электронных приборов и устройств системы электропривода; </w:t>
            </w:r>
          </w:p>
        </w:tc>
        <w:tc>
          <w:tcPr>
            <w:tcW w:w="0" w:type="auto"/>
            <w:tcBorders>
              <w:bottom w:val="single" w:sz="12" w:space="0" w:color="5B9BD5" w:themeColor="accent1"/>
            </w:tcBorders>
            <w:vAlign w:val="center"/>
          </w:tcPr>
          <w:p w14:paraId="443ECD63"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4C91FB66" w14:textId="77777777">
        <w:tc>
          <w:tcPr>
            <w:tcW w:w="0" w:type="auto"/>
            <w:shd w:val="clear" w:color="auto" w:fill="222A35" w:themeFill="text2" w:themeFillShade="80"/>
          </w:tcPr>
          <w:p w14:paraId="753E1F9E"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8</w:t>
            </w:r>
          </w:p>
        </w:tc>
        <w:tc>
          <w:tcPr>
            <w:tcW w:w="0" w:type="auto"/>
            <w:shd w:val="clear" w:color="auto" w:fill="222A35" w:themeFill="text2" w:themeFillShade="80"/>
          </w:tcPr>
          <w:p w14:paraId="6B4FECA1"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Электропривод </w:t>
            </w:r>
          </w:p>
        </w:tc>
        <w:tc>
          <w:tcPr>
            <w:tcW w:w="0" w:type="auto"/>
            <w:shd w:val="clear" w:color="auto" w:fill="222A35" w:themeFill="text2" w:themeFillShade="80"/>
          </w:tcPr>
          <w:p w14:paraId="7435BC9E" w14:textId="77777777" w:rsidR="00CE4819" w:rsidRDefault="009166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20</w:t>
            </w:r>
          </w:p>
        </w:tc>
      </w:tr>
      <w:tr w:rsidR="00CE4819" w14:paraId="5D94CB53" w14:textId="77777777">
        <w:tc>
          <w:tcPr>
            <w:tcW w:w="0" w:type="auto"/>
            <w:vAlign w:val="center"/>
          </w:tcPr>
          <w:p w14:paraId="17665797"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4C3B0609"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0F635A5E" w14:textId="77777777" w:rsidR="00CE4819" w:rsidRDefault="009166F1">
            <w:pPr>
              <w:pStyle w:val="aff6"/>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Виды современного электропривода;</w:t>
            </w:r>
          </w:p>
          <w:p w14:paraId="718E8C7B" w14:textId="77777777" w:rsidR="00CE4819" w:rsidRDefault="009166F1">
            <w:pPr>
              <w:pStyle w:val="aff6"/>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Механические узлы систем электропривода;</w:t>
            </w:r>
          </w:p>
          <w:p w14:paraId="04B03DB4" w14:textId="77777777" w:rsidR="00CE4819" w:rsidRDefault="009166F1">
            <w:pPr>
              <w:pStyle w:val="aff6"/>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Электрические узлы систем электропривода;</w:t>
            </w:r>
          </w:p>
          <w:p w14:paraId="783BCEF8" w14:textId="77777777" w:rsidR="00CE4819" w:rsidRDefault="009166F1">
            <w:pPr>
              <w:pStyle w:val="aff6"/>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Электронные узлы систем электропривода;</w:t>
            </w:r>
          </w:p>
          <w:p w14:paraId="29800338" w14:textId="77777777" w:rsidR="00CE4819" w:rsidRDefault="009166F1">
            <w:pPr>
              <w:pStyle w:val="aff6"/>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Электродвигатель;</w:t>
            </w:r>
          </w:p>
          <w:p w14:paraId="2F085064" w14:textId="77777777" w:rsidR="00CE4819" w:rsidRDefault="009166F1">
            <w:pPr>
              <w:pStyle w:val="aff6"/>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Датчик положения или датчик скорости;</w:t>
            </w:r>
          </w:p>
          <w:p w14:paraId="6D00C605" w14:textId="77777777" w:rsidR="00CE4819" w:rsidRDefault="009166F1">
            <w:pPr>
              <w:pStyle w:val="aff6"/>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Преобразователь частоты или серво-усилитель;</w:t>
            </w:r>
          </w:p>
          <w:p w14:paraId="51B9A8C6" w14:textId="77777777" w:rsidR="00CE4819" w:rsidRDefault="009166F1">
            <w:pPr>
              <w:pStyle w:val="aff6"/>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Исполнительный механизм;</w:t>
            </w:r>
          </w:p>
        </w:tc>
        <w:tc>
          <w:tcPr>
            <w:tcW w:w="0" w:type="auto"/>
            <w:vAlign w:val="center"/>
          </w:tcPr>
          <w:p w14:paraId="5A8C909D"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04D8E8C8" w14:textId="77777777">
        <w:tc>
          <w:tcPr>
            <w:tcW w:w="0" w:type="auto"/>
            <w:tcBorders>
              <w:bottom w:val="single" w:sz="12" w:space="0" w:color="5B9BD5" w:themeColor="accent1"/>
            </w:tcBorders>
            <w:vAlign w:val="center"/>
          </w:tcPr>
          <w:p w14:paraId="30490565"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tcBorders>
              <w:bottom w:val="single" w:sz="12" w:space="0" w:color="5B9BD5" w:themeColor="accent1"/>
            </w:tcBorders>
            <w:vAlign w:val="center"/>
          </w:tcPr>
          <w:p w14:paraId="7C60D026"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291E478E" w14:textId="77777777" w:rsidR="00CE4819" w:rsidRDefault="009166F1">
            <w:pPr>
              <w:pStyle w:val="aff6"/>
              <w:numPr>
                <w:ilvl w:val="0"/>
                <w:numId w:val="20"/>
              </w:numPr>
              <w:spacing w:after="0" w:line="240" w:lineRule="auto"/>
              <w:rPr>
                <w:rFonts w:ascii="Times New Roman" w:eastAsia="Times New Roman" w:hAnsi="Times New Roman"/>
                <w:bCs/>
                <w:sz w:val="24"/>
                <w:szCs w:val="24"/>
                <w:lang w:eastAsia="ru-RU"/>
              </w:rPr>
            </w:pPr>
            <w:r w:rsidRPr="00785D94">
              <w:rPr>
                <w:rFonts w:ascii="Times New Roman" w:eastAsia="Times New Roman" w:hAnsi="Times New Roman"/>
                <w:bCs/>
                <w:sz w:val="24"/>
                <w:szCs w:val="24"/>
                <w:lang w:eastAsia="ru-RU"/>
              </w:rPr>
              <w:t>Процесс в</w:t>
            </w:r>
            <w:r>
              <w:rPr>
                <w:rFonts w:ascii="Times New Roman" w:eastAsia="Times New Roman" w:hAnsi="Times New Roman"/>
                <w:bCs/>
                <w:sz w:val="24"/>
                <w:szCs w:val="24"/>
                <w:lang w:eastAsia="ru-RU"/>
              </w:rPr>
              <w:t xml:space="preserve">ыполнения электромонтажа и сборку элементов системы электропривода в различных конструктивных исполнениях; </w:t>
            </w:r>
          </w:p>
          <w:p w14:paraId="09ABCEE8" w14:textId="77777777" w:rsidR="00CE4819" w:rsidRDefault="009166F1">
            <w:pPr>
              <w:pStyle w:val="aff6"/>
              <w:numPr>
                <w:ilvl w:val="0"/>
                <w:numId w:val="2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Осуществление</w:t>
            </w:r>
            <w:r w:rsidR="00E4521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монтажа компонентов системы электропривода в металлизированные отверстия, компьютерным управлением сверловкой отверстий (трафаретным, дисперсным); </w:t>
            </w:r>
          </w:p>
          <w:p w14:paraId="1F2D563A" w14:textId="77777777" w:rsidR="00CE4819" w:rsidRDefault="009166F1">
            <w:pPr>
              <w:pStyle w:val="aff6"/>
              <w:numPr>
                <w:ilvl w:val="0"/>
                <w:numId w:val="2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Причины отказа работы устройств системы электропривода</w:t>
            </w:r>
            <w:r w:rsidRPr="00785D94">
              <w:rPr>
                <w:rFonts w:ascii="Times New Roman" w:eastAsia="Times New Roman" w:hAnsi="Times New Roman"/>
                <w:bCs/>
                <w:sz w:val="24"/>
                <w:szCs w:val="24"/>
                <w:lang w:eastAsia="ru-RU"/>
              </w:rPr>
              <w:t xml:space="preserve"> и </w:t>
            </w:r>
            <w:r w:rsidRPr="00785D94">
              <w:rPr>
                <w:rFonts w:ascii="Times New Roman" w:eastAsia="Times New Roman" w:hAnsi="Times New Roman"/>
                <w:bCs/>
                <w:sz w:val="24"/>
                <w:szCs w:val="24"/>
                <w:lang w:eastAsia="ru-RU"/>
              </w:rPr>
              <w:lastRenderedPageBreak/>
              <w:t>устранять их</w:t>
            </w:r>
            <w:r>
              <w:rPr>
                <w:rFonts w:ascii="Times New Roman" w:eastAsia="Times New Roman" w:hAnsi="Times New Roman"/>
                <w:bCs/>
                <w:sz w:val="24"/>
                <w:szCs w:val="24"/>
                <w:lang w:eastAsia="ru-RU"/>
              </w:rPr>
              <w:t>;</w:t>
            </w:r>
          </w:p>
          <w:p w14:paraId="2951AE89" w14:textId="77777777" w:rsidR="00CE4819" w:rsidRDefault="009166F1">
            <w:pPr>
              <w:pStyle w:val="aff6"/>
              <w:numPr>
                <w:ilvl w:val="0"/>
                <w:numId w:val="20"/>
              </w:numPr>
              <w:spacing w:after="0" w:line="240" w:lineRule="auto"/>
              <w:rPr>
                <w:rFonts w:ascii="Times New Roman" w:eastAsia="Times New Roman" w:hAnsi="Times New Roman"/>
                <w:bCs/>
                <w:sz w:val="24"/>
                <w:szCs w:val="24"/>
                <w:lang w:eastAsia="ru-RU"/>
              </w:rPr>
            </w:pPr>
            <w:r w:rsidRPr="00785D94">
              <w:rPr>
                <w:rFonts w:ascii="Times New Roman" w:eastAsia="Times New Roman" w:hAnsi="Times New Roman"/>
                <w:bCs/>
                <w:sz w:val="24"/>
                <w:szCs w:val="24"/>
                <w:lang w:eastAsia="ru-RU"/>
              </w:rPr>
              <w:t>Процесс к</w:t>
            </w:r>
            <w:r>
              <w:rPr>
                <w:rFonts w:ascii="Times New Roman" w:eastAsia="Times New Roman" w:hAnsi="Times New Roman"/>
                <w:bCs/>
                <w:sz w:val="24"/>
                <w:szCs w:val="24"/>
                <w:lang w:eastAsia="ru-RU"/>
              </w:rPr>
              <w:t>онтроля</w:t>
            </w:r>
            <w:r w:rsidRPr="00785D9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порядок</w:t>
            </w:r>
            <w:r w:rsidRPr="00785D9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качество испытаний, содержание и последовательность всех этапов испытания системы электропривода. </w:t>
            </w:r>
          </w:p>
          <w:p w14:paraId="3DA191D7" w14:textId="77777777" w:rsidR="00CE4819" w:rsidRDefault="009166F1">
            <w:pPr>
              <w:pStyle w:val="aff6"/>
              <w:numPr>
                <w:ilvl w:val="0"/>
                <w:numId w:val="2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Процесс</w:t>
            </w:r>
            <w:r w:rsidRPr="00785D94">
              <w:rPr>
                <w:rFonts w:ascii="Times New Roman" w:eastAsia="Times New Roman" w:hAnsi="Times New Roman"/>
                <w:bCs/>
                <w:sz w:val="24"/>
                <w:szCs w:val="24"/>
                <w:lang w:eastAsia="ru-RU"/>
              </w:rPr>
              <w:t xml:space="preserve"> контроля</w:t>
            </w:r>
            <w:r w:rsidR="00E4521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различных параметров элементов системы цифрового электропривода в процессе эксплуатации; </w:t>
            </w:r>
          </w:p>
        </w:tc>
        <w:tc>
          <w:tcPr>
            <w:tcW w:w="0" w:type="auto"/>
            <w:tcBorders>
              <w:bottom w:val="single" w:sz="12" w:space="0" w:color="5B9BD5" w:themeColor="accent1"/>
            </w:tcBorders>
            <w:vAlign w:val="center"/>
          </w:tcPr>
          <w:p w14:paraId="7A64B74C"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0A97CA97" w14:textId="77777777">
        <w:tc>
          <w:tcPr>
            <w:tcW w:w="0" w:type="auto"/>
            <w:shd w:val="clear" w:color="auto" w:fill="222A35" w:themeFill="text2" w:themeFillShade="80"/>
            <w:vAlign w:val="center"/>
          </w:tcPr>
          <w:p w14:paraId="1066F20A"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0" w:type="auto"/>
            <w:shd w:val="clear" w:color="auto" w:fill="222A35" w:themeFill="text2" w:themeFillShade="80"/>
            <w:vAlign w:val="center"/>
          </w:tcPr>
          <w:p w14:paraId="586011A5"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Автоматика и системы управления</w:t>
            </w:r>
          </w:p>
        </w:tc>
        <w:tc>
          <w:tcPr>
            <w:tcW w:w="0" w:type="auto"/>
            <w:shd w:val="clear" w:color="auto" w:fill="222A35" w:themeFill="text2" w:themeFillShade="80"/>
            <w:vAlign w:val="center"/>
          </w:tcPr>
          <w:p w14:paraId="7891C0A1" w14:textId="77777777" w:rsidR="00CE4819" w:rsidRDefault="009166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CE4819" w14:paraId="40EC032A" w14:textId="77777777">
        <w:tc>
          <w:tcPr>
            <w:tcW w:w="0" w:type="auto"/>
            <w:vAlign w:val="center"/>
          </w:tcPr>
          <w:p w14:paraId="7C43BE1F"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4DE19F1A" w14:textId="77777777" w:rsidR="00CE4819" w:rsidRDefault="009166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Специалист должен знать и понимать:</w:t>
            </w:r>
          </w:p>
          <w:p w14:paraId="63A17B64" w14:textId="77777777" w:rsidR="00CE4819" w:rsidRDefault="009166F1">
            <w:pPr>
              <w:pStyle w:val="aff6"/>
              <w:numPr>
                <w:ilvl w:val="0"/>
                <w:numId w:val="2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 работы и предназначение современной автоматики;</w:t>
            </w:r>
          </w:p>
          <w:p w14:paraId="45078817" w14:textId="77777777" w:rsidR="00CE4819" w:rsidRDefault="009166F1">
            <w:pPr>
              <w:pStyle w:val="aff6"/>
              <w:numPr>
                <w:ilvl w:val="0"/>
                <w:numId w:val="21"/>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Принцип работы</w:t>
            </w:r>
            <w:r w:rsidR="00E452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предназначение панели оператора;</w:t>
            </w:r>
          </w:p>
          <w:p w14:paraId="4CFCAF40" w14:textId="77777777" w:rsidR="00CE4819" w:rsidRDefault="009166F1">
            <w:pPr>
              <w:pStyle w:val="aff6"/>
              <w:numPr>
                <w:ilvl w:val="0"/>
                <w:numId w:val="21"/>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Принцип работы, настройка промышленной сети связи;</w:t>
            </w:r>
          </w:p>
          <w:p w14:paraId="14DBFC60" w14:textId="77777777" w:rsidR="00CE4819" w:rsidRDefault="009166F1">
            <w:pPr>
              <w:pStyle w:val="aff6"/>
              <w:numPr>
                <w:ilvl w:val="0"/>
                <w:numId w:val="21"/>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Принцип подключения адаптеров к оборудованию;</w:t>
            </w:r>
          </w:p>
          <w:p w14:paraId="566DA559" w14:textId="77777777" w:rsidR="00CE4819" w:rsidRDefault="009166F1">
            <w:pPr>
              <w:pStyle w:val="aff6"/>
              <w:numPr>
                <w:ilvl w:val="0"/>
                <w:numId w:val="21"/>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Назначение и</w:t>
            </w:r>
            <w:r w:rsidR="00E452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функционал компьютерной техники;</w:t>
            </w:r>
          </w:p>
        </w:tc>
        <w:tc>
          <w:tcPr>
            <w:tcW w:w="0" w:type="auto"/>
            <w:vAlign w:val="center"/>
          </w:tcPr>
          <w:p w14:paraId="476D2332"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3C2C3826" w14:textId="77777777">
        <w:tc>
          <w:tcPr>
            <w:tcW w:w="0" w:type="auto"/>
            <w:tcBorders>
              <w:bottom w:val="single" w:sz="12" w:space="0" w:color="5B9BD5" w:themeColor="accent1"/>
            </w:tcBorders>
            <w:vAlign w:val="center"/>
          </w:tcPr>
          <w:p w14:paraId="39423F78"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tcBorders>
              <w:bottom w:val="single" w:sz="12" w:space="0" w:color="5B9BD5" w:themeColor="accent1"/>
            </w:tcBorders>
            <w:vAlign w:val="center"/>
          </w:tcPr>
          <w:p w14:paraId="3D89B6EF"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673BCE95" w14:textId="77777777" w:rsidR="00CE4819" w:rsidRDefault="00E45215">
            <w:pPr>
              <w:pStyle w:val="aff6"/>
              <w:numPr>
                <w:ilvl w:val="0"/>
                <w:numId w:val="22"/>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009166F1">
              <w:rPr>
                <w:rFonts w:ascii="Times New Roman" w:eastAsia="Times New Roman" w:hAnsi="Times New Roman"/>
                <w:bCs/>
                <w:sz w:val="24"/>
                <w:szCs w:val="24"/>
                <w:lang w:eastAsia="ru-RU"/>
              </w:rPr>
              <w:t>рименять</w:t>
            </w:r>
            <w:r>
              <w:rPr>
                <w:rFonts w:ascii="Times New Roman" w:eastAsia="Times New Roman" w:hAnsi="Times New Roman"/>
                <w:bCs/>
                <w:sz w:val="24"/>
                <w:szCs w:val="24"/>
                <w:lang w:eastAsia="ru-RU"/>
              </w:rPr>
              <w:t xml:space="preserve"> </w:t>
            </w:r>
            <w:r w:rsidR="009166F1">
              <w:rPr>
                <w:rFonts w:ascii="Times New Roman" w:eastAsia="Times New Roman" w:hAnsi="Times New Roman"/>
                <w:bCs/>
                <w:sz w:val="24"/>
                <w:szCs w:val="24"/>
                <w:lang w:eastAsia="ru-RU"/>
              </w:rPr>
              <w:t xml:space="preserve">функционал оборудования автоматики и системы управления к выполнению задания; </w:t>
            </w:r>
          </w:p>
          <w:p w14:paraId="7C710936" w14:textId="77777777" w:rsidR="00CE4819" w:rsidRDefault="009166F1">
            <w:pPr>
              <w:pStyle w:val="aff6"/>
              <w:numPr>
                <w:ilvl w:val="0"/>
                <w:numId w:val="22"/>
              </w:numPr>
              <w:spacing w:after="0" w:line="240" w:lineRule="auto"/>
              <w:rPr>
                <w:rFonts w:ascii="Times New Roman" w:eastAsia="SimSun" w:hAnsi="Times New Roman"/>
                <w:bCs/>
                <w:sz w:val="24"/>
                <w:szCs w:val="24"/>
                <w:lang w:eastAsia="ru-RU"/>
              </w:rPr>
            </w:pPr>
            <w:r>
              <w:rPr>
                <w:rFonts w:ascii="Times New Roman" w:eastAsia="SimSun" w:hAnsi="Times New Roman"/>
                <w:bCs/>
                <w:sz w:val="24"/>
                <w:szCs w:val="24"/>
                <w:lang w:eastAsia="ru-RU"/>
              </w:rPr>
              <w:t xml:space="preserve">выполнять электромонтаж, сборку элементов автоматики и системы управления; </w:t>
            </w:r>
          </w:p>
          <w:p w14:paraId="177B49B7" w14:textId="77777777" w:rsidR="00CE4819" w:rsidRDefault="009166F1">
            <w:pPr>
              <w:pStyle w:val="aff6"/>
              <w:numPr>
                <w:ilvl w:val="0"/>
                <w:numId w:val="22"/>
              </w:numPr>
              <w:spacing w:after="0" w:line="240" w:lineRule="auto"/>
              <w:rPr>
                <w:rFonts w:ascii="Times New Roman" w:hAnsi="Times New Roman"/>
                <w:bCs/>
                <w:sz w:val="24"/>
                <w:szCs w:val="24"/>
                <w:lang w:eastAsia="ru-RU"/>
              </w:rPr>
            </w:pPr>
            <w:r>
              <w:rPr>
                <w:rFonts w:ascii="Times New Roman" w:eastAsia="SimSun" w:hAnsi="Times New Roman"/>
                <w:bCs/>
                <w:sz w:val="24"/>
                <w:szCs w:val="24"/>
                <w:lang w:eastAsia="ru-RU"/>
              </w:rPr>
              <w:t>осуществлять запуск и останов системы управления цифрового электропривода;</w:t>
            </w:r>
          </w:p>
          <w:p w14:paraId="6FC7B6F0" w14:textId="77777777" w:rsidR="00CE4819" w:rsidRDefault="009166F1">
            <w:pPr>
              <w:pStyle w:val="aff6"/>
              <w:numPr>
                <w:ilvl w:val="0"/>
                <w:numId w:val="22"/>
              </w:numPr>
              <w:spacing w:after="0" w:line="240" w:lineRule="auto"/>
              <w:rPr>
                <w:rFonts w:ascii="Times New Roman" w:hAnsi="Times New Roman"/>
                <w:bCs/>
                <w:sz w:val="24"/>
                <w:szCs w:val="24"/>
                <w:lang w:eastAsia="ru-RU"/>
              </w:rPr>
            </w:pPr>
            <w:r>
              <w:rPr>
                <w:rFonts w:ascii="Times New Roman" w:eastAsia="SimSun" w:hAnsi="Times New Roman"/>
                <w:bCs/>
                <w:sz w:val="24"/>
                <w:szCs w:val="24"/>
                <w:lang w:eastAsia="ru-RU"/>
              </w:rPr>
              <w:t>применять компьютерную технику</w:t>
            </w:r>
            <w:r w:rsidR="00E45215">
              <w:rPr>
                <w:rFonts w:ascii="Times New Roman" w:eastAsia="SimSun" w:hAnsi="Times New Roman"/>
                <w:bCs/>
                <w:sz w:val="24"/>
                <w:szCs w:val="24"/>
                <w:lang w:eastAsia="ru-RU"/>
              </w:rPr>
              <w:t xml:space="preserve"> </w:t>
            </w:r>
            <w:r>
              <w:rPr>
                <w:rFonts w:ascii="Times New Roman" w:eastAsia="SimSun" w:hAnsi="Times New Roman"/>
                <w:bCs/>
                <w:sz w:val="24"/>
                <w:szCs w:val="24"/>
                <w:lang w:eastAsia="ru-RU"/>
              </w:rPr>
              <w:t>для настройки системы управления элементов автоматики.</w:t>
            </w:r>
          </w:p>
        </w:tc>
        <w:tc>
          <w:tcPr>
            <w:tcW w:w="0" w:type="auto"/>
            <w:tcBorders>
              <w:bottom w:val="single" w:sz="12" w:space="0" w:color="5B9BD5" w:themeColor="accent1"/>
            </w:tcBorders>
            <w:vAlign w:val="center"/>
          </w:tcPr>
          <w:p w14:paraId="5BC1FDA3"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2C5807FB" w14:textId="77777777">
        <w:tc>
          <w:tcPr>
            <w:tcW w:w="0" w:type="auto"/>
            <w:shd w:val="clear" w:color="auto" w:fill="222A35" w:themeFill="text2" w:themeFillShade="80"/>
            <w:vAlign w:val="center"/>
          </w:tcPr>
          <w:p w14:paraId="0772CCCB"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0" w:type="auto"/>
            <w:shd w:val="clear" w:color="auto" w:fill="222A35" w:themeFill="text2" w:themeFillShade="80"/>
            <w:vAlign w:val="center"/>
          </w:tcPr>
          <w:p w14:paraId="5A274A0E"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Программное обеспечение при проектировании </w:t>
            </w:r>
          </w:p>
        </w:tc>
        <w:tc>
          <w:tcPr>
            <w:tcW w:w="0" w:type="auto"/>
            <w:shd w:val="clear" w:color="auto" w:fill="222A35" w:themeFill="text2" w:themeFillShade="80"/>
            <w:vAlign w:val="center"/>
          </w:tcPr>
          <w:p w14:paraId="3050F1C6" w14:textId="77777777" w:rsidR="00CE4819" w:rsidRDefault="009166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CE4819" w14:paraId="4E80876E" w14:textId="77777777">
        <w:tc>
          <w:tcPr>
            <w:tcW w:w="0" w:type="auto"/>
            <w:vAlign w:val="center"/>
          </w:tcPr>
          <w:p w14:paraId="4836F3DC"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7F362A4A"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5C01643F" w14:textId="77777777" w:rsidR="00CE4819" w:rsidRDefault="009166F1">
            <w:pPr>
              <w:pStyle w:val="aff6"/>
              <w:numPr>
                <w:ilvl w:val="0"/>
                <w:numId w:val="2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Растровые редакторы;</w:t>
            </w:r>
          </w:p>
          <w:p w14:paraId="3C6FBF65" w14:textId="77777777" w:rsidR="00CE4819" w:rsidRDefault="009166F1">
            <w:pPr>
              <w:pStyle w:val="aff6"/>
              <w:numPr>
                <w:ilvl w:val="0"/>
                <w:numId w:val="2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CAD-программы;</w:t>
            </w:r>
          </w:p>
          <w:p w14:paraId="260E5EDC" w14:textId="77777777" w:rsidR="00CE4819" w:rsidRDefault="009166F1">
            <w:pPr>
              <w:pStyle w:val="aff6"/>
              <w:numPr>
                <w:ilvl w:val="0"/>
                <w:numId w:val="2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Программное обеспечение САПР;</w:t>
            </w:r>
          </w:p>
          <w:p w14:paraId="1059D73F" w14:textId="77777777" w:rsidR="00CE4819" w:rsidRDefault="009166F1">
            <w:pPr>
              <w:pStyle w:val="aff6"/>
              <w:numPr>
                <w:ilvl w:val="0"/>
                <w:numId w:val="2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Конфигураторы оборудования;</w:t>
            </w:r>
          </w:p>
        </w:tc>
        <w:tc>
          <w:tcPr>
            <w:tcW w:w="0" w:type="auto"/>
            <w:vAlign w:val="center"/>
          </w:tcPr>
          <w:p w14:paraId="61A33DA3"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72588FD6" w14:textId="77777777">
        <w:tc>
          <w:tcPr>
            <w:tcW w:w="0" w:type="auto"/>
            <w:tcBorders>
              <w:bottom w:val="single" w:sz="12" w:space="0" w:color="5B9BD5" w:themeColor="accent1"/>
            </w:tcBorders>
            <w:vAlign w:val="center"/>
          </w:tcPr>
          <w:p w14:paraId="33D87269"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tcBorders>
              <w:bottom w:val="single" w:sz="12" w:space="0" w:color="5B9BD5" w:themeColor="accent1"/>
            </w:tcBorders>
            <w:vAlign w:val="center"/>
          </w:tcPr>
          <w:p w14:paraId="11A9EBC2"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3EC61B23"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Выбирать оптимальную программу для создания текстур и материалов;</w:t>
            </w:r>
          </w:p>
          <w:p w14:paraId="510BE741"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Создавать физически корректные материалы и адаптировать к заданной стилистике;</w:t>
            </w:r>
          </w:p>
          <w:p w14:paraId="50B384C6"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Выбирать оптимальную </w:t>
            </w:r>
            <w:r>
              <w:rPr>
                <w:rFonts w:ascii="Times New Roman" w:eastAsia="Times New Roman" w:hAnsi="Times New Roman"/>
                <w:bCs/>
                <w:sz w:val="24"/>
                <w:szCs w:val="24"/>
                <w:lang w:val="en-US" w:eastAsia="ru-RU"/>
              </w:rPr>
              <w:t>CAD</w:t>
            </w:r>
            <w:r>
              <w:rPr>
                <w:rFonts w:ascii="Times New Roman" w:eastAsia="Times New Roman" w:hAnsi="Times New Roman"/>
                <w:bCs/>
                <w:sz w:val="24"/>
                <w:szCs w:val="24"/>
                <w:lang w:eastAsia="ru-RU"/>
              </w:rPr>
              <w:t xml:space="preserve"> программу при проектировании;</w:t>
            </w:r>
          </w:p>
          <w:p w14:paraId="11F989CE"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Использовать инструменты и модификаторы для создания дополнительных деталей модели;</w:t>
            </w:r>
          </w:p>
          <w:p w14:paraId="2D287090"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Использовать для подбора оборудования конфигураторы оборудования.</w:t>
            </w:r>
          </w:p>
        </w:tc>
        <w:tc>
          <w:tcPr>
            <w:tcW w:w="0" w:type="auto"/>
            <w:tcBorders>
              <w:bottom w:val="single" w:sz="12" w:space="0" w:color="5B9BD5" w:themeColor="accent1"/>
            </w:tcBorders>
            <w:vAlign w:val="center"/>
          </w:tcPr>
          <w:p w14:paraId="03731E28"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6CDBED00" w14:textId="77777777">
        <w:tc>
          <w:tcPr>
            <w:tcW w:w="0" w:type="auto"/>
            <w:shd w:val="clear" w:color="auto" w:fill="222A35" w:themeFill="text2" w:themeFillShade="80"/>
            <w:vAlign w:val="center"/>
          </w:tcPr>
          <w:p w14:paraId="4A93047F"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c>
          <w:tcPr>
            <w:tcW w:w="0" w:type="auto"/>
            <w:shd w:val="clear" w:color="auto" w:fill="222A35" w:themeFill="text2" w:themeFillShade="80"/>
            <w:vAlign w:val="center"/>
          </w:tcPr>
          <w:p w14:paraId="05204A71" w14:textId="77777777" w:rsidR="00CE4819" w:rsidRDefault="009166F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Программное обеспечение при работе с оборудованием </w:t>
            </w:r>
          </w:p>
        </w:tc>
        <w:tc>
          <w:tcPr>
            <w:tcW w:w="0" w:type="auto"/>
            <w:shd w:val="clear" w:color="auto" w:fill="222A35" w:themeFill="text2" w:themeFillShade="80"/>
            <w:vAlign w:val="center"/>
          </w:tcPr>
          <w:p w14:paraId="42D47D69" w14:textId="77777777" w:rsidR="00CE4819" w:rsidRDefault="009166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CE4819" w14:paraId="40BCFFFE" w14:textId="77777777">
        <w:tc>
          <w:tcPr>
            <w:tcW w:w="0" w:type="auto"/>
            <w:vAlign w:val="center"/>
          </w:tcPr>
          <w:p w14:paraId="4C1FFA42"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01D08721"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знать и понимать:</w:t>
            </w:r>
          </w:p>
          <w:p w14:paraId="37DCA59A"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Инженерное программное обеспечение для настройки электропривода;</w:t>
            </w:r>
          </w:p>
          <w:p w14:paraId="26C9C9A9"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Программное обеспечение для программирования контролеров;</w:t>
            </w:r>
          </w:p>
          <w:p w14:paraId="264A122B"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Программное обеспечение для создания экранов оператора на панелях человеко-машинного интерфейса (HMI)</w:t>
            </w:r>
          </w:p>
          <w:p w14:paraId="02A7B0D3"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SCADA.</w:t>
            </w:r>
          </w:p>
        </w:tc>
        <w:tc>
          <w:tcPr>
            <w:tcW w:w="0" w:type="auto"/>
            <w:vAlign w:val="center"/>
          </w:tcPr>
          <w:p w14:paraId="763740C7"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682860CD" w14:textId="77777777">
        <w:tc>
          <w:tcPr>
            <w:tcW w:w="0" w:type="auto"/>
            <w:vAlign w:val="center"/>
          </w:tcPr>
          <w:p w14:paraId="2DB57AD5" w14:textId="77777777" w:rsidR="00CE4819" w:rsidRDefault="00CE4819">
            <w:pPr>
              <w:spacing w:after="0" w:line="240" w:lineRule="auto"/>
              <w:rPr>
                <w:rFonts w:ascii="Times New Roman" w:eastAsia="Times New Roman" w:hAnsi="Times New Roman" w:cs="Times New Roman"/>
                <w:b/>
                <w:bCs/>
                <w:sz w:val="24"/>
                <w:szCs w:val="24"/>
                <w:lang w:eastAsia="ru-RU"/>
              </w:rPr>
            </w:pPr>
          </w:p>
        </w:tc>
        <w:tc>
          <w:tcPr>
            <w:tcW w:w="0" w:type="auto"/>
            <w:vAlign w:val="center"/>
          </w:tcPr>
          <w:p w14:paraId="263602C4" w14:textId="77777777" w:rsidR="00CE4819" w:rsidRDefault="009166F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должен уметь:</w:t>
            </w:r>
          </w:p>
          <w:p w14:paraId="0114D453"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Настраивать систему электропривода используя программное обеспечение согласно требуемым параметрам;</w:t>
            </w:r>
          </w:p>
          <w:p w14:paraId="172233B2"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Разрабатывать программы для котроллеров системы электропривода;</w:t>
            </w:r>
          </w:p>
          <w:p w14:paraId="1625E858"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Разрабатывать программу оболочки панели оператора для управления системой электропривода; </w:t>
            </w:r>
          </w:p>
          <w:p w14:paraId="474F2B2F" w14:textId="77777777" w:rsidR="00CE4819" w:rsidRDefault="009166F1">
            <w:pPr>
              <w:pStyle w:val="aff6"/>
              <w:numPr>
                <w:ilvl w:val="0"/>
                <w:numId w:val="24"/>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Использовать пакет </w:t>
            </w:r>
            <w:r>
              <w:rPr>
                <w:rFonts w:ascii="Times New Roman" w:eastAsia="Times New Roman" w:hAnsi="Times New Roman"/>
                <w:sz w:val="24"/>
                <w:szCs w:val="24"/>
                <w:lang w:eastAsia="ru-RU"/>
              </w:rPr>
              <w:t>SCADA для разработки систем управления и диспетчеризации.</w:t>
            </w:r>
          </w:p>
        </w:tc>
        <w:tc>
          <w:tcPr>
            <w:tcW w:w="0" w:type="auto"/>
            <w:vAlign w:val="center"/>
          </w:tcPr>
          <w:p w14:paraId="4338768A" w14:textId="77777777" w:rsidR="00CE4819" w:rsidRDefault="00CE4819">
            <w:pPr>
              <w:spacing w:after="0" w:line="240" w:lineRule="auto"/>
              <w:jc w:val="center"/>
              <w:rPr>
                <w:rFonts w:ascii="Times New Roman" w:eastAsia="Times New Roman" w:hAnsi="Times New Roman" w:cs="Times New Roman"/>
                <w:b/>
                <w:bCs/>
                <w:sz w:val="24"/>
                <w:szCs w:val="24"/>
                <w:lang w:eastAsia="ru-RU"/>
              </w:rPr>
            </w:pPr>
          </w:p>
        </w:tc>
      </w:tr>
      <w:tr w:rsidR="00CE4819" w14:paraId="434B2379" w14:textId="77777777">
        <w:tc>
          <w:tcPr>
            <w:tcW w:w="0" w:type="auto"/>
            <w:gridSpan w:val="2"/>
            <w:shd w:val="clear" w:color="auto" w:fill="323E4F" w:themeFill="text2" w:themeFillShade="BF"/>
            <w:vAlign w:val="center"/>
          </w:tcPr>
          <w:p w14:paraId="70167C0D" w14:textId="77777777" w:rsidR="00CE4819" w:rsidRDefault="009166F1">
            <w:pPr>
              <w:spacing w:after="0" w:line="240" w:lineRule="auto"/>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Всего</w:t>
            </w:r>
          </w:p>
        </w:tc>
        <w:tc>
          <w:tcPr>
            <w:tcW w:w="0" w:type="auto"/>
            <w:shd w:val="clear" w:color="auto" w:fill="323E4F" w:themeFill="text2" w:themeFillShade="BF"/>
            <w:vAlign w:val="center"/>
          </w:tcPr>
          <w:p w14:paraId="29A1E7EC" w14:textId="77777777" w:rsidR="00CE4819" w:rsidRDefault="009166F1">
            <w:pPr>
              <w:spacing w:after="0" w:line="240" w:lineRule="auto"/>
              <w:jc w:val="center"/>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100</w:t>
            </w:r>
          </w:p>
        </w:tc>
      </w:tr>
    </w:tbl>
    <w:p w14:paraId="349CB186" w14:textId="77777777" w:rsidR="00CE4819" w:rsidRDefault="009166F1">
      <w:pPr>
        <w:pStyle w:val="-1"/>
        <w:spacing w:after="0"/>
        <w:rPr>
          <w:rFonts w:ascii="Times New Roman" w:hAnsi="Times New Roman"/>
          <w:color w:val="auto"/>
          <w:sz w:val="34"/>
          <w:szCs w:val="34"/>
        </w:rPr>
      </w:pPr>
      <w:bookmarkStart w:id="8" w:name="_Toc82427740"/>
      <w:r>
        <w:rPr>
          <w:rFonts w:ascii="Times New Roman" w:hAnsi="Times New Roman"/>
          <w:color w:val="auto"/>
          <w:sz w:val="34"/>
          <w:szCs w:val="34"/>
        </w:rPr>
        <w:t>3. ОЦЕНОЧНАЯ СТРАТЕГИЯ И ТЕХНИЧЕСКИЕ ОСОБЕННОСТИ ОЦЕНКИ</w:t>
      </w:r>
      <w:bookmarkEnd w:id="8"/>
    </w:p>
    <w:p w14:paraId="7A532FFA" w14:textId="77777777" w:rsidR="00CE4819" w:rsidRDefault="009166F1">
      <w:pPr>
        <w:pStyle w:val="-2"/>
        <w:spacing w:before="0" w:after="0"/>
        <w:ind w:firstLine="709"/>
        <w:jc w:val="both"/>
        <w:rPr>
          <w:rFonts w:ascii="Times New Roman" w:hAnsi="Times New Roman"/>
          <w:szCs w:val="28"/>
        </w:rPr>
      </w:pPr>
      <w:bookmarkStart w:id="9" w:name="_Toc82427741"/>
      <w:r>
        <w:rPr>
          <w:rFonts w:ascii="Times New Roman" w:hAnsi="Times New Roman"/>
          <w:szCs w:val="28"/>
        </w:rPr>
        <w:t>3.1. ОСНОВНЫЕ ТРЕБОВАНИЯ</w:t>
      </w:r>
      <w:bookmarkEnd w:id="9"/>
    </w:p>
    <w:p w14:paraId="646482E7"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устанавливает принципы и методы, которым должны соответствовать оценка и начисление баллов W</w:t>
      </w:r>
      <w:r>
        <w:rPr>
          <w:rFonts w:ascii="Times New Roman" w:hAnsi="Times New Roman" w:cs="Times New Roman"/>
          <w:sz w:val="28"/>
          <w:szCs w:val="28"/>
          <w:lang w:val="en-US"/>
        </w:rPr>
        <w:t>SR</w:t>
      </w:r>
      <w:r>
        <w:rPr>
          <w:rFonts w:ascii="Times New Roman" w:hAnsi="Times New Roman" w:cs="Times New Roman"/>
          <w:sz w:val="28"/>
          <w:szCs w:val="28"/>
        </w:rPr>
        <w:t>.</w:t>
      </w:r>
    </w:p>
    <w:p w14:paraId="7EFEC622"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Экспертная оценка лежит в основе соревнований W</w:t>
      </w:r>
      <w:r>
        <w:rPr>
          <w:rFonts w:ascii="Times New Roman" w:hAnsi="Times New Roman" w:cs="Times New Roman"/>
          <w:sz w:val="28"/>
          <w:szCs w:val="28"/>
          <w:lang w:val="en-US"/>
        </w:rPr>
        <w:t>SR</w:t>
      </w:r>
      <w:r>
        <w:rPr>
          <w:rFonts w:ascii="Times New Roman" w:hAnsi="Times New Roman" w:cs="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Pr>
          <w:rFonts w:ascii="Times New Roman" w:hAnsi="Times New Roman" w:cs="Times New Roman"/>
          <w:sz w:val="28"/>
          <w:szCs w:val="28"/>
          <w:lang w:val="en-US"/>
        </w:rPr>
        <w:t>SR</w:t>
      </w:r>
      <w:r>
        <w:rPr>
          <w:rFonts w:ascii="Times New Roman" w:hAnsi="Times New Roman" w:cs="Times New Roman"/>
          <w:sz w:val="28"/>
          <w:szCs w:val="28"/>
        </w:rPr>
        <w:t>: схема выставления оценки, конкурсное задание и информационная система чемпионата (CIS).</w:t>
      </w:r>
    </w:p>
    <w:p w14:paraId="0F040DFA"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на соревнованиях W</w:t>
      </w:r>
      <w:r>
        <w:rPr>
          <w:rFonts w:ascii="Times New Roman" w:hAnsi="Times New Roman" w:cs="Times New Roman"/>
          <w:sz w:val="28"/>
          <w:szCs w:val="28"/>
          <w:lang w:val="en-US"/>
        </w:rPr>
        <w:t>SR</w:t>
      </w:r>
      <w:r>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2998DA9B"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 выставления оценки должна соответствовать процентным показателям в </w:t>
      </w:r>
      <w:r>
        <w:rPr>
          <w:rFonts w:ascii="Times New Roman" w:hAnsi="Times New Roman" w:cs="Times New Roman"/>
          <w:sz w:val="28"/>
          <w:szCs w:val="28"/>
          <w:lang w:val="en-US"/>
        </w:rPr>
        <w:t>WSSS</w:t>
      </w:r>
      <w:r>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должно соответствовать </w:t>
      </w:r>
      <w:r>
        <w:rPr>
          <w:rFonts w:ascii="Times New Roman" w:hAnsi="Times New Roman" w:cs="Times New Roman"/>
          <w:sz w:val="28"/>
          <w:szCs w:val="28"/>
          <w:lang w:val="en-US"/>
        </w:rPr>
        <w:t>WSSS</w:t>
      </w:r>
      <w:r>
        <w:rPr>
          <w:rFonts w:ascii="Times New Roman" w:hAnsi="Times New Roman" w:cs="Times New Roman"/>
          <w:sz w:val="28"/>
          <w:szCs w:val="28"/>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14:paraId="68073B48"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t>
      </w:r>
      <w:r>
        <w:rPr>
          <w:rFonts w:ascii="Times New Roman" w:hAnsi="Times New Roman" w:cs="Times New Roman"/>
          <w:sz w:val="28"/>
          <w:szCs w:val="28"/>
          <w:lang w:val="en-US"/>
        </w:rPr>
        <w:t>WSSS</w:t>
      </w:r>
      <w:r>
        <w:rPr>
          <w:rFonts w:ascii="Times New Roman" w:hAnsi="Times New Roman" w:cs="Times New Roman"/>
          <w:sz w:val="28"/>
          <w:szCs w:val="28"/>
        </w:rPr>
        <w:t xml:space="preserve"> и Стратегии </w:t>
      </w:r>
      <w:r>
        <w:rPr>
          <w:rFonts w:ascii="Times New Roman" w:hAnsi="Times New Roman" w:cs="Times New Roman"/>
          <w:sz w:val="28"/>
          <w:szCs w:val="28"/>
        </w:rPr>
        <w:lastRenderedPageBreak/>
        <w:t xml:space="preserve">оценки. Они представляются на утверждение Менеджеру компетенции вместе, чтобы демонстрировать их качество и соответствие </w:t>
      </w:r>
      <w:r>
        <w:rPr>
          <w:rFonts w:ascii="Times New Roman" w:hAnsi="Times New Roman" w:cs="Times New Roman"/>
          <w:sz w:val="28"/>
          <w:szCs w:val="28"/>
          <w:lang w:val="en-US"/>
        </w:rPr>
        <w:t>WSSS</w:t>
      </w:r>
      <w:r>
        <w:rPr>
          <w:rFonts w:ascii="Times New Roman" w:hAnsi="Times New Roman" w:cs="Times New Roman"/>
          <w:sz w:val="28"/>
          <w:szCs w:val="28"/>
        </w:rPr>
        <w:t xml:space="preserve">. </w:t>
      </w:r>
    </w:p>
    <w:p w14:paraId="787A243A" w14:textId="77777777" w:rsidR="00CE4819" w:rsidRDefault="009166F1">
      <w:pPr>
        <w:pStyle w:val="-1"/>
        <w:spacing w:after="0"/>
        <w:jc w:val="both"/>
        <w:rPr>
          <w:rFonts w:ascii="Times New Roman" w:hAnsi="Times New Roman"/>
          <w:color w:val="auto"/>
          <w:sz w:val="34"/>
          <w:szCs w:val="34"/>
        </w:rPr>
      </w:pPr>
      <w:bookmarkStart w:id="10" w:name="_Toc82427742"/>
      <w:r>
        <w:rPr>
          <w:rFonts w:ascii="Times New Roman" w:hAnsi="Times New Roman"/>
          <w:color w:val="auto"/>
          <w:sz w:val="34"/>
          <w:szCs w:val="34"/>
        </w:rPr>
        <w:t>4. СХЕМА ВЫСТАВЛЕНИЯ ОЦЕНки</w:t>
      </w:r>
      <w:bookmarkEnd w:id="10"/>
    </w:p>
    <w:p w14:paraId="00CCB491" w14:textId="77777777" w:rsidR="00CE4819" w:rsidRDefault="009166F1">
      <w:pPr>
        <w:pStyle w:val="-2"/>
        <w:spacing w:before="0" w:after="0"/>
        <w:ind w:firstLine="709"/>
        <w:jc w:val="both"/>
        <w:rPr>
          <w:rFonts w:ascii="Times New Roman" w:hAnsi="Times New Roman"/>
          <w:szCs w:val="28"/>
        </w:rPr>
      </w:pPr>
      <w:bookmarkStart w:id="11" w:name="_Toc82427743"/>
      <w:r>
        <w:rPr>
          <w:rFonts w:ascii="Times New Roman" w:hAnsi="Times New Roman"/>
          <w:szCs w:val="28"/>
        </w:rPr>
        <w:t>4.1. ОБЩИЕ УКАЗАНИЯ</w:t>
      </w:r>
      <w:bookmarkEnd w:id="11"/>
    </w:p>
    <w:p w14:paraId="4837DCF1"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14:paraId="2223E138"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 выставления оценки является основным инструментом соревнований </w:t>
      </w:r>
      <w:r>
        <w:rPr>
          <w:rFonts w:ascii="Times New Roman" w:hAnsi="Times New Roman" w:cs="Times New Roman"/>
          <w:sz w:val="28"/>
          <w:szCs w:val="28"/>
          <w:lang w:val="en-US"/>
        </w:rPr>
        <w:t>WSR</w:t>
      </w:r>
      <w:r>
        <w:rPr>
          <w:rFonts w:ascii="Times New Roman" w:hAnsi="Times New Roman" w:cs="Times New Roman"/>
          <w:sz w:val="28"/>
          <w:szCs w:val="28"/>
        </w:rPr>
        <w:t xml:space="preserve">, определяя соответствие оценки Конкурсного задания и </w:t>
      </w:r>
      <w:r>
        <w:rPr>
          <w:rFonts w:ascii="Times New Roman" w:hAnsi="Times New Roman" w:cs="Times New Roman"/>
          <w:sz w:val="28"/>
          <w:szCs w:val="28"/>
          <w:lang w:val="en-US"/>
        </w:rPr>
        <w:t>WSSS</w:t>
      </w:r>
      <w:r>
        <w:rPr>
          <w:rFonts w:ascii="Times New Roman" w:hAnsi="Times New Roman" w:cs="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Pr>
          <w:rFonts w:ascii="Times New Roman" w:hAnsi="Times New Roman" w:cs="Times New Roman"/>
          <w:sz w:val="28"/>
          <w:szCs w:val="28"/>
          <w:lang w:val="en-US"/>
        </w:rPr>
        <w:t>WSSS</w:t>
      </w:r>
      <w:r>
        <w:rPr>
          <w:rFonts w:ascii="Times New Roman" w:hAnsi="Times New Roman" w:cs="Times New Roman"/>
          <w:sz w:val="28"/>
          <w:szCs w:val="28"/>
        </w:rPr>
        <w:t xml:space="preserve">. Отражая весовые коэффициенты, указанные в </w:t>
      </w:r>
      <w:r>
        <w:rPr>
          <w:rFonts w:ascii="Times New Roman" w:hAnsi="Times New Roman" w:cs="Times New Roman"/>
          <w:sz w:val="28"/>
          <w:szCs w:val="28"/>
          <w:lang w:val="en-US"/>
        </w:rPr>
        <w:t>WSSS</w:t>
      </w:r>
      <w:r>
        <w:rPr>
          <w:rFonts w:ascii="Times New Roman" w:hAnsi="Times New Roman" w:cs="Times New Roman"/>
          <w:sz w:val="28"/>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14:paraId="5583F437"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14:paraId="423CB7C6"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14:paraId="2E62FFF2"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w:t>
      </w:r>
      <w:bookmarkStart w:id="12" w:name="_Hlk59449307"/>
      <w:r>
        <w:rPr>
          <w:rFonts w:ascii="Times New Roman" w:hAnsi="Times New Roman" w:cs="Times New Roman"/>
          <w:sz w:val="28"/>
          <w:szCs w:val="28"/>
        </w:rPr>
        <w:t xml:space="preserve">и/или на другой ресурс, согласованный Менеджером компетенции и </w:t>
      </w:r>
      <w:r>
        <w:rPr>
          <w:rFonts w:ascii="Times New Roman" w:hAnsi="Times New Roman" w:cs="Times New Roman"/>
          <w:sz w:val="28"/>
          <w:szCs w:val="28"/>
        </w:rPr>
        <w:lastRenderedPageBreak/>
        <w:t>используемый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w:t>
      </w:r>
      <w:bookmarkEnd w:id="12"/>
      <w:r>
        <w:rPr>
          <w:rFonts w:ascii="Times New Roman" w:hAnsi="Times New Roman" w:cs="Times New Roman"/>
          <w:sz w:val="28"/>
          <w:szCs w:val="28"/>
        </w:rPr>
        <w:t>, для дальнейшего их рассмотрения Менеджером компетенции.</w:t>
      </w:r>
    </w:p>
    <w:p w14:paraId="2701B8AA"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 </w:t>
      </w:r>
    </w:p>
    <w:p w14:paraId="08160BC2" w14:textId="77777777" w:rsidR="00CE4819" w:rsidRDefault="009166F1">
      <w:pPr>
        <w:pStyle w:val="-2"/>
        <w:spacing w:before="0" w:after="0"/>
        <w:ind w:firstLine="709"/>
        <w:rPr>
          <w:rFonts w:ascii="Times New Roman" w:hAnsi="Times New Roman"/>
          <w:szCs w:val="28"/>
        </w:rPr>
      </w:pPr>
      <w:bookmarkStart w:id="13" w:name="_Toc82427744"/>
      <w:r>
        <w:rPr>
          <w:rFonts w:ascii="Times New Roman" w:hAnsi="Times New Roman"/>
          <w:szCs w:val="28"/>
        </w:rPr>
        <w:t>4.2. КРИТЕРИИ ОЦЕНКИ</w:t>
      </w:r>
      <w:bookmarkEnd w:id="13"/>
    </w:p>
    <w:p w14:paraId="50CDB537"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t>
      </w:r>
      <w:r>
        <w:rPr>
          <w:rFonts w:ascii="Times New Roman" w:hAnsi="Times New Roman" w:cs="Times New Roman"/>
          <w:sz w:val="28"/>
          <w:szCs w:val="28"/>
          <w:lang w:val="en-US"/>
        </w:rPr>
        <w:t>WSSS</w:t>
      </w:r>
      <w:r>
        <w:rPr>
          <w:rFonts w:ascii="Times New Roman" w:hAnsi="Times New Roman" w:cs="Times New Roman"/>
          <w:sz w:val="28"/>
          <w:szCs w:val="28"/>
        </w:rPr>
        <w:t xml:space="preserve">;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t>
      </w:r>
      <w:r>
        <w:rPr>
          <w:rFonts w:ascii="Times New Roman" w:hAnsi="Times New Roman" w:cs="Times New Roman"/>
          <w:sz w:val="28"/>
          <w:szCs w:val="28"/>
          <w:lang w:val="en-US"/>
        </w:rPr>
        <w:t>WSSS</w:t>
      </w:r>
      <w:r>
        <w:rPr>
          <w:rFonts w:ascii="Times New Roman" w:hAnsi="Times New Roman" w:cs="Times New Roman"/>
          <w:sz w:val="28"/>
          <w:szCs w:val="28"/>
        </w:rPr>
        <w:t>.</w:t>
      </w:r>
    </w:p>
    <w:p w14:paraId="7EADF178"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14:paraId="72157769"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Сводная ведомость оценок, генерируемая CIS, включает перечень критериев оценки.</w:t>
      </w:r>
    </w:p>
    <w:p w14:paraId="3C92E9DC" w14:textId="77777777" w:rsidR="00CE4819" w:rsidRDefault="009166F1">
      <w:pPr>
        <w:spacing w:after="0" w:line="360" w:lineRule="auto"/>
        <w:ind w:firstLine="709"/>
        <w:jc w:val="both"/>
        <w:rPr>
          <w:rFonts w:ascii="Times New Roman" w:hAnsi="Times New Roman" w:cs="Times New Roman"/>
        </w:rPr>
      </w:pPr>
      <w:r>
        <w:rPr>
          <w:rFonts w:ascii="Times New Roman" w:hAnsi="Times New Roman" w:cs="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14:paraId="6B227A5B" w14:textId="77777777" w:rsidR="00CE4819" w:rsidRDefault="009166F1">
      <w:pPr>
        <w:pStyle w:val="-2"/>
        <w:spacing w:before="0" w:after="0"/>
        <w:ind w:firstLine="709"/>
        <w:rPr>
          <w:rFonts w:ascii="Times New Roman" w:hAnsi="Times New Roman"/>
          <w:szCs w:val="28"/>
        </w:rPr>
      </w:pPr>
      <w:bookmarkStart w:id="14" w:name="_Toc82427745"/>
      <w:r>
        <w:rPr>
          <w:rFonts w:ascii="Times New Roman" w:hAnsi="Times New Roman"/>
          <w:szCs w:val="28"/>
        </w:rPr>
        <w:t>4.3. СУБКРИТЕРИИ</w:t>
      </w:r>
      <w:bookmarkEnd w:id="14"/>
    </w:p>
    <w:p w14:paraId="24BCE24E"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критерий оценки разделяется на один или более субкритериев. Каждый субкритерий становится заголовком Схемы выставления оценок.</w:t>
      </w:r>
    </w:p>
    <w:p w14:paraId="7D429DE1"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каждой ведомости оценок (субкритериев) указан конкретный день, в который она будет заполняться.</w:t>
      </w:r>
    </w:p>
    <w:p w14:paraId="7FAFAEE1"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ведомость оценок (субкритериев) содержит оцениваемые аспекты, подлежащие оценке. Для каждого вида оценки имеется специальная ведомость оценок. </w:t>
      </w:r>
    </w:p>
    <w:p w14:paraId="11D4EE8B" w14:textId="77777777" w:rsidR="00CE4819" w:rsidRDefault="009166F1">
      <w:pPr>
        <w:pStyle w:val="-2"/>
        <w:spacing w:before="0" w:after="0"/>
        <w:ind w:firstLine="709"/>
        <w:rPr>
          <w:rFonts w:ascii="Times New Roman" w:hAnsi="Times New Roman"/>
          <w:szCs w:val="28"/>
        </w:rPr>
      </w:pPr>
      <w:bookmarkStart w:id="15" w:name="_Toc82427746"/>
      <w:r>
        <w:rPr>
          <w:rFonts w:ascii="Times New Roman" w:hAnsi="Times New Roman"/>
          <w:szCs w:val="28"/>
        </w:rPr>
        <w:t>4.4. АСПЕКТЫ</w:t>
      </w:r>
      <w:bookmarkEnd w:id="15"/>
    </w:p>
    <w:p w14:paraId="30D00744" w14:textId="77777777" w:rsidR="00CE4819" w:rsidRDefault="009166F1">
      <w:pPr>
        <w:pStyle w:val="af5"/>
        <w:widowControl/>
        <w:ind w:firstLine="709"/>
        <w:rPr>
          <w:rFonts w:ascii="Times New Roman" w:hAnsi="Times New Roman"/>
          <w:sz w:val="28"/>
          <w:szCs w:val="28"/>
          <w:lang w:val="ru-RU"/>
        </w:rPr>
      </w:pPr>
      <w:r>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37B37B18" w14:textId="77777777" w:rsidR="00CE4819" w:rsidRDefault="009166F1">
      <w:pPr>
        <w:pStyle w:val="af5"/>
        <w:widowControl/>
        <w:ind w:firstLine="709"/>
        <w:rPr>
          <w:rFonts w:ascii="Times New Roman" w:hAnsi="Times New Roman"/>
          <w:sz w:val="28"/>
          <w:szCs w:val="28"/>
          <w:lang w:val="ru-RU"/>
        </w:rPr>
      </w:pPr>
      <w:r>
        <w:rPr>
          <w:rFonts w:ascii="Times New Roman" w:hAnsi="Times New Roman"/>
          <w:sz w:val="28"/>
          <w:szCs w:val="28"/>
          <w:lang w:val="ru-RU"/>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14:paraId="7B8614D1" w14:textId="77777777" w:rsidR="00CE4819" w:rsidRDefault="009166F1">
      <w:pPr>
        <w:pStyle w:val="af5"/>
        <w:widowControl/>
        <w:ind w:firstLine="709"/>
        <w:rPr>
          <w:rFonts w:ascii="Times New Roman" w:hAnsi="Times New Roman"/>
          <w:sz w:val="28"/>
          <w:szCs w:val="28"/>
          <w:lang w:val="ru-RU"/>
        </w:rPr>
      </w:pPr>
      <w:r>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Pr>
          <w:rFonts w:ascii="Times New Roman" w:hAnsi="Times New Roman"/>
          <w:sz w:val="28"/>
          <w:szCs w:val="28"/>
          <w:lang w:val="en-US"/>
        </w:rPr>
        <w:t>WSSS</w:t>
      </w:r>
      <w:r>
        <w:rPr>
          <w:rFonts w:ascii="Times New Roman" w:hAnsi="Times New Roman"/>
          <w:sz w:val="28"/>
          <w:szCs w:val="28"/>
          <w:lang w:val="ru-RU"/>
        </w:rPr>
        <w:t>. Она будет отображаться в таблице распределения баллов CIS, в следующем формате:</w:t>
      </w:r>
    </w:p>
    <w:tbl>
      <w:tblPr>
        <w:tblStyle w:val="afa"/>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571"/>
        <w:gridCol w:w="793"/>
        <w:gridCol w:w="780"/>
        <w:gridCol w:w="780"/>
        <w:gridCol w:w="780"/>
        <w:gridCol w:w="684"/>
        <w:gridCol w:w="782"/>
        <w:gridCol w:w="782"/>
        <w:gridCol w:w="762"/>
        <w:gridCol w:w="1057"/>
      </w:tblGrid>
      <w:tr w:rsidR="00CE4819" w14:paraId="363358EC" w14:textId="77777777">
        <w:trPr>
          <w:trHeight w:val="1538"/>
          <w:jc w:val="center"/>
        </w:trPr>
        <w:tc>
          <w:tcPr>
            <w:tcW w:w="4459" w:type="pct"/>
            <w:gridSpan w:val="9"/>
            <w:shd w:val="clear" w:color="auto" w:fill="5B9BD5" w:themeFill="accent1"/>
            <w:vAlign w:val="center"/>
          </w:tcPr>
          <w:p w14:paraId="61D9929B"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Критерий</w:t>
            </w:r>
          </w:p>
        </w:tc>
        <w:tc>
          <w:tcPr>
            <w:tcW w:w="541" w:type="pct"/>
            <w:shd w:val="clear" w:color="auto" w:fill="5B9BD5" w:themeFill="accent1"/>
            <w:vAlign w:val="center"/>
          </w:tcPr>
          <w:p w14:paraId="72DA27BC"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баллов за раздел WSSS</w:t>
            </w:r>
          </w:p>
        </w:tc>
      </w:tr>
      <w:tr w:rsidR="00CE4819" w14:paraId="10619867" w14:textId="77777777">
        <w:trPr>
          <w:trHeight w:val="50"/>
          <w:jc w:val="center"/>
        </w:trPr>
        <w:tc>
          <w:tcPr>
            <w:tcW w:w="1316" w:type="pct"/>
            <w:vMerge w:val="restart"/>
            <w:shd w:val="clear" w:color="auto" w:fill="5B9BD5" w:themeFill="accent1"/>
            <w:vAlign w:val="center"/>
          </w:tcPr>
          <w:p w14:paraId="6AE738DD"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Разделы Спецификации стандарта </w:t>
            </w:r>
            <w:r>
              <w:rPr>
                <w:rFonts w:ascii="Times New Roman" w:eastAsia="Times New Roman" w:hAnsi="Times New Roman" w:cs="Times New Roman"/>
                <w:b/>
                <w:sz w:val="24"/>
                <w:szCs w:val="24"/>
                <w:lang w:val="en-US" w:eastAsia="ru-RU"/>
              </w:rPr>
              <w:t>WS</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WSSS</w:t>
            </w:r>
            <w:r>
              <w:rPr>
                <w:rFonts w:ascii="Times New Roman" w:eastAsia="Times New Roman" w:hAnsi="Times New Roman" w:cs="Times New Roman"/>
                <w:b/>
                <w:sz w:val="24"/>
                <w:szCs w:val="24"/>
                <w:lang w:eastAsia="ru-RU"/>
              </w:rPr>
              <w:t>)</w:t>
            </w:r>
          </w:p>
        </w:tc>
        <w:tc>
          <w:tcPr>
            <w:tcW w:w="406" w:type="pct"/>
            <w:shd w:val="clear" w:color="auto" w:fill="323E4F" w:themeFill="text2" w:themeFillShade="BF"/>
            <w:vAlign w:val="center"/>
          </w:tcPr>
          <w:p w14:paraId="437D5C0A" w14:textId="77777777" w:rsidR="00CE4819" w:rsidRDefault="00CE4819">
            <w:pPr>
              <w:spacing w:after="0" w:line="240" w:lineRule="auto"/>
              <w:jc w:val="center"/>
              <w:rPr>
                <w:rFonts w:ascii="Times New Roman" w:eastAsia="Times New Roman" w:hAnsi="Times New Roman" w:cs="Times New Roman"/>
                <w:color w:val="FFFFFF" w:themeColor="background1"/>
                <w:sz w:val="24"/>
                <w:szCs w:val="24"/>
                <w:lang w:eastAsia="ru-RU"/>
              </w:rPr>
            </w:pPr>
          </w:p>
        </w:tc>
        <w:tc>
          <w:tcPr>
            <w:tcW w:w="399" w:type="pct"/>
            <w:shd w:val="clear" w:color="auto" w:fill="323E4F" w:themeFill="text2" w:themeFillShade="BF"/>
            <w:vAlign w:val="center"/>
          </w:tcPr>
          <w:p w14:paraId="3B40B8E2"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A</w:t>
            </w:r>
          </w:p>
        </w:tc>
        <w:tc>
          <w:tcPr>
            <w:tcW w:w="399" w:type="pct"/>
            <w:shd w:val="clear" w:color="auto" w:fill="323E4F" w:themeFill="text2" w:themeFillShade="BF"/>
            <w:vAlign w:val="center"/>
          </w:tcPr>
          <w:p w14:paraId="3D019A5B"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B</w:t>
            </w:r>
          </w:p>
        </w:tc>
        <w:tc>
          <w:tcPr>
            <w:tcW w:w="399" w:type="pct"/>
            <w:shd w:val="clear" w:color="auto" w:fill="323E4F" w:themeFill="text2" w:themeFillShade="BF"/>
            <w:vAlign w:val="center"/>
          </w:tcPr>
          <w:p w14:paraId="018B7040"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C</w:t>
            </w:r>
          </w:p>
        </w:tc>
        <w:tc>
          <w:tcPr>
            <w:tcW w:w="350" w:type="pct"/>
            <w:shd w:val="clear" w:color="auto" w:fill="323E4F" w:themeFill="text2" w:themeFillShade="BF"/>
            <w:vAlign w:val="center"/>
          </w:tcPr>
          <w:p w14:paraId="5D5DFCE6"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D</w:t>
            </w:r>
          </w:p>
        </w:tc>
        <w:tc>
          <w:tcPr>
            <w:tcW w:w="400" w:type="pct"/>
            <w:shd w:val="clear" w:color="auto" w:fill="323E4F" w:themeFill="text2" w:themeFillShade="BF"/>
            <w:vAlign w:val="center"/>
          </w:tcPr>
          <w:p w14:paraId="79BBDF7D"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E</w:t>
            </w:r>
          </w:p>
        </w:tc>
        <w:tc>
          <w:tcPr>
            <w:tcW w:w="400" w:type="pct"/>
            <w:shd w:val="clear" w:color="auto" w:fill="323E4F" w:themeFill="text2" w:themeFillShade="BF"/>
            <w:vAlign w:val="center"/>
          </w:tcPr>
          <w:p w14:paraId="3779C535"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F</w:t>
            </w:r>
          </w:p>
        </w:tc>
        <w:tc>
          <w:tcPr>
            <w:tcW w:w="390" w:type="pct"/>
            <w:shd w:val="clear" w:color="auto" w:fill="323E4F" w:themeFill="text2" w:themeFillShade="BF"/>
            <w:vAlign w:val="center"/>
          </w:tcPr>
          <w:p w14:paraId="558F5366"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G</w:t>
            </w:r>
          </w:p>
        </w:tc>
        <w:tc>
          <w:tcPr>
            <w:tcW w:w="541" w:type="pct"/>
            <w:shd w:val="clear" w:color="auto" w:fill="323E4F" w:themeFill="text2" w:themeFillShade="BF"/>
            <w:vAlign w:val="center"/>
          </w:tcPr>
          <w:p w14:paraId="767F6564" w14:textId="77777777" w:rsidR="00CE4819" w:rsidRDefault="00CE4819">
            <w:pPr>
              <w:spacing w:after="0" w:line="240" w:lineRule="auto"/>
              <w:ind w:right="172" w:hanging="176"/>
              <w:jc w:val="both"/>
              <w:rPr>
                <w:rFonts w:ascii="Times New Roman" w:eastAsia="Times New Roman" w:hAnsi="Times New Roman" w:cs="Times New Roman"/>
                <w:b/>
                <w:sz w:val="24"/>
                <w:szCs w:val="24"/>
                <w:lang w:eastAsia="ru-RU"/>
              </w:rPr>
            </w:pPr>
          </w:p>
        </w:tc>
      </w:tr>
      <w:tr w:rsidR="00CE4819" w14:paraId="01683249" w14:textId="77777777">
        <w:trPr>
          <w:trHeight w:val="50"/>
          <w:jc w:val="center"/>
        </w:trPr>
        <w:tc>
          <w:tcPr>
            <w:tcW w:w="1316" w:type="pct"/>
            <w:vMerge/>
            <w:shd w:val="clear" w:color="auto" w:fill="5B9BD5" w:themeFill="accent1"/>
            <w:vAlign w:val="center"/>
          </w:tcPr>
          <w:p w14:paraId="0B2070A0"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768D6F5B"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1</w:t>
            </w:r>
          </w:p>
        </w:tc>
        <w:tc>
          <w:tcPr>
            <w:tcW w:w="399" w:type="pct"/>
          </w:tcPr>
          <w:p w14:paraId="2AF5EFF8"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9" w:type="pct"/>
          </w:tcPr>
          <w:p w14:paraId="3803C4F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9" w:type="pct"/>
          </w:tcPr>
          <w:p w14:paraId="03A77F8A"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0" w:type="pct"/>
          </w:tcPr>
          <w:p w14:paraId="4BD47BC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Pr>
          <w:p w14:paraId="319CF59B"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0" w:type="pct"/>
          </w:tcPr>
          <w:p w14:paraId="6D870842"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0" w:type="pct"/>
          </w:tcPr>
          <w:p w14:paraId="7054BAB8"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 w:type="pct"/>
            <w:shd w:val="clear" w:color="auto" w:fill="F2F2F2" w:themeFill="background1" w:themeFillShade="F2"/>
          </w:tcPr>
          <w:p w14:paraId="7D8C10AA"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E4819" w14:paraId="6469DF07" w14:textId="77777777">
        <w:trPr>
          <w:trHeight w:val="50"/>
          <w:jc w:val="center"/>
        </w:trPr>
        <w:tc>
          <w:tcPr>
            <w:tcW w:w="1316" w:type="pct"/>
            <w:vMerge/>
            <w:shd w:val="clear" w:color="auto" w:fill="5B9BD5" w:themeFill="accent1"/>
            <w:vAlign w:val="center"/>
          </w:tcPr>
          <w:p w14:paraId="155DDCFC"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4CF36772"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2</w:t>
            </w:r>
          </w:p>
        </w:tc>
        <w:tc>
          <w:tcPr>
            <w:tcW w:w="399" w:type="pct"/>
          </w:tcPr>
          <w:p w14:paraId="30D452B9"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9" w:type="pct"/>
          </w:tcPr>
          <w:p w14:paraId="5C765E52"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99" w:type="pct"/>
          </w:tcPr>
          <w:p w14:paraId="440D44D5"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0" w:type="pct"/>
          </w:tcPr>
          <w:p w14:paraId="4C167F70"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00" w:type="pct"/>
          </w:tcPr>
          <w:p w14:paraId="1623C049"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0" w:type="pct"/>
          </w:tcPr>
          <w:p w14:paraId="749466C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0" w:type="pct"/>
          </w:tcPr>
          <w:p w14:paraId="7C375A85"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 w:type="pct"/>
            <w:shd w:val="clear" w:color="auto" w:fill="F2F2F2" w:themeFill="background1" w:themeFillShade="F2"/>
          </w:tcPr>
          <w:p w14:paraId="7298A11E"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E4819" w14:paraId="4E37AB04" w14:textId="77777777">
        <w:trPr>
          <w:trHeight w:val="50"/>
          <w:jc w:val="center"/>
        </w:trPr>
        <w:tc>
          <w:tcPr>
            <w:tcW w:w="1316" w:type="pct"/>
            <w:vMerge/>
            <w:shd w:val="clear" w:color="auto" w:fill="5B9BD5" w:themeFill="accent1"/>
            <w:vAlign w:val="center"/>
          </w:tcPr>
          <w:p w14:paraId="4C9DF55F"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62DB1194"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3</w:t>
            </w:r>
          </w:p>
        </w:tc>
        <w:tc>
          <w:tcPr>
            <w:tcW w:w="399" w:type="pct"/>
          </w:tcPr>
          <w:p w14:paraId="093E535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Pr>
          <w:p w14:paraId="370F7AF5"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9" w:type="pct"/>
          </w:tcPr>
          <w:p w14:paraId="67ECE0BE"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0" w:type="pct"/>
          </w:tcPr>
          <w:p w14:paraId="0576CDC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0" w:type="pct"/>
          </w:tcPr>
          <w:p w14:paraId="39C08B88"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Pr>
          <w:p w14:paraId="2AB5A425"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0" w:type="pct"/>
          </w:tcPr>
          <w:p w14:paraId="1566DAB6"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 w:type="pct"/>
            <w:shd w:val="clear" w:color="auto" w:fill="F2F2F2" w:themeFill="background1" w:themeFillShade="F2"/>
          </w:tcPr>
          <w:p w14:paraId="25E14598"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E4819" w14:paraId="2A513811" w14:textId="77777777">
        <w:trPr>
          <w:trHeight w:val="50"/>
          <w:jc w:val="center"/>
        </w:trPr>
        <w:tc>
          <w:tcPr>
            <w:tcW w:w="1316" w:type="pct"/>
            <w:vMerge/>
            <w:shd w:val="clear" w:color="auto" w:fill="5B9BD5" w:themeFill="accent1"/>
            <w:vAlign w:val="center"/>
          </w:tcPr>
          <w:p w14:paraId="48A88747"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045A8BEF"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4</w:t>
            </w:r>
          </w:p>
        </w:tc>
        <w:tc>
          <w:tcPr>
            <w:tcW w:w="399" w:type="pct"/>
          </w:tcPr>
          <w:p w14:paraId="20B6FAD6"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9" w:type="pct"/>
          </w:tcPr>
          <w:p w14:paraId="26C1A14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Pr>
          <w:p w14:paraId="6D543FAF"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0" w:type="pct"/>
          </w:tcPr>
          <w:p w14:paraId="541C0D31"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0" w:type="pct"/>
          </w:tcPr>
          <w:p w14:paraId="5332EAF0"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Pr>
          <w:p w14:paraId="636BE6BB"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390" w:type="pct"/>
          </w:tcPr>
          <w:p w14:paraId="3D7F833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 w:type="pct"/>
            <w:shd w:val="clear" w:color="auto" w:fill="F2F2F2" w:themeFill="background1" w:themeFillShade="F2"/>
          </w:tcPr>
          <w:p w14:paraId="5FD9319D"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4819" w14:paraId="0C3547E1" w14:textId="77777777">
        <w:trPr>
          <w:trHeight w:val="50"/>
          <w:jc w:val="center"/>
        </w:trPr>
        <w:tc>
          <w:tcPr>
            <w:tcW w:w="1316" w:type="pct"/>
            <w:vMerge/>
            <w:shd w:val="clear" w:color="auto" w:fill="5B9BD5" w:themeFill="accent1"/>
            <w:vAlign w:val="center"/>
          </w:tcPr>
          <w:p w14:paraId="08E0AA76"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2DF832E1"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5</w:t>
            </w:r>
          </w:p>
        </w:tc>
        <w:tc>
          <w:tcPr>
            <w:tcW w:w="399" w:type="pct"/>
          </w:tcPr>
          <w:p w14:paraId="25C4BC8E"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9" w:type="pct"/>
          </w:tcPr>
          <w:p w14:paraId="07824CC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Pr>
          <w:p w14:paraId="2CC778A8"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0" w:type="pct"/>
          </w:tcPr>
          <w:p w14:paraId="7B6C9820"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0" w:type="pct"/>
          </w:tcPr>
          <w:p w14:paraId="1014EE5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0" w:type="pct"/>
          </w:tcPr>
          <w:p w14:paraId="0E07B2CF"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0" w:type="pct"/>
          </w:tcPr>
          <w:p w14:paraId="58635BB5"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 w:type="pct"/>
            <w:shd w:val="clear" w:color="auto" w:fill="F2F2F2" w:themeFill="background1" w:themeFillShade="F2"/>
          </w:tcPr>
          <w:p w14:paraId="76C2048B"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4819" w14:paraId="3D1EFDFA" w14:textId="77777777">
        <w:trPr>
          <w:trHeight w:val="50"/>
          <w:jc w:val="center"/>
        </w:trPr>
        <w:tc>
          <w:tcPr>
            <w:tcW w:w="1316" w:type="pct"/>
            <w:vMerge/>
            <w:shd w:val="clear" w:color="auto" w:fill="5B9BD5" w:themeFill="accent1"/>
            <w:vAlign w:val="center"/>
          </w:tcPr>
          <w:p w14:paraId="73132E1E"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41DD3B9F"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6</w:t>
            </w:r>
          </w:p>
        </w:tc>
        <w:tc>
          <w:tcPr>
            <w:tcW w:w="399" w:type="pct"/>
          </w:tcPr>
          <w:p w14:paraId="5F450D0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Pr>
          <w:p w14:paraId="77112C8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9" w:type="pct"/>
          </w:tcPr>
          <w:p w14:paraId="68E5AA87"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0" w:type="pct"/>
          </w:tcPr>
          <w:p w14:paraId="4DCBF082"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0" w:type="pct"/>
          </w:tcPr>
          <w:p w14:paraId="23D6818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Pr>
          <w:p w14:paraId="773494E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0" w:type="pct"/>
          </w:tcPr>
          <w:p w14:paraId="3742235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 w:type="pct"/>
            <w:shd w:val="clear" w:color="auto" w:fill="F2F2F2" w:themeFill="background1" w:themeFillShade="F2"/>
          </w:tcPr>
          <w:p w14:paraId="7F53638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E4819" w14:paraId="5CEDF31F" w14:textId="77777777">
        <w:trPr>
          <w:trHeight w:val="102"/>
          <w:jc w:val="center"/>
        </w:trPr>
        <w:tc>
          <w:tcPr>
            <w:tcW w:w="1316" w:type="pct"/>
            <w:vMerge/>
            <w:shd w:val="clear" w:color="auto" w:fill="5B9BD5" w:themeFill="accent1"/>
            <w:vAlign w:val="center"/>
          </w:tcPr>
          <w:p w14:paraId="69022D12"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1387EFCC"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7</w:t>
            </w:r>
          </w:p>
        </w:tc>
        <w:tc>
          <w:tcPr>
            <w:tcW w:w="399" w:type="pct"/>
          </w:tcPr>
          <w:p w14:paraId="610719EF"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Pr>
          <w:p w14:paraId="687AC1D6"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9" w:type="pct"/>
          </w:tcPr>
          <w:p w14:paraId="486B0AAE"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0" w:type="pct"/>
          </w:tcPr>
          <w:p w14:paraId="4D858A2E"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400" w:type="pct"/>
          </w:tcPr>
          <w:p w14:paraId="1712DFCE"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Pr>
          <w:p w14:paraId="4A209430"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0" w:type="pct"/>
          </w:tcPr>
          <w:p w14:paraId="5EE1D1A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 w:type="pct"/>
            <w:shd w:val="clear" w:color="auto" w:fill="F2F2F2" w:themeFill="background1" w:themeFillShade="F2"/>
          </w:tcPr>
          <w:p w14:paraId="1835A45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CE4819" w14:paraId="235810AF" w14:textId="77777777">
        <w:trPr>
          <w:trHeight w:val="102"/>
          <w:jc w:val="center"/>
        </w:trPr>
        <w:tc>
          <w:tcPr>
            <w:tcW w:w="1316" w:type="pct"/>
            <w:vMerge/>
            <w:shd w:val="clear" w:color="auto" w:fill="5B9BD5" w:themeFill="accent1"/>
            <w:vAlign w:val="center"/>
          </w:tcPr>
          <w:p w14:paraId="2F94C67A"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798F0478"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8</w:t>
            </w:r>
          </w:p>
        </w:tc>
        <w:tc>
          <w:tcPr>
            <w:tcW w:w="399" w:type="pct"/>
          </w:tcPr>
          <w:p w14:paraId="7EAB5ABD"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9" w:type="pct"/>
          </w:tcPr>
          <w:p w14:paraId="0EC4FB46"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99" w:type="pct"/>
          </w:tcPr>
          <w:p w14:paraId="35E87496"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50" w:type="pct"/>
          </w:tcPr>
          <w:p w14:paraId="31CD754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0" w:type="pct"/>
          </w:tcPr>
          <w:p w14:paraId="32184BDB"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0" w:type="pct"/>
          </w:tcPr>
          <w:p w14:paraId="6922D318"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0" w:type="pct"/>
          </w:tcPr>
          <w:p w14:paraId="780924F2"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1" w:type="pct"/>
            <w:shd w:val="clear" w:color="auto" w:fill="F2F2F2" w:themeFill="background1" w:themeFillShade="F2"/>
          </w:tcPr>
          <w:p w14:paraId="11DB40F7"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E4819" w14:paraId="7A362CE1" w14:textId="77777777">
        <w:trPr>
          <w:trHeight w:val="102"/>
          <w:jc w:val="center"/>
        </w:trPr>
        <w:tc>
          <w:tcPr>
            <w:tcW w:w="1316" w:type="pct"/>
            <w:vMerge/>
            <w:shd w:val="clear" w:color="auto" w:fill="5B9BD5" w:themeFill="accent1"/>
            <w:vAlign w:val="center"/>
          </w:tcPr>
          <w:p w14:paraId="0484D1F5"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7677694F"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9</w:t>
            </w:r>
          </w:p>
        </w:tc>
        <w:tc>
          <w:tcPr>
            <w:tcW w:w="399" w:type="pct"/>
          </w:tcPr>
          <w:p w14:paraId="5E0FFC9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9" w:type="pct"/>
          </w:tcPr>
          <w:p w14:paraId="26597D6E"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9" w:type="pct"/>
          </w:tcPr>
          <w:p w14:paraId="522D994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0" w:type="pct"/>
          </w:tcPr>
          <w:p w14:paraId="3A5D70F0"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0" w:type="pct"/>
          </w:tcPr>
          <w:p w14:paraId="2DC2799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00" w:type="pct"/>
          </w:tcPr>
          <w:p w14:paraId="18C02805"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90" w:type="pct"/>
          </w:tcPr>
          <w:p w14:paraId="1ECC1332"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1" w:type="pct"/>
            <w:shd w:val="clear" w:color="auto" w:fill="F2F2F2" w:themeFill="background1" w:themeFillShade="F2"/>
          </w:tcPr>
          <w:p w14:paraId="160934AA"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E4819" w14:paraId="2E7147A5" w14:textId="77777777">
        <w:trPr>
          <w:trHeight w:val="102"/>
          <w:jc w:val="center"/>
        </w:trPr>
        <w:tc>
          <w:tcPr>
            <w:tcW w:w="1316" w:type="pct"/>
            <w:vMerge/>
            <w:shd w:val="clear" w:color="auto" w:fill="5B9BD5" w:themeFill="accent1"/>
            <w:vAlign w:val="center"/>
          </w:tcPr>
          <w:p w14:paraId="0B64ACC0"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304402B7"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10</w:t>
            </w:r>
          </w:p>
        </w:tc>
        <w:tc>
          <w:tcPr>
            <w:tcW w:w="399" w:type="pct"/>
          </w:tcPr>
          <w:p w14:paraId="3C28EC77"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9" w:type="pct"/>
          </w:tcPr>
          <w:p w14:paraId="09045DB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Pr>
          <w:p w14:paraId="078CBA3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0" w:type="pct"/>
          </w:tcPr>
          <w:p w14:paraId="3CD14778"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00" w:type="pct"/>
          </w:tcPr>
          <w:p w14:paraId="43AF9EDC"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Pr>
          <w:p w14:paraId="436E36B6"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0" w:type="pct"/>
          </w:tcPr>
          <w:p w14:paraId="7635C752"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41" w:type="pct"/>
            <w:shd w:val="clear" w:color="auto" w:fill="F2F2F2" w:themeFill="background1" w:themeFillShade="F2"/>
          </w:tcPr>
          <w:p w14:paraId="082C818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4819" w14:paraId="5BFDC151" w14:textId="77777777">
        <w:trPr>
          <w:trHeight w:val="102"/>
          <w:jc w:val="center"/>
        </w:trPr>
        <w:tc>
          <w:tcPr>
            <w:tcW w:w="1316" w:type="pct"/>
            <w:vMerge/>
            <w:shd w:val="clear" w:color="auto" w:fill="5B9BD5" w:themeFill="accent1"/>
            <w:vAlign w:val="center"/>
          </w:tcPr>
          <w:p w14:paraId="4AD6629A" w14:textId="77777777" w:rsidR="00CE4819" w:rsidRDefault="00CE4819">
            <w:pPr>
              <w:spacing w:after="0" w:line="240" w:lineRule="auto"/>
              <w:jc w:val="both"/>
              <w:rPr>
                <w:rFonts w:ascii="Times New Roman" w:eastAsia="Times New Roman" w:hAnsi="Times New Roman" w:cs="Times New Roman"/>
                <w:b/>
                <w:sz w:val="24"/>
                <w:szCs w:val="24"/>
                <w:lang w:eastAsia="ru-RU"/>
              </w:rPr>
            </w:pPr>
          </w:p>
        </w:tc>
        <w:tc>
          <w:tcPr>
            <w:tcW w:w="406" w:type="pct"/>
            <w:shd w:val="clear" w:color="auto" w:fill="323E4F" w:themeFill="text2" w:themeFillShade="BF"/>
            <w:vAlign w:val="center"/>
          </w:tcPr>
          <w:p w14:paraId="1D9189BC"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11</w:t>
            </w:r>
          </w:p>
        </w:tc>
        <w:tc>
          <w:tcPr>
            <w:tcW w:w="399" w:type="pct"/>
          </w:tcPr>
          <w:p w14:paraId="735DB85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Pr>
          <w:p w14:paraId="6D754FD8"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Pr>
          <w:p w14:paraId="48850FDF"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0" w:type="pct"/>
          </w:tcPr>
          <w:p w14:paraId="33BEC856"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0" w:type="pct"/>
          </w:tcPr>
          <w:p w14:paraId="39185B6B"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00" w:type="pct"/>
          </w:tcPr>
          <w:p w14:paraId="7677D8FB"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0" w:type="pct"/>
          </w:tcPr>
          <w:p w14:paraId="6ECC0F77"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 w:type="pct"/>
            <w:shd w:val="clear" w:color="auto" w:fill="F2F2F2" w:themeFill="background1" w:themeFillShade="F2"/>
          </w:tcPr>
          <w:p w14:paraId="257A32DB"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E4819" w14:paraId="1E1E762E" w14:textId="77777777">
        <w:trPr>
          <w:trHeight w:val="50"/>
          <w:jc w:val="center"/>
        </w:trPr>
        <w:tc>
          <w:tcPr>
            <w:tcW w:w="1722" w:type="pct"/>
            <w:gridSpan w:val="2"/>
            <w:shd w:val="clear" w:color="auto" w:fill="5B9BD5" w:themeFill="accent1"/>
            <w:vAlign w:val="center"/>
          </w:tcPr>
          <w:p w14:paraId="30EE1E6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баллов за критерий</w:t>
            </w:r>
          </w:p>
        </w:tc>
        <w:tc>
          <w:tcPr>
            <w:tcW w:w="399" w:type="pct"/>
            <w:shd w:val="clear" w:color="auto" w:fill="F2F2F2" w:themeFill="background1" w:themeFillShade="F2"/>
            <w:vAlign w:val="center"/>
          </w:tcPr>
          <w:p w14:paraId="3A108D4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9" w:type="pct"/>
            <w:shd w:val="clear" w:color="auto" w:fill="F2F2F2" w:themeFill="background1" w:themeFillShade="F2"/>
            <w:vAlign w:val="center"/>
          </w:tcPr>
          <w:p w14:paraId="28082041"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399" w:type="pct"/>
            <w:shd w:val="clear" w:color="auto" w:fill="F2F2F2" w:themeFill="background1" w:themeFillShade="F2"/>
          </w:tcPr>
          <w:p w14:paraId="5ACA1A14"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350" w:type="pct"/>
            <w:shd w:val="clear" w:color="auto" w:fill="F2F2F2" w:themeFill="background1" w:themeFillShade="F2"/>
            <w:vAlign w:val="center"/>
          </w:tcPr>
          <w:p w14:paraId="16576183"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400" w:type="pct"/>
            <w:shd w:val="clear" w:color="auto" w:fill="F2F2F2" w:themeFill="background1" w:themeFillShade="F2"/>
            <w:vAlign w:val="center"/>
          </w:tcPr>
          <w:p w14:paraId="314495D0"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400" w:type="pct"/>
            <w:shd w:val="clear" w:color="auto" w:fill="F2F2F2" w:themeFill="background1" w:themeFillShade="F2"/>
            <w:vAlign w:val="center"/>
          </w:tcPr>
          <w:p w14:paraId="2F342162"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390" w:type="pct"/>
            <w:shd w:val="clear" w:color="auto" w:fill="F2F2F2" w:themeFill="background1" w:themeFillShade="F2"/>
            <w:vAlign w:val="center"/>
          </w:tcPr>
          <w:p w14:paraId="7DF177C0"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41" w:type="pct"/>
            <w:shd w:val="clear" w:color="auto" w:fill="F2F2F2" w:themeFill="background1" w:themeFillShade="F2"/>
            <w:vAlign w:val="center"/>
          </w:tcPr>
          <w:p w14:paraId="338C0812" w14:textId="77777777" w:rsidR="00CE4819" w:rsidRDefault="009166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14:paraId="11A87BCF" w14:textId="77777777" w:rsidR="00CE4819" w:rsidRDefault="009166F1">
      <w:pPr>
        <w:pStyle w:val="-2"/>
        <w:spacing w:after="0"/>
        <w:ind w:firstLine="709"/>
        <w:jc w:val="both"/>
        <w:rPr>
          <w:rFonts w:ascii="Times New Roman" w:hAnsi="Times New Roman"/>
          <w:szCs w:val="28"/>
        </w:rPr>
      </w:pPr>
      <w:bookmarkStart w:id="16" w:name="_Toc82427747"/>
      <w:r>
        <w:rPr>
          <w:rFonts w:ascii="Times New Roman" w:hAnsi="Times New Roman"/>
          <w:szCs w:val="28"/>
        </w:rPr>
        <w:t>4.5. МНЕНИЕ СУДЕЙ (СУДЕЙСКАЯ ОЦЕНКА)</w:t>
      </w:r>
      <w:bookmarkEnd w:id="16"/>
    </w:p>
    <w:p w14:paraId="07A2776A" w14:textId="77777777" w:rsidR="00CE4819" w:rsidRDefault="009166F1">
      <w:pPr>
        <w:pStyle w:val="af5"/>
        <w:widowControl/>
        <w:ind w:firstLine="709"/>
        <w:rPr>
          <w:rFonts w:ascii="Times New Roman" w:hAnsi="Times New Roman"/>
          <w:sz w:val="28"/>
          <w:szCs w:val="28"/>
          <w:lang w:val="ru-RU"/>
        </w:rPr>
      </w:pPr>
      <w:r>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ECBCE5C" w14:textId="77777777" w:rsidR="00CE4819" w:rsidRDefault="009166F1">
      <w:pPr>
        <w:pStyle w:val="af5"/>
        <w:widowControl/>
        <w:numPr>
          <w:ilvl w:val="0"/>
          <w:numId w:val="25"/>
        </w:numPr>
        <w:ind w:left="0" w:firstLine="709"/>
        <w:rPr>
          <w:rFonts w:ascii="Times New Roman" w:hAnsi="Times New Roman"/>
          <w:sz w:val="28"/>
          <w:szCs w:val="28"/>
          <w:lang w:val="ru-RU"/>
        </w:rPr>
      </w:pPr>
      <w:r>
        <w:rPr>
          <w:rFonts w:ascii="Times New Roman" w:hAnsi="Times New Roman"/>
          <w:sz w:val="28"/>
          <w:szCs w:val="28"/>
          <w:lang w:val="ru-RU"/>
        </w:rPr>
        <w:lastRenderedPageBreak/>
        <w:t>эталонов для сравнения (критериев) для подробного руководства по каждому аспекту</w:t>
      </w:r>
    </w:p>
    <w:p w14:paraId="6BB889BE" w14:textId="77777777" w:rsidR="00CE4819" w:rsidRDefault="009166F1">
      <w:pPr>
        <w:pStyle w:val="af5"/>
        <w:widowControl/>
        <w:numPr>
          <w:ilvl w:val="0"/>
          <w:numId w:val="25"/>
        </w:numPr>
        <w:ind w:left="0" w:firstLine="709"/>
        <w:rPr>
          <w:rFonts w:ascii="Times New Roman" w:hAnsi="Times New Roman"/>
          <w:sz w:val="28"/>
          <w:szCs w:val="28"/>
          <w:lang w:val="ru-RU"/>
        </w:rPr>
      </w:pPr>
      <w:r>
        <w:rPr>
          <w:rFonts w:ascii="Times New Roman" w:hAnsi="Times New Roman"/>
          <w:sz w:val="28"/>
          <w:szCs w:val="28"/>
          <w:lang w:val="ru-RU"/>
        </w:rPr>
        <w:t>шкалы 0–3, где:</w:t>
      </w:r>
    </w:p>
    <w:p w14:paraId="218934A3" w14:textId="77777777" w:rsidR="00CE4819" w:rsidRDefault="009166F1">
      <w:pPr>
        <w:pStyle w:val="af5"/>
        <w:widowControl/>
        <w:numPr>
          <w:ilvl w:val="0"/>
          <w:numId w:val="26"/>
        </w:numPr>
        <w:ind w:left="0" w:firstLine="709"/>
        <w:rPr>
          <w:rFonts w:ascii="Times New Roman" w:hAnsi="Times New Roman"/>
          <w:sz w:val="28"/>
          <w:szCs w:val="28"/>
          <w:lang w:val="ru-RU"/>
        </w:rPr>
      </w:pPr>
      <w:r>
        <w:rPr>
          <w:rFonts w:ascii="Times New Roman" w:hAnsi="Times New Roman"/>
          <w:sz w:val="28"/>
          <w:szCs w:val="28"/>
          <w:lang w:val="ru-RU"/>
        </w:rPr>
        <w:t>0: исполнение не соответствует отраслевому стандарту;</w:t>
      </w:r>
    </w:p>
    <w:p w14:paraId="27B5195F" w14:textId="77777777" w:rsidR="00CE4819" w:rsidRDefault="009166F1">
      <w:pPr>
        <w:pStyle w:val="af5"/>
        <w:widowControl/>
        <w:numPr>
          <w:ilvl w:val="0"/>
          <w:numId w:val="26"/>
        </w:numPr>
        <w:ind w:left="0" w:firstLine="709"/>
        <w:rPr>
          <w:rFonts w:ascii="Times New Roman" w:hAnsi="Times New Roman"/>
          <w:sz w:val="28"/>
          <w:szCs w:val="28"/>
          <w:lang w:val="ru-RU"/>
        </w:rPr>
      </w:pPr>
      <w:r>
        <w:rPr>
          <w:rFonts w:ascii="Times New Roman" w:hAnsi="Times New Roman"/>
          <w:sz w:val="28"/>
          <w:szCs w:val="28"/>
          <w:lang w:val="ru-RU"/>
        </w:rPr>
        <w:t>1: исполнение соответствует отраслевому стандарту;</w:t>
      </w:r>
    </w:p>
    <w:p w14:paraId="699B2847" w14:textId="77777777" w:rsidR="00CE4819" w:rsidRDefault="009166F1">
      <w:pPr>
        <w:pStyle w:val="af5"/>
        <w:widowControl/>
        <w:numPr>
          <w:ilvl w:val="0"/>
          <w:numId w:val="26"/>
        </w:numPr>
        <w:ind w:left="0" w:firstLine="709"/>
        <w:rPr>
          <w:rFonts w:ascii="Times New Roman" w:hAnsi="Times New Roman"/>
          <w:sz w:val="28"/>
          <w:szCs w:val="28"/>
          <w:lang w:val="ru-RU"/>
        </w:rPr>
      </w:pPr>
      <w:r>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006512AC" w14:textId="77777777" w:rsidR="00CE4819" w:rsidRDefault="009166F1">
      <w:pPr>
        <w:pStyle w:val="af5"/>
        <w:widowControl/>
        <w:numPr>
          <w:ilvl w:val="0"/>
          <w:numId w:val="26"/>
        </w:numPr>
        <w:ind w:left="0" w:firstLine="709"/>
        <w:rPr>
          <w:rFonts w:ascii="Times New Roman" w:hAnsi="Times New Roman"/>
          <w:sz w:val="28"/>
          <w:szCs w:val="28"/>
          <w:lang w:val="ru-RU"/>
        </w:rPr>
      </w:pPr>
      <w:r>
        <w:rPr>
          <w:rFonts w:ascii="Times New Roman" w:hAnsi="Times New Roman"/>
          <w:sz w:val="28"/>
          <w:szCs w:val="28"/>
          <w:lang w:val="ru-RU"/>
        </w:rPr>
        <w:t>3: исполнение полностью превосходит отраслевой стандарт и оценивается как отличное</w:t>
      </w:r>
    </w:p>
    <w:p w14:paraId="408A1305" w14:textId="77777777" w:rsidR="00CE4819" w:rsidRDefault="009166F1">
      <w:pPr>
        <w:pStyle w:val="af5"/>
        <w:widowControl/>
        <w:ind w:firstLine="709"/>
        <w:rPr>
          <w:rFonts w:ascii="Times New Roman" w:hAnsi="Times New Roman"/>
          <w:sz w:val="28"/>
          <w:szCs w:val="28"/>
          <w:lang w:val="ru-RU"/>
        </w:rPr>
      </w:pPr>
      <w:r>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0C088C0D" w14:textId="77777777" w:rsidR="00CE4819" w:rsidRDefault="009166F1">
      <w:pPr>
        <w:pStyle w:val="-2"/>
        <w:spacing w:before="0" w:after="0"/>
        <w:ind w:firstLine="709"/>
        <w:rPr>
          <w:rFonts w:ascii="Times New Roman" w:hAnsi="Times New Roman"/>
          <w:szCs w:val="28"/>
        </w:rPr>
      </w:pPr>
      <w:bookmarkStart w:id="17" w:name="_Toc82427748"/>
      <w:r>
        <w:rPr>
          <w:rFonts w:ascii="Times New Roman" w:hAnsi="Times New Roman"/>
          <w:szCs w:val="28"/>
        </w:rPr>
        <w:t>4.6. ИЗМЕРИМАЯ ОЦЕНКА</w:t>
      </w:r>
      <w:bookmarkEnd w:id="17"/>
    </w:p>
    <w:p w14:paraId="3EF1796F" w14:textId="77777777" w:rsidR="00CE4819" w:rsidRDefault="009166F1">
      <w:pPr>
        <w:pStyle w:val="af5"/>
        <w:widowControl/>
        <w:ind w:firstLine="709"/>
        <w:rPr>
          <w:rFonts w:ascii="Times New Roman" w:hAnsi="Times New Roman"/>
          <w:sz w:val="28"/>
          <w:szCs w:val="28"/>
          <w:lang w:val="ru-RU"/>
        </w:rPr>
      </w:pPr>
      <w:r>
        <w:rPr>
          <w:rFonts w:ascii="Times New Roman" w:hAnsi="Times New Roman"/>
          <w:sz w:val="28"/>
          <w:szCs w:val="28"/>
          <w:lang w:val="ru-RU"/>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14:paraId="50CC5F54" w14:textId="77777777" w:rsidR="00CE4819" w:rsidRDefault="009166F1">
      <w:pPr>
        <w:pStyle w:val="-2"/>
        <w:spacing w:before="0" w:after="0"/>
        <w:ind w:firstLine="709"/>
        <w:rPr>
          <w:rFonts w:ascii="Times New Roman" w:hAnsi="Times New Roman"/>
          <w:color w:val="C00000"/>
          <w:szCs w:val="28"/>
        </w:rPr>
      </w:pPr>
      <w:bookmarkStart w:id="18" w:name="_Toc82427749"/>
      <w:r>
        <w:rPr>
          <w:rFonts w:ascii="Times New Roman" w:hAnsi="Times New Roman"/>
          <w:szCs w:val="28"/>
        </w:rPr>
        <w:t>4.7. ИСПОЛЬЗОВАНИЕ ИЗМЕРИМЫХ И СУДЕЙСКИХ ОЦЕНОК</w:t>
      </w:r>
      <w:bookmarkEnd w:id="18"/>
    </w:p>
    <w:p w14:paraId="4B7208B5"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a"/>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828"/>
        <w:gridCol w:w="4700"/>
        <w:gridCol w:w="1545"/>
        <w:gridCol w:w="1726"/>
        <w:gridCol w:w="972"/>
      </w:tblGrid>
      <w:tr w:rsidR="00CE4819" w14:paraId="597C5E51" w14:textId="77777777">
        <w:tc>
          <w:tcPr>
            <w:tcW w:w="2833" w:type="pct"/>
            <w:gridSpan w:val="2"/>
            <w:vMerge w:val="restart"/>
            <w:shd w:val="clear" w:color="auto" w:fill="ACB9CA" w:themeFill="text2" w:themeFillTint="66"/>
            <w:vAlign w:val="center"/>
          </w:tcPr>
          <w:p w14:paraId="70C4F6DF"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Критерий</w:t>
            </w:r>
          </w:p>
        </w:tc>
        <w:tc>
          <w:tcPr>
            <w:tcW w:w="2167" w:type="pct"/>
            <w:gridSpan w:val="3"/>
            <w:shd w:val="clear" w:color="auto" w:fill="ACB9CA" w:themeFill="text2" w:themeFillTint="66"/>
            <w:vAlign w:val="center"/>
          </w:tcPr>
          <w:p w14:paraId="4F3FB129"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Баллы</w:t>
            </w:r>
          </w:p>
        </w:tc>
      </w:tr>
      <w:tr w:rsidR="00CE4819" w14:paraId="55E4F2D9" w14:textId="77777777">
        <w:tc>
          <w:tcPr>
            <w:tcW w:w="2833" w:type="pct"/>
            <w:gridSpan w:val="2"/>
            <w:vMerge/>
            <w:shd w:val="clear" w:color="auto" w:fill="323E4F" w:themeFill="text2" w:themeFillShade="BF"/>
            <w:vAlign w:val="center"/>
          </w:tcPr>
          <w:p w14:paraId="133B1CE6" w14:textId="77777777" w:rsidR="00CE4819" w:rsidRDefault="00CE4819">
            <w:pPr>
              <w:spacing w:after="0" w:line="240" w:lineRule="auto"/>
              <w:jc w:val="both"/>
              <w:rPr>
                <w:rFonts w:ascii="Times New Roman" w:eastAsia="Times New Roman" w:hAnsi="Times New Roman" w:cs="Times New Roman"/>
                <w:b/>
                <w:color w:val="FFFFFF" w:themeColor="background1"/>
                <w:sz w:val="24"/>
                <w:szCs w:val="24"/>
                <w:lang w:eastAsia="ru-RU"/>
              </w:rPr>
            </w:pPr>
          </w:p>
        </w:tc>
        <w:tc>
          <w:tcPr>
            <w:tcW w:w="792" w:type="pct"/>
            <w:shd w:val="clear" w:color="auto" w:fill="323E4F" w:themeFill="text2" w:themeFillShade="BF"/>
            <w:vAlign w:val="center"/>
          </w:tcPr>
          <w:p w14:paraId="5DD0645E"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Судейские аспекты</w:t>
            </w:r>
          </w:p>
        </w:tc>
        <w:tc>
          <w:tcPr>
            <w:tcW w:w="876" w:type="pct"/>
            <w:shd w:val="clear" w:color="auto" w:fill="323E4F" w:themeFill="text2" w:themeFillShade="BF"/>
            <w:vAlign w:val="center"/>
          </w:tcPr>
          <w:p w14:paraId="1EA7488F"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Объективные аспекты</w:t>
            </w:r>
          </w:p>
        </w:tc>
        <w:tc>
          <w:tcPr>
            <w:tcW w:w="499" w:type="pct"/>
            <w:shd w:val="clear" w:color="auto" w:fill="323E4F" w:themeFill="text2" w:themeFillShade="BF"/>
            <w:vAlign w:val="center"/>
          </w:tcPr>
          <w:p w14:paraId="12976AB2" w14:textId="77777777" w:rsidR="00CE4819" w:rsidRDefault="009166F1">
            <w:pPr>
              <w:spacing w:after="0" w:line="240" w:lineRule="auto"/>
              <w:jc w:val="center"/>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Всего</w:t>
            </w:r>
          </w:p>
        </w:tc>
      </w:tr>
      <w:tr w:rsidR="00CE4819" w14:paraId="6AB1C034" w14:textId="77777777">
        <w:trPr>
          <w:trHeight w:val="441"/>
        </w:trPr>
        <w:tc>
          <w:tcPr>
            <w:tcW w:w="426" w:type="pct"/>
            <w:shd w:val="clear" w:color="auto" w:fill="323E4F" w:themeFill="text2" w:themeFillShade="BF"/>
            <w:vAlign w:val="center"/>
          </w:tcPr>
          <w:p w14:paraId="4B4553E9" w14:textId="77777777" w:rsidR="00CE4819" w:rsidRDefault="009166F1">
            <w:pPr>
              <w:spacing w:after="0" w:line="240" w:lineRule="auto"/>
              <w:jc w:val="both"/>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A</w:t>
            </w:r>
          </w:p>
        </w:tc>
        <w:tc>
          <w:tcPr>
            <w:tcW w:w="2407" w:type="pct"/>
            <w:vAlign w:val="center"/>
          </w:tcPr>
          <w:p w14:paraId="3DB0ECC2" w14:textId="77777777" w:rsidR="00CE4819" w:rsidRDefault="00916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Проектирование, подбор оборудования.</w:t>
            </w:r>
          </w:p>
        </w:tc>
        <w:tc>
          <w:tcPr>
            <w:tcW w:w="792" w:type="pct"/>
            <w:vAlign w:val="center"/>
          </w:tcPr>
          <w:p w14:paraId="4777A385"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4,75</w:t>
            </w:r>
          </w:p>
        </w:tc>
        <w:tc>
          <w:tcPr>
            <w:tcW w:w="876" w:type="pct"/>
            <w:vAlign w:val="center"/>
          </w:tcPr>
          <w:p w14:paraId="53C90560" w14:textId="77777777" w:rsidR="00CE4819" w:rsidRDefault="009166F1">
            <w:pPr>
              <w:pStyle w:val="af9"/>
              <w:tabs>
                <w:tab w:val="left" w:pos="275"/>
              </w:tabs>
              <w:spacing w:before="240" w:after="0"/>
              <w:jc w:val="center"/>
              <w:rPr>
                <w:b/>
              </w:rPr>
            </w:pPr>
            <w:r>
              <w:rPr>
                <w:b/>
              </w:rPr>
              <w:t>9,25</w:t>
            </w:r>
          </w:p>
        </w:tc>
        <w:tc>
          <w:tcPr>
            <w:tcW w:w="499" w:type="pct"/>
            <w:vAlign w:val="center"/>
          </w:tcPr>
          <w:p w14:paraId="61E00878"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CE4819" w14:paraId="29C37DCE" w14:textId="77777777">
        <w:tc>
          <w:tcPr>
            <w:tcW w:w="426" w:type="pct"/>
            <w:shd w:val="clear" w:color="auto" w:fill="323E4F" w:themeFill="text2" w:themeFillShade="BF"/>
            <w:vAlign w:val="center"/>
          </w:tcPr>
          <w:p w14:paraId="40277836" w14:textId="77777777" w:rsidR="00CE4819" w:rsidRDefault="009166F1">
            <w:pPr>
              <w:spacing w:after="0" w:line="240" w:lineRule="auto"/>
              <w:jc w:val="both"/>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B</w:t>
            </w:r>
          </w:p>
        </w:tc>
        <w:tc>
          <w:tcPr>
            <w:tcW w:w="2407" w:type="pct"/>
            <w:vAlign w:val="center"/>
          </w:tcPr>
          <w:p w14:paraId="453B89FB"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Механическая сборка.</w:t>
            </w:r>
          </w:p>
        </w:tc>
        <w:tc>
          <w:tcPr>
            <w:tcW w:w="792" w:type="pct"/>
            <w:vAlign w:val="center"/>
          </w:tcPr>
          <w:p w14:paraId="18293E46"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876" w:type="pct"/>
            <w:vAlign w:val="center"/>
          </w:tcPr>
          <w:p w14:paraId="0146BFFA"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99" w:type="pct"/>
            <w:vAlign w:val="center"/>
          </w:tcPr>
          <w:p w14:paraId="123F844F"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r>
      <w:tr w:rsidR="00CE4819" w14:paraId="40131FE8" w14:textId="77777777">
        <w:tc>
          <w:tcPr>
            <w:tcW w:w="426" w:type="pct"/>
            <w:shd w:val="clear" w:color="auto" w:fill="323E4F" w:themeFill="text2" w:themeFillShade="BF"/>
            <w:vAlign w:val="center"/>
          </w:tcPr>
          <w:p w14:paraId="4BBE022B" w14:textId="77777777" w:rsidR="00CE4819" w:rsidRDefault="009166F1">
            <w:pPr>
              <w:spacing w:after="0" w:line="240" w:lineRule="auto"/>
              <w:jc w:val="both"/>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C</w:t>
            </w:r>
          </w:p>
        </w:tc>
        <w:tc>
          <w:tcPr>
            <w:tcW w:w="2407" w:type="pct"/>
            <w:vAlign w:val="center"/>
          </w:tcPr>
          <w:p w14:paraId="536601E6"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Электрическая сборка.</w:t>
            </w:r>
          </w:p>
        </w:tc>
        <w:tc>
          <w:tcPr>
            <w:tcW w:w="792" w:type="pct"/>
            <w:vAlign w:val="center"/>
          </w:tcPr>
          <w:p w14:paraId="0B63C7A6"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76" w:type="pct"/>
            <w:vAlign w:val="center"/>
          </w:tcPr>
          <w:p w14:paraId="0DEEDEC9"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499" w:type="pct"/>
            <w:vAlign w:val="center"/>
          </w:tcPr>
          <w:p w14:paraId="1FE57055"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w:t>
            </w:r>
          </w:p>
        </w:tc>
      </w:tr>
      <w:tr w:rsidR="00CE4819" w14:paraId="68C5A034" w14:textId="77777777">
        <w:tc>
          <w:tcPr>
            <w:tcW w:w="426" w:type="pct"/>
            <w:shd w:val="clear" w:color="auto" w:fill="323E4F" w:themeFill="text2" w:themeFillShade="BF"/>
            <w:vAlign w:val="center"/>
          </w:tcPr>
          <w:p w14:paraId="38BBD582" w14:textId="77777777" w:rsidR="00CE4819" w:rsidRDefault="009166F1">
            <w:pPr>
              <w:spacing w:after="0" w:line="240" w:lineRule="auto"/>
              <w:jc w:val="both"/>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D</w:t>
            </w:r>
          </w:p>
        </w:tc>
        <w:tc>
          <w:tcPr>
            <w:tcW w:w="2407" w:type="pct"/>
            <w:vAlign w:val="center"/>
          </w:tcPr>
          <w:p w14:paraId="18FAA7FB"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Программирование элементов системы </w:t>
            </w:r>
            <w:r>
              <w:rPr>
                <w:rFonts w:ascii="Times New Roman" w:eastAsia="Times New Roman" w:hAnsi="Times New Roman" w:cs="Times New Roman"/>
                <w:b/>
                <w:sz w:val="24"/>
                <w:szCs w:val="24"/>
                <w:lang w:eastAsia="ru-RU"/>
              </w:rPr>
              <w:lastRenderedPageBreak/>
              <w:t>цифрового электропривода.</w:t>
            </w:r>
          </w:p>
        </w:tc>
        <w:tc>
          <w:tcPr>
            <w:tcW w:w="792" w:type="pct"/>
            <w:vAlign w:val="center"/>
          </w:tcPr>
          <w:p w14:paraId="630B1429"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4</w:t>
            </w:r>
          </w:p>
        </w:tc>
        <w:tc>
          <w:tcPr>
            <w:tcW w:w="876" w:type="pct"/>
            <w:vAlign w:val="center"/>
          </w:tcPr>
          <w:p w14:paraId="3B1149C7"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20</w:t>
            </w:r>
            <w:r>
              <w:rPr>
                <w:rFonts w:ascii="Times New Roman" w:eastAsia="Times New Roman" w:hAnsi="Times New Roman" w:cs="Times New Roman"/>
                <w:b/>
                <w:sz w:val="24"/>
                <w:szCs w:val="24"/>
                <w:lang w:eastAsia="ru-RU"/>
              </w:rPr>
              <w:t>,5</w:t>
            </w:r>
          </w:p>
        </w:tc>
        <w:tc>
          <w:tcPr>
            <w:tcW w:w="499" w:type="pct"/>
            <w:vAlign w:val="center"/>
          </w:tcPr>
          <w:p w14:paraId="21482BD0"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24,5</w:t>
            </w:r>
          </w:p>
        </w:tc>
      </w:tr>
      <w:tr w:rsidR="00CE4819" w14:paraId="2CE6ABCF" w14:textId="77777777">
        <w:tc>
          <w:tcPr>
            <w:tcW w:w="426" w:type="pct"/>
            <w:shd w:val="clear" w:color="auto" w:fill="323E4F" w:themeFill="text2" w:themeFillShade="BF"/>
            <w:vAlign w:val="center"/>
          </w:tcPr>
          <w:p w14:paraId="009FDC56" w14:textId="77777777" w:rsidR="00CE4819" w:rsidRDefault="009166F1">
            <w:pPr>
              <w:spacing w:after="0" w:line="240" w:lineRule="auto"/>
              <w:jc w:val="both"/>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E</w:t>
            </w:r>
          </w:p>
        </w:tc>
        <w:tc>
          <w:tcPr>
            <w:tcW w:w="2407" w:type="pct"/>
            <w:vAlign w:val="center"/>
          </w:tcPr>
          <w:p w14:paraId="0FD482DF"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Пуско-наладка, настройка, запуск.</w:t>
            </w:r>
          </w:p>
        </w:tc>
        <w:tc>
          <w:tcPr>
            <w:tcW w:w="792" w:type="pct"/>
            <w:vAlign w:val="center"/>
          </w:tcPr>
          <w:p w14:paraId="66AD5E42"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876" w:type="pct"/>
            <w:vAlign w:val="center"/>
          </w:tcPr>
          <w:p w14:paraId="2405E6A1"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w:t>
            </w:r>
          </w:p>
        </w:tc>
        <w:tc>
          <w:tcPr>
            <w:tcW w:w="499" w:type="pct"/>
            <w:vAlign w:val="center"/>
          </w:tcPr>
          <w:p w14:paraId="116D65CA"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r>
      <w:tr w:rsidR="00CE4819" w14:paraId="07C3E2C0" w14:textId="77777777">
        <w:tc>
          <w:tcPr>
            <w:tcW w:w="426" w:type="pct"/>
            <w:shd w:val="clear" w:color="auto" w:fill="323E4F" w:themeFill="text2" w:themeFillShade="BF"/>
            <w:vAlign w:val="center"/>
          </w:tcPr>
          <w:p w14:paraId="2859EB3C" w14:textId="77777777" w:rsidR="00CE4819" w:rsidRDefault="009166F1">
            <w:pPr>
              <w:spacing w:after="0" w:line="240" w:lineRule="auto"/>
              <w:jc w:val="both"/>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F</w:t>
            </w:r>
          </w:p>
        </w:tc>
        <w:tc>
          <w:tcPr>
            <w:tcW w:w="2407" w:type="pct"/>
            <w:vAlign w:val="center"/>
          </w:tcPr>
          <w:p w14:paraId="1CA217C5" w14:textId="77777777" w:rsidR="00CE4819" w:rsidRDefault="00916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Диагностика, устранение неисправностей.</w:t>
            </w:r>
          </w:p>
        </w:tc>
        <w:tc>
          <w:tcPr>
            <w:tcW w:w="792" w:type="pct"/>
            <w:vAlign w:val="center"/>
          </w:tcPr>
          <w:p w14:paraId="1176922C"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15,15</w:t>
            </w:r>
          </w:p>
        </w:tc>
        <w:tc>
          <w:tcPr>
            <w:tcW w:w="876" w:type="pct"/>
            <w:vAlign w:val="center"/>
          </w:tcPr>
          <w:p w14:paraId="0CD25EE8"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0,25</w:t>
            </w:r>
          </w:p>
        </w:tc>
        <w:tc>
          <w:tcPr>
            <w:tcW w:w="499" w:type="pct"/>
            <w:vAlign w:val="center"/>
          </w:tcPr>
          <w:p w14:paraId="7D8F913E"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15,4</w:t>
            </w:r>
          </w:p>
        </w:tc>
      </w:tr>
      <w:tr w:rsidR="00CE4819" w14:paraId="01358E20" w14:textId="77777777">
        <w:tc>
          <w:tcPr>
            <w:tcW w:w="426" w:type="pct"/>
            <w:shd w:val="clear" w:color="auto" w:fill="323E4F" w:themeFill="text2" w:themeFillShade="BF"/>
            <w:vAlign w:val="center"/>
          </w:tcPr>
          <w:p w14:paraId="00DE9088" w14:textId="77777777" w:rsidR="00CE4819" w:rsidRDefault="009166F1">
            <w:pPr>
              <w:spacing w:after="0" w:line="240" w:lineRule="auto"/>
              <w:jc w:val="both"/>
              <w:rPr>
                <w:rFonts w:ascii="Times New Roman" w:eastAsia="Times New Roman" w:hAnsi="Times New Roman" w:cs="Times New Roman"/>
                <w:b/>
                <w:color w:val="FFFFFF" w:themeColor="background1"/>
                <w:sz w:val="24"/>
                <w:szCs w:val="24"/>
                <w:lang w:val="en-US" w:eastAsia="ru-RU"/>
              </w:rPr>
            </w:pPr>
            <w:r>
              <w:rPr>
                <w:rFonts w:ascii="Times New Roman" w:eastAsia="Times New Roman" w:hAnsi="Times New Roman" w:cs="Times New Roman"/>
                <w:b/>
                <w:color w:val="FFFFFF" w:themeColor="background1"/>
                <w:sz w:val="24"/>
                <w:szCs w:val="24"/>
                <w:lang w:val="en-US" w:eastAsia="ru-RU"/>
              </w:rPr>
              <w:t>G</w:t>
            </w:r>
          </w:p>
        </w:tc>
        <w:tc>
          <w:tcPr>
            <w:tcW w:w="2407" w:type="pct"/>
            <w:vAlign w:val="center"/>
          </w:tcPr>
          <w:p w14:paraId="755B6E65"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Устранение последствий аварий.</w:t>
            </w:r>
          </w:p>
        </w:tc>
        <w:tc>
          <w:tcPr>
            <w:tcW w:w="792" w:type="pct"/>
            <w:vAlign w:val="center"/>
          </w:tcPr>
          <w:p w14:paraId="4FA71359"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876" w:type="pct"/>
            <w:vAlign w:val="center"/>
          </w:tcPr>
          <w:p w14:paraId="579E300C"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99" w:type="pct"/>
            <w:vAlign w:val="center"/>
          </w:tcPr>
          <w:p w14:paraId="6AA619B8"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CE4819" w14:paraId="1207E769" w14:textId="77777777">
        <w:tc>
          <w:tcPr>
            <w:tcW w:w="2833" w:type="pct"/>
            <w:gridSpan w:val="2"/>
            <w:shd w:val="clear" w:color="auto" w:fill="323E4F" w:themeFill="text2" w:themeFillShade="BF"/>
            <w:vAlign w:val="center"/>
          </w:tcPr>
          <w:p w14:paraId="7E9A12C6" w14:textId="77777777" w:rsidR="00CE4819" w:rsidRDefault="009166F1">
            <w:pPr>
              <w:spacing w:after="0" w:line="240" w:lineRule="auto"/>
              <w:jc w:val="right"/>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Всего</w:t>
            </w:r>
          </w:p>
        </w:tc>
        <w:tc>
          <w:tcPr>
            <w:tcW w:w="792" w:type="pct"/>
            <w:vAlign w:val="center"/>
          </w:tcPr>
          <w:p w14:paraId="77CF3C20"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54,3</w:t>
            </w:r>
          </w:p>
        </w:tc>
        <w:tc>
          <w:tcPr>
            <w:tcW w:w="876" w:type="pct"/>
            <w:vAlign w:val="center"/>
          </w:tcPr>
          <w:p w14:paraId="6442894A"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55,7</w:t>
            </w:r>
          </w:p>
        </w:tc>
        <w:tc>
          <w:tcPr>
            <w:tcW w:w="499" w:type="pct"/>
            <w:vAlign w:val="center"/>
          </w:tcPr>
          <w:p w14:paraId="6799CAD9" w14:textId="77777777" w:rsidR="00CE4819" w:rsidRDefault="00916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bl>
    <w:p w14:paraId="5445754B" w14:textId="77777777" w:rsidR="00CE4819" w:rsidRDefault="009166F1">
      <w:pPr>
        <w:pStyle w:val="-2"/>
        <w:spacing w:after="0"/>
        <w:jc w:val="both"/>
        <w:rPr>
          <w:rFonts w:ascii="Times New Roman" w:hAnsi="Times New Roman"/>
          <w:szCs w:val="28"/>
        </w:rPr>
      </w:pPr>
      <w:bookmarkStart w:id="19" w:name="_Toc82427750"/>
      <w:r>
        <w:rPr>
          <w:rFonts w:ascii="Times New Roman" w:hAnsi="Times New Roman"/>
          <w:szCs w:val="28"/>
        </w:rPr>
        <w:t>4.8. СПЕЦИФИКАЦИЯ ОЦЕНКИ КОМПЕТЕНЦИИ</w:t>
      </w:r>
      <w:bookmarkEnd w:id="19"/>
    </w:p>
    <w:p w14:paraId="07B1A966" w14:textId="77777777" w:rsidR="00CE4819" w:rsidRDefault="009166F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следующих критериях:</w:t>
      </w:r>
    </w:p>
    <w:tbl>
      <w:tblPr>
        <w:tblStyle w:val="afa"/>
        <w:tblW w:w="5000" w:type="pct"/>
        <w:tblLook w:val="04A0" w:firstRow="1" w:lastRow="0" w:firstColumn="1" w:lastColumn="0" w:noHBand="0" w:noVBand="1"/>
      </w:tblPr>
      <w:tblGrid>
        <w:gridCol w:w="551"/>
        <w:gridCol w:w="3066"/>
        <w:gridCol w:w="6154"/>
      </w:tblGrid>
      <w:tr w:rsidR="00CE4819" w14:paraId="1774C2DF" w14:textId="77777777">
        <w:tc>
          <w:tcPr>
            <w:tcW w:w="1851" w:type="pct"/>
            <w:gridSpan w:val="2"/>
            <w:shd w:val="clear" w:color="auto" w:fill="auto"/>
          </w:tcPr>
          <w:p w14:paraId="45BC57CA"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Критерий</w:t>
            </w:r>
          </w:p>
        </w:tc>
        <w:tc>
          <w:tcPr>
            <w:tcW w:w="3149" w:type="pct"/>
            <w:shd w:val="clear" w:color="auto" w:fill="auto"/>
          </w:tcPr>
          <w:p w14:paraId="6580C0E3"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Методика проверки навыков в критерии</w:t>
            </w:r>
          </w:p>
        </w:tc>
      </w:tr>
      <w:tr w:rsidR="00CE4819" w14:paraId="15985A52" w14:textId="77777777">
        <w:tc>
          <w:tcPr>
            <w:tcW w:w="282" w:type="pct"/>
            <w:shd w:val="clear" w:color="auto" w:fill="auto"/>
          </w:tcPr>
          <w:p w14:paraId="7564A8E5"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1569" w:type="pct"/>
            <w:shd w:val="clear" w:color="auto" w:fill="auto"/>
          </w:tcPr>
          <w:p w14:paraId="31B048C3"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Проектирование,подбор оборудования.</w:t>
            </w:r>
          </w:p>
        </w:tc>
        <w:tc>
          <w:tcPr>
            <w:tcW w:w="3149" w:type="pct"/>
            <w:shd w:val="clear" w:color="auto" w:fill="auto"/>
          </w:tcPr>
          <w:p w14:paraId="52E42626"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данного критерия необходимо выявлять, как решаются основные задачи</w:t>
            </w:r>
            <w:r w:rsidR="00C13D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поставленные заказчиком в технологическом задании.</w:t>
            </w:r>
            <w:r>
              <w:rPr>
                <w:rFonts w:ascii="Times New Roman" w:eastAsia="Times New Roman" w:hAnsi="Times New Roman" w:cs="Times New Roman"/>
                <w:color w:val="000000"/>
                <w:sz w:val="24"/>
                <w:szCs w:val="24"/>
                <w:lang w:eastAsia="ru-RU"/>
              </w:rPr>
              <w:t>Проверяется как безопасность, так и экономичность выбора оборудования. Презентация проекта оценивается на соответствие темы проекта и творческом подходе к ее созданию.</w:t>
            </w:r>
          </w:p>
        </w:tc>
      </w:tr>
      <w:tr w:rsidR="00CE4819" w14:paraId="0F1F7174" w14:textId="77777777">
        <w:tc>
          <w:tcPr>
            <w:tcW w:w="282" w:type="pct"/>
            <w:shd w:val="clear" w:color="auto" w:fill="auto"/>
          </w:tcPr>
          <w:p w14:paraId="10CDBF74"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69" w:type="pct"/>
            <w:shd w:val="clear" w:color="auto" w:fill="auto"/>
          </w:tcPr>
          <w:p w14:paraId="40367971"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Механическая сборка</w:t>
            </w:r>
          </w:p>
        </w:tc>
        <w:tc>
          <w:tcPr>
            <w:tcW w:w="3149" w:type="pct"/>
            <w:shd w:val="clear" w:color="auto" w:fill="auto"/>
          </w:tcPr>
          <w:p w14:paraId="04DDB5A7"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данного критерия необходимо выявлять, как решаются задачи:</w:t>
            </w:r>
          </w:p>
          <w:p w14:paraId="488E73BA"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личной безопасности во время работы;</w:t>
            </w:r>
          </w:p>
          <w:p w14:paraId="1BFA78EB"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-механической, электрической безопасности готовой установки; </w:t>
            </w:r>
          </w:p>
          <w:p w14:paraId="72FD9ABF"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исполнению графика работ; </w:t>
            </w:r>
          </w:p>
          <w:p w14:paraId="06268741"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соответствию механической сборки готовой установки с проектной документацией, грамотности оформления сопроводительной документации.</w:t>
            </w:r>
          </w:p>
        </w:tc>
      </w:tr>
      <w:tr w:rsidR="00CE4819" w14:paraId="6B02D699" w14:textId="77777777">
        <w:tc>
          <w:tcPr>
            <w:tcW w:w="282" w:type="pct"/>
            <w:shd w:val="clear" w:color="auto" w:fill="auto"/>
          </w:tcPr>
          <w:p w14:paraId="44502264"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p>
        </w:tc>
        <w:tc>
          <w:tcPr>
            <w:tcW w:w="1569" w:type="pct"/>
            <w:shd w:val="clear" w:color="auto" w:fill="auto"/>
          </w:tcPr>
          <w:p w14:paraId="51443975"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Электрическая сборка</w:t>
            </w:r>
          </w:p>
        </w:tc>
        <w:tc>
          <w:tcPr>
            <w:tcW w:w="3149" w:type="pct"/>
            <w:shd w:val="clear" w:color="auto" w:fill="auto"/>
          </w:tcPr>
          <w:p w14:paraId="415D2342"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данного критерия необходимо выявлять, как решаются задачи:</w:t>
            </w:r>
          </w:p>
          <w:p w14:paraId="2D1E6814"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личной безопасности во время работы;</w:t>
            </w:r>
          </w:p>
          <w:p w14:paraId="028B9D96"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электрической безопасности готовой установки. </w:t>
            </w:r>
          </w:p>
          <w:p w14:paraId="4129408F"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исполнению графика работ; </w:t>
            </w:r>
          </w:p>
          <w:p w14:paraId="669E8936"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соответствию электрической сборки готовой установки с проектной документацией, грамотности оформления сопроводительной документации.</w:t>
            </w:r>
          </w:p>
        </w:tc>
      </w:tr>
      <w:tr w:rsidR="00CE4819" w14:paraId="2288A32D" w14:textId="77777777">
        <w:tc>
          <w:tcPr>
            <w:tcW w:w="282" w:type="pct"/>
            <w:shd w:val="clear" w:color="auto" w:fill="auto"/>
          </w:tcPr>
          <w:p w14:paraId="66EFA0B1"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w:t>
            </w:r>
          </w:p>
        </w:tc>
        <w:tc>
          <w:tcPr>
            <w:tcW w:w="1569" w:type="pct"/>
            <w:shd w:val="clear" w:color="auto" w:fill="auto"/>
          </w:tcPr>
          <w:p w14:paraId="11F4A2E9"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Программирование элементов системы цифрового электропривода</w:t>
            </w:r>
          </w:p>
        </w:tc>
        <w:tc>
          <w:tcPr>
            <w:tcW w:w="3149" w:type="pct"/>
            <w:shd w:val="clear" w:color="auto" w:fill="auto"/>
          </w:tcPr>
          <w:p w14:paraId="711A7ABD"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данного критерия проверяется:</w:t>
            </w:r>
          </w:p>
          <w:p w14:paraId="1FE3AA69"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правильность выбора программного обеспечения для элементов системы цифровогоэлектропривода</w:t>
            </w:r>
          </w:p>
          <w:p w14:paraId="7C0D3A75"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пользоваться мануалами и библиотеками программного обеспечения.</w:t>
            </w:r>
          </w:p>
        </w:tc>
      </w:tr>
      <w:tr w:rsidR="00CE4819" w14:paraId="60DC0C81" w14:textId="77777777">
        <w:tc>
          <w:tcPr>
            <w:tcW w:w="282" w:type="pct"/>
            <w:shd w:val="clear" w:color="auto" w:fill="auto"/>
          </w:tcPr>
          <w:p w14:paraId="6EE8B4CF"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p>
        </w:tc>
        <w:tc>
          <w:tcPr>
            <w:tcW w:w="1569" w:type="pct"/>
            <w:shd w:val="clear" w:color="auto" w:fill="auto"/>
          </w:tcPr>
          <w:p w14:paraId="706D63A1"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Пуско-наладка, настройка, запуск.</w:t>
            </w:r>
          </w:p>
        </w:tc>
        <w:tc>
          <w:tcPr>
            <w:tcW w:w="3149" w:type="pct"/>
            <w:shd w:val="clear" w:color="auto" w:fill="auto"/>
          </w:tcPr>
          <w:p w14:paraId="2F941033"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данного критерия необходимо выявлять, как решаются задачи:</w:t>
            </w:r>
          </w:p>
          <w:p w14:paraId="5E3E3FFB"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оформлению, использованию нормативной, сопроводительной документации; </w:t>
            </w:r>
          </w:p>
          <w:p w14:paraId="152956A7"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настройке всех элементов системы цифрового электропривода и запуск системы;</w:t>
            </w:r>
          </w:p>
          <w:p w14:paraId="6DEE0FAB"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соответствию функционала системы электропривода технологическому заданию.</w:t>
            </w:r>
          </w:p>
        </w:tc>
      </w:tr>
      <w:tr w:rsidR="00CE4819" w14:paraId="092396F4" w14:textId="77777777">
        <w:tc>
          <w:tcPr>
            <w:tcW w:w="282" w:type="pct"/>
            <w:shd w:val="clear" w:color="auto" w:fill="auto"/>
          </w:tcPr>
          <w:p w14:paraId="74D89497"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F</w:t>
            </w:r>
          </w:p>
        </w:tc>
        <w:tc>
          <w:tcPr>
            <w:tcW w:w="1569" w:type="pct"/>
            <w:shd w:val="clear" w:color="auto" w:fill="auto"/>
          </w:tcPr>
          <w:p w14:paraId="33C95BFE"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устранение неисправностей</w:t>
            </w:r>
          </w:p>
        </w:tc>
        <w:tc>
          <w:tcPr>
            <w:tcW w:w="3149" w:type="pct"/>
            <w:shd w:val="clear" w:color="auto" w:fill="auto"/>
          </w:tcPr>
          <w:p w14:paraId="4EDAF1EB"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оценке данного критерия необходимо выявлять, как решаются задачи: </w:t>
            </w:r>
          </w:p>
          <w:p w14:paraId="407FAB9F"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оформлению сопроводительной документации;</w:t>
            </w:r>
          </w:p>
          <w:p w14:paraId="7CE7D823"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срокам выполнения работдиагностики и устранения неисправностей;</w:t>
            </w:r>
          </w:p>
          <w:p w14:paraId="655BADB3"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организации рабочего процесса и безопасности.</w:t>
            </w:r>
          </w:p>
        </w:tc>
      </w:tr>
      <w:tr w:rsidR="00CE4819" w14:paraId="556616F9" w14:textId="77777777">
        <w:tc>
          <w:tcPr>
            <w:tcW w:w="282" w:type="pct"/>
            <w:shd w:val="clear" w:color="auto" w:fill="auto"/>
          </w:tcPr>
          <w:p w14:paraId="3562C9D6"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G</w:t>
            </w:r>
          </w:p>
        </w:tc>
        <w:tc>
          <w:tcPr>
            <w:tcW w:w="1569" w:type="pct"/>
            <w:shd w:val="clear" w:color="auto" w:fill="auto"/>
          </w:tcPr>
          <w:p w14:paraId="29E5DD40" w14:textId="77777777" w:rsidR="00CE4819" w:rsidRDefault="00916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Устранение последствий аварий</w:t>
            </w:r>
          </w:p>
        </w:tc>
        <w:tc>
          <w:tcPr>
            <w:tcW w:w="3149" w:type="pct"/>
            <w:shd w:val="clear" w:color="auto" w:fill="auto"/>
          </w:tcPr>
          <w:p w14:paraId="7265B72A"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оценке данного критерия необходимо выявлять, как решаются задачи: </w:t>
            </w:r>
          </w:p>
          <w:p w14:paraId="4330BB12"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разработке нормативной, сопроводительной документации;</w:t>
            </w:r>
          </w:p>
          <w:p w14:paraId="3F858246"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коммуникации конкурсанта в условиях чрезвычайной ситуации;</w:t>
            </w:r>
          </w:p>
          <w:p w14:paraId="7FE37E02" w14:textId="77777777" w:rsidR="00CE4819" w:rsidRDefault="009166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устранению последствий аварии в срок установленный заданием.</w:t>
            </w:r>
          </w:p>
        </w:tc>
      </w:tr>
    </w:tbl>
    <w:p w14:paraId="488C3F39" w14:textId="77777777" w:rsidR="00CE4819" w:rsidRDefault="00CE4819">
      <w:pPr>
        <w:autoSpaceDE w:val="0"/>
        <w:autoSpaceDN w:val="0"/>
        <w:adjustRightInd w:val="0"/>
        <w:spacing w:after="0" w:line="360" w:lineRule="auto"/>
        <w:ind w:firstLine="709"/>
        <w:jc w:val="both"/>
        <w:rPr>
          <w:rFonts w:ascii="Times New Roman" w:hAnsi="Times New Roman" w:cs="Times New Roman"/>
          <w:sz w:val="28"/>
          <w:szCs w:val="28"/>
        </w:rPr>
      </w:pPr>
    </w:p>
    <w:p w14:paraId="476255B5" w14:textId="77777777" w:rsidR="00CE4819" w:rsidRDefault="009166F1">
      <w:pPr>
        <w:pStyle w:val="-2"/>
        <w:spacing w:before="0" w:after="0"/>
        <w:rPr>
          <w:rFonts w:ascii="Times New Roman" w:hAnsi="Times New Roman"/>
          <w:szCs w:val="28"/>
        </w:rPr>
      </w:pPr>
      <w:bookmarkStart w:id="20" w:name="_Toc82427751"/>
      <w:r>
        <w:rPr>
          <w:rFonts w:ascii="Times New Roman" w:hAnsi="Times New Roman"/>
          <w:szCs w:val="28"/>
        </w:rPr>
        <w:t>4.9. РЕГЛАМЕНТ ОЦЕНКИ</w:t>
      </w:r>
      <w:bookmarkEnd w:id="20"/>
    </w:p>
    <w:p w14:paraId="227EDF17"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эксперт и заместитель главного эксперта распределяют </w:t>
      </w:r>
    </w:p>
    <w:p w14:paraId="78414321" w14:textId="77777777" w:rsidR="00CE4819" w:rsidRDefault="009166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экспертов на оценочные группы (оценочные роли). Состав группы должен быть не менее трех человек допускается включение четвертого эксперта для недопущения оценки конкурсанта экспертом-компатриотом. Каждая группа должна включать хотя бы одного эксперта с соревновательным опытом. Оценочная группа должна оценить каждое рабочее место по одним и тем же аспектам. Команда по управлению компетенцией может использовать дуальную систему оценки и начисления баллов. </w:t>
      </w:r>
    </w:p>
    <w:p w14:paraId="7AB937A7"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эксперт распределяет экспертов таким образом, чтобы обеспечить равное количество оцениваемых аспектов между экспертными группами, если это возможно. Тестирование и ввод в эксплуатацию проводится в присутствии не менее двух Экспертов. Подача напряжения осуществляется только на установку, полностью смонтированную в соответствии с заданием.</w:t>
      </w:r>
    </w:p>
    <w:p w14:paraId="2E990CD0" w14:textId="77777777" w:rsidR="00CE4819" w:rsidRDefault="009166F1">
      <w:pPr>
        <w:pStyle w:val="-1"/>
        <w:spacing w:after="0"/>
        <w:jc w:val="both"/>
        <w:rPr>
          <w:rFonts w:ascii="Times New Roman" w:hAnsi="Times New Roman"/>
          <w:color w:val="auto"/>
          <w:sz w:val="34"/>
          <w:szCs w:val="34"/>
        </w:rPr>
      </w:pPr>
      <w:bookmarkStart w:id="21" w:name="_Toc82427752"/>
      <w:r>
        <w:rPr>
          <w:rFonts w:ascii="Times New Roman" w:hAnsi="Times New Roman"/>
          <w:color w:val="auto"/>
          <w:sz w:val="34"/>
          <w:szCs w:val="34"/>
        </w:rPr>
        <w:t>5. КОНКУРСНОЕ ЗАДАНИЕ</w:t>
      </w:r>
      <w:bookmarkEnd w:id="21"/>
    </w:p>
    <w:p w14:paraId="408D46E1" w14:textId="77777777" w:rsidR="00CE4819" w:rsidRDefault="009166F1">
      <w:pPr>
        <w:pStyle w:val="-2"/>
        <w:spacing w:before="0" w:after="0"/>
        <w:ind w:firstLine="709"/>
        <w:jc w:val="both"/>
        <w:rPr>
          <w:rFonts w:ascii="Times New Roman" w:hAnsi="Times New Roman"/>
          <w:szCs w:val="28"/>
        </w:rPr>
      </w:pPr>
      <w:bookmarkStart w:id="22" w:name="_Toc82427753"/>
      <w:r>
        <w:rPr>
          <w:rFonts w:ascii="Times New Roman" w:hAnsi="Times New Roman"/>
          <w:szCs w:val="28"/>
        </w:rPr>
        <w:t>5.1. ОСНОВНЫЕ ТРЕБОВАНИЯ</w:t>
      </w:r>
      <w:bookmarkEnd w:id="22"/>
    </w:p>
    <w:p w14:paraId="06E4EBE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1739A474"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Продолжительность Конкурсного задания не должна быть менее 15 и более 22 часов (зависит от количества рабочих дней на чемпионате). Точное количество часов утверждается менеджером компетенции.</w:t>
      </w:r>
    </w:p>
    <w:p w14:paraId="1966B2D6"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заданиядля </w:t>
      </w:r>
    </w:p>
    <w:p w14:paraId="13E7742B"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3DD3">
        <w:rPr>
          <w:rFonts w:ascii="Times New Roman" w:hAnsi="Times New Roman" w:cs="Times New Roman"/>
          <w:sz w:val="28"/>
          <w:szCs w:val="28"/>
        </w:rPr>
        <w:t xml:space="preserve"> основная категория корпоративная чемпионатная линейка:</w:t>
      </w:r>
      <w:r>
        <w:rPr>
          <w:rFonts w:ascii="Times New Roman" w:hAnsi="Times New Roman" w:cs="Times New Roman"/>
          <w:sz w:val="28"/>
          <w:szCs w:val="28"/>
        </w:rPr>
        <w:t xml:space="preserve"> от 17 до 49 лет;</w:t>
      </w:r>
    </w:p>
    <w:p w14:paraId="3160407B"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3DD3">
        <w:rPr>
          <w:rFonts w:ascii="Times New Roman" w:hAnsi="Times New Roman" w:cs="Times New Roman"/>
          <w:sz w:val="28"/>
          <w:szCs w:val="28"/>
        </w:rPr>
        <w:t xml:space="preserve">основная категория региональная чемпионатная линейка: </w:t>
      </w:r>
      <w:r>
        <w:rPr>
          <w:rFonts w:ascii="Times New Roman" w:hAnsi="Times New Roman" w:cs="Times New Roman"/>
          <w:sz w:val="28"/>
          <w:szCs w:val="28"/>
        </w:rPr>
        <w:t>от 16 до 22 лет</w:t>
      </w:r>
      <w:r w:rsidR="00C13DD3">
        <w:rPr>
          <w:rFonts w:ascii="Times New Roman" w:hAnsi="Times New Roman" w:cs="Times New Roman"/>
          <w:sz w:val="28"/>
          <w:szCs w:val="28"/>
        </w:rPr>
        <w:t>.</w:t>
      </w:r>
    </w:p>
    <w:p w14:paraId="549684A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3DD3">
        <w:rPr>
          <w:rFonts w:ascii="Times New Roman" w:hAnsi="Times New Roman" w:cs="Times New Roman"/>
          <w:sz w:val="28"/>
          <w:szCs w:val="28"/>
        </w:rPr>
        <w:t xml:space="preserve">основная категория вузовская чемпионатная линейка: </w:t>
      </w:r>
      <w:r>
        <w:rPr>
          <w:rFonts w:ascii="Times New Roman" w:hAnsi="Times New Roman" w:cs="Times New Roman"/>
          <w:sz w:val="28"/>
          <w:szCs w:val="28"/>
        </w:rPr>
        <w:t>17-35 лет включительно.</w:t>
      </w:r>
    </w:p>
    <w:p w14:paraId="2D6AD514"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 задания.</w:t>
      </w:r>
    </w:p>
    <w:p w14:paraId="767D29C4" w14:textId="77777777" w:rsidR="00CE4819" w:rsidRDefault="009166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выполнении Конкурсного задания не оценивается знание правил и</w:t>
      </w:r>
    </w:p>
    <w:p w14:paraId="3AB84BAD" w14:textId="77777777" w:rsidR="00CE4819" w:rsidRDefault="009166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норм WSR. </w:t>
      </w:r>
    </w:p>
    <w:p w14:paraId="4B3BEEE8" w14:textId="77777777" w:rsidR="00CE4819" w:rsidRDefault="009166F1">
      <w:pPr>
        <w:pStyle w:val="-2"/>
        <w:spacing w:before="0" w:after="0"/>
        <w:ind w:firstLine="709"/>
        <w:jc w:val="both"/>
        <w:rPr>
          <w:rFonts w:ascii="Times New Roman" w:hAnsi="Times New Roman"/>
          <w:szCs w:val="28"/>
        </w:rPr>
      </w:pPr>
      <w:bookmarkStart w:id="23" w:name="_Toc82427754"/>
      <w:r>
        <w:rPr>
          <w:rFonts w:ascii="Times New Roman" w:hAnsi="Times New Roman"/>
          <w:szCs w:val="28"/>
        </w:rPr>
        <w:t>5.2. СТРУКТУРА КОНКУРСНОГО ЗАДАНИЯ</w:t>
      </w:r>
      <w:bookmarkEnd w:id="23"/>
    </w:p>
    <w:p w14:paraId="554929EC" w14:textId="77777777" w:rsidR="00CE4819" w:rsidRDefault="009166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Конкурсное задание содержит 7 модулей:</w:t>
      </w:r>
    </w:p>
    <w:p w14:paraId="72DA354C" w14:textId="77777777" w:rsidR="00CE4819" w:rsidRDefault="009166F1">
      <w:pPr>
        <w:pStyle w:val="aff6"/>
        <w:spacing w:after="0" w:line="360" w:lineRule="auto"/>
        <w:ind w:left="0"/>
        <w:jc w:val="both"/>
        <w:rPr>
          <w:rFonts w:ascii="Times New Roman" w:hAnsi="Times New Roman"/>
          <w:b/>
          <w:bCs/>
          <w:sz w:val="28"/>
          <w:szCs w:val="28"/>
        </w:rPr>
      </w:pPr>
      <w:r>
        <w:rPr>
          <w:rFonts w:ascii="Times New Roman" w:hAnsi="Times New Roman"/>
          <w:b/>
          <w:bCs/>
          <w:sz w:val="28"/>
          <w:szCs w:val="28"/>
        </w:rPr>
        <w:t>Модуль А. Проектирование, подбор оборудования.</w:t>
      </w:r>
    </w:p>
    <w:p w14:paraId="383B9A66" w14:textId="77777777" w:rsidR="00CE4819" w:rsidRDefault="009166F1">
      <w:pPr>
        <w:pStyle w:val="aff6"/>
        <w:spacing w:after="0" w:line="360" w:lineRule="auto"/>
        <w:ind w:left="0"/>
        <w:jc w:val="both"/>
        <w:rPr>
          <w:rFonts w:ascii="Times New Roman" w:hAnsi="Times New Roman"/>
          <w:sz w:val="28"/>
          <w:szCs w:val="28"/>
        </w:rPr>
      </w:pPr>
      <w:r>
        <w:rPr>
          <w:rFonts w:ascii="Times New Roman" w:hAnsi="Times New Roman"/>
          <w:sz w:val="28"/>
          <w:szCs w:val="28"/>
        </w:rPr>
        <w:t>Конкурсант во время выполнения данного модуля знакомиться с технологическим заданием заказчика, разрабатывает описание проектируемого решения системы цифрового электропривода, выбирает техническое решение по элементам конструкции конечного продукта. Презентует проект заказчику.</w:t>
      </w:r>
    </w:p>
    <w:p w14:paraId="619F0335" w14:textId="77777777" w:rsidR="00CE4819" w:rsidRDefault="00CE4819">
      <w:pPr>
        <w:pStyle w:val="aff6"/>
        <w:spacing w:after="0" w:line="360" w:lineRule="auto"/>
        <w:ind w:left="0"/>
        <w:jc w:val="both"/>
        <w:rPr>
          <w:rFonts w:ascii="Times New Roman" w:hAnsi="Times New Roman"/>
          <w:sz w:val="28"/>
          <w:szCs w:val="28"/>
        </w:rPr>
      </w:pPr>
    </w:p>
    <w:p w14:paraId="2C4B0563" w14:textId="77777777" w:rsidR="00CE4819" w:rsidRDefault="009166F1">
      <w:pPr>
        <w:pStyle w:val="aff6"/>
        <w:spacing w:after="0" w:line="360" w:lineRule="auto"/>
        <w:ind w:left="0"/>
        <w:jc w:val="both"/>
        <w:rPr>
          <w:rFonts w:ascii="Times New Roman" w:hAnsi="Times New Roman"/>
          <w:b/>
          <w:bCs/>
          <w:sz w:val="28"/>
          <w:szCs w:val="28"/>
        </w:rPr>
      </w:pPr>
      <w:r>
        <w:rPr>
          <w:rFonts w:ascii="Times New Roman" w:hAnsi="Times New Roman"/>
          <w:b/>
          <w:bCs/>
          <w:sz w:val="28"/>
          <w:szCs w:val="28"/>
        </w:rPr>
        <w:t>Модуль В. Механическая сборка.</w:t>
      </w:r>
    </w:p>
    <w:p w14:paraId="551A677A" w14:textId="77777777" w:rsidR="00CE4819" w:rsidRDefault="009166F1">
      <w:pPr>
        <w:pStyle w:val="aff6"/>
        <w:spacing w:after="0" w:line="360" w:lineRule="auto"/>
        <w:ind w:left="0"/>
        <w:jc w:val="both"/>
        <w:rPr>
          <w:rFonts w:ascii="Times New Roman" w:hAnsi="Times New Roman"/>
          <w:color w:val="000000"/>
          <w:sz w:val="28"/>
          <w:szCs w:val="28"/>
          <w:shd w:val="clear" w:color="auto" w:fill="FFFF00"/>
        </w:rPr>
      </w:pPr>
      <w:r>
        <w:rPr>
          <w:rFonts w:ascii="Times New Roman" w:hAnsi="Times New Roman"/>
          <w:color w:val="000000"/>
          <w:sz w:val="28"/>
          <w:szCs w:val="28"/>
        </w:rPr>
        <w:t xml:space="preserve">Конкурсанту необходимо ознакомиться с технологическим заданием, выданным на конкурсной площадке и осуществить механическую сборку схем цифрового электропривода и частей исполнительного механизма. Разработать </w:t>
      </w:r>
      <w:r>
        <w:rPr>
          <w:rFonts w:ascii="Times New Roman" w:hAnsi="Times New Roman"/>
          <w:color w:val="000000"/>
          <w:sz w:val="28"/>
          <w:szCs w:val="28"/>
          <w:shd w:val="clear" w:color="auto" w:fill="FFFFFF"/>
        </w:rPr>
        <w:t>инструкцию механической сборки системы электропривода и исполнительного механизма</w:t>
      </w:r>
    </w:p>
    <w:p w14:paraId="71009C38" w14:textId="77777777" w:rsidR="00CE4819" w:rsidRDefault="00CE4819">
      <w:pPr>
        <w:pStyle w:val="aff6"/>
        <w:spacing w:after="0" w:line="360" w:lineRule="auto"/>
        <w:ind w:left="0"/>
        <w:jc w:val="both"/>
        <w:rPr>
          <w:rFonts w:ascii="Times New Roman" w:hAnsi="Times New Roman"/>
          <w:sz w:val="28"/>
          <w:szCs w:val="28"/>
        </w:rPr>
      </w:pPr>
    </w:p>
    <w:p w14:paraId="3F75F592" w14:textId="77777777" w:rsidR="00CE4819" w:rsidRDefault="009166F1">
      <w:pPr>
        <w:pStyle w:val="aff6"/>
        <w:spacing w:after="0" w:line="360" w:lineRule="auto"/>
        <w:ind w:left="0"/>
        <w:jc w:val="both"/>
        <w:rPr>
          <w:rFonts w:ascii="Times New Roman" w:hAnsi="Times New Roman"/>
          <w:b/>
          <w:bCs/>
          <w:sz w:val="28"/>
          <w:szCs w:val="28"/>
        </w:rPr>
      </w:pPr>
      <w:r>
        <w:rPr>
          <w:rFonts w:ascii="Times New Roman" w:hAnsi="Times New Roman"/>
          <w:b/>
          <w:bCs/>
          <w:sz w:val="28"/>
          <w:szCs w:val="28"/>
        </w:rPr>
        <w:t>Модуль С. Электрическая сборка.</w:t>
      </w:r>
    </w:p>
    <w:p w14:paraId="2B5ACB2A" w14:textId="77777777" w:rsidR="00CE4819" w:rsidRDefault="009166F1">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Конкурсанту необходимо ознакомиться с технологическим заданием, выданным на конкурсной площадке, оформить распоряжение, заказ наряд, журнал проведения работ</w:t>
      </w:r>
      <w:r>
        <w:rPr>
          <w:rFonts w:ascii="Times New Roman" w:eastAsia="Times New Roman" w:hAnsi="Times New Roman"/>
          <w:color w:val="000000"/>
          <w:sz w:val="28"/>
          <w:szCs w:val="28"/>
          <w:lang w:eastAsia="ru-RU"/>
        </w:rPr>
        <w:t>и осуществить электрическую сборку схем цифрового электропривода и части исполнительного механизма.</w:t>
      </w:r>
    </w:p>
    <w:p w14:paraId="5530DE07" w14:textId="77777777" w:rsidR="00CE4819" w:rsidRDefault="00CE4819">
      <w:pPr>
        <w:spacing w:after="0" w:line="360" w:lineRule="auto"/>
        <w:jc w:val="both"/>
        <w:rPr>
          <w:rFonts w:ascii="Times New Roman" w:eastAsia="Times New Roman" w:hAnsi="Times New Roman" w:cs="Times New Roman"/>
          <w:color w:val="000000"/>
          <w:sz w:val="28"/>
          <w:szCs w:val="28"/>
          <w:lang w:eastAsia="ru-RU"/>
        </w:rPr>
      </w:pPr>
    </w:p>
    <w:p w14:paraId="4EC28F3B" w14:textId="77777777" w:rsidR="00CE4819" w:rsidRDefault="009166F1">
      <w:pPr>
        <w:pStyle w:val="aff6"/>
        <w:spacing w:after="0" w:line="360" w:lineRule="auto"/>
        <w:ind w:left="0"/>
        <w:jc w:val="both"/>
        <w:rPr>
          <w:rFonts w:ascii="Times New Roman" w:hAnsi="Times New Roman"/>
          <w:b/>
          <w:bCs/>
          <w:sz w:val="28"/>
          <w:szCs w:val="28"/>
        </w:rPr>
      </w:pPr>
      <w:r>
        <w:rPr>
          <w:rFonts w:ascii="Times New Roman" w:hAnsi="Times New Roman"/>
          <w:b/>
          <w:bCs/>
          <w:sz w:val="28"/>
          <w:szCs w:val="28"/>
        </w:rPr>
        <w:t xml:space="preserve">Модуль </w:t>
      </w:r>
      <w:r>
        <w:rPr>
          <w:rFonts w:ascii="Times New Roman" w:hAnsi="Times New Roman"/>
          <w:b/>
          <w:bCs/>
          <w:sz w:val="28"/>
          <w:szCs w:val="28"/>
          <w:lang w:val="en-US"/>
        </w:rPr>
        <w:t>D</w:t>
      </w:r>
      <w:r>
        <w:rPr>
          <w:rFonts w:ascii="Times New Roman" w:hAnsi="Times New Roman"/>
          <w:b/>
          <w:bCs/>
          <w:sz w:val="28"/>
          <w:szCs w:val="28"/>
        </w:rPr>
        <w:t>. Программирование элементов системы цифрового электропривода.</w:t>
      </w:r>
    </w:p>
    <w:p w14:paraId="18FD985D" w14:textId="77777777" w:rsidR="00CE4819" w:rsidRDefault="009166F1">
      <w:pPr>
        <w:pStyle w:val="aff6"/>
        <w:spacing w:after="0" w:line="360" w:lineRule="auto"/>
        <w:ind w:left="0"/>
        <w:jc w:val="both"/>
        <w:rPr>
          <w:rFonts w:ascii="Times New Roman" w:hAnsi="Times New Roman"/>
          <w:sz w:val="28"/>
          <w:szCs w:val="28"/>
        </w:rPr>
      </w:pPr>
      <w:r>
        <w:rPr>
          <w:rFonts w:ascii="Times New Roman" w:hAnsi="Times New Roman"/>
          <w:sz w:val="28"/>
          <w:szCs w:val="28"/>
        </w:rPr>
        <w:t xml:space="preserve">Конкурсанту необходимо разработать программы согласно технологическому заданию для устройств системы электропривода и загрузить их в устройства. </w:t>
      </w:r>
    </w:p>
    <w:p w14:paraId="53CAD7AA" w14:textId="77777777" w:rsidR="00CE4819" w:rsidRDefault="00CE4819">
      <w:pPr>
        <w:pStyle w:val="aff6"/>
        <w:spacing w:after="0" w:line="360" w:lineRule="auto"/>
        <w:ind w:left="0"/>
        <w:jc w:val="both"/>
        <w:rPr>
          <w:rFonts w:ascii="Times New Roman" w:hAnsi="Times New Roman"/>
          <w:sz w:val="28"/>
          <w:szCs w:val="28"/>
        </w:rPr>
      </w:pPr>
    </w:p>
    <w:p w14:paraId="27C07139" w14:textId="77777777" w:rsidR="00CE4819" w:rsidRDefault="009166F1">
      <w:pPr>
        <w:pStyle w:val="aff6"/>
        <w:spacing w:after="0" w:line="360" w:lineRule="auto"/>
        <w:ind w:left="0"/>
        <w:jc w:val="both"/>
        <w:rPr>
          <w:rFonts w:ascii="Times New Roman" w:hAnsi="Times New Roman"/>
          <w:b/>
          <w:bCs/>
          <w:sz w:val="28"/>
          <w:szCs w:val="28"/>
        </w:rPr>
      </w:pPr>
      <w:r>
        <w:rPr>
          <w:rFonts w:ascii="Times New Roman" w:hAnsi="Times New Roman"/>
          <w:b/>
          <w:bCs/>
          <w:sz w:val="28"/>
          <w:szCs w:val="28"/>
        </w:rPr>
        <w:t xml:space="preserve">Модуль </w:t>
      </w:r>
      <w:r>
        <w:rPr>
          <w:rFonts w:ascii="Times New Roman" w:hAnsi="Times New Roman"/>
          <w:b/>
          <w:bCs/>
          <w:sz w:val="28"/>
          <w:szCs w:val="28"/>
          <w:lang w:val="en-US"/>
        </w:rPr>
        <w:t>E</w:t>
      </w:r>
      <w:r>
        <w:rPr>
          <w:rFonts w:ascii="Times New Roman" w:hAnsi="Times New Roman"/>
          <w:b/>
          <w:bCs/>
          <w:sz w:val="28"/>
          <w:szCs w:val="28"/>
        </w:rPr>
        <w:t>. Пуско-наладка, настройка, запуск</w:t>
      </w:r>
    </w:p>
    <w:p w14:paraId="1CC450BB" w14:textId="77777777" w:rsidR="00CE4819" w:rsidRDefault="009166F1">
      <w:pPr>
        <w:pStyle w:val="aff6"/>
        <w:spacing w:after="0" w:line="360" w:lineRule="auto"/>
        <w:ind w:left="0"/>
        <w:jc w:val="both"/>
        <w:rPr>
          <w:rFonts w:ascii="Times New Roman" w:hAnsi="Times New Roman"/>
          <w:sz w:val="28"/>
          <w:szCs w:val="28"/>
        </w:rPr>
      </w:pPr>
      <w:r>
        <w:rPr>
          <w:rFonts w:ascii="Times New Roman" w:hAnsi="Times New Roman"/>
          <w:sz w:val="28"/>
          <w:szCs w:val="28"/>
        </w:rPr>
        <w:t>Конкурсант производит настройку всех элементов, запуск системы цифрового электропривода и исполнительного механизма. Анализирует полученное решение с тем, что указано в технологическом задании. Разрабатывает инструкцию по эксплуатации установки. Оформляет сопроводительную документацию.</w:t>
      </w:r>
    </w:p>
    <w:p w14:paraId="3259D22D" w14:textId="77777777" w:rsidR="00CE4819" w:rsidRDefault="00CE4819">
      <w:pPr>
        <w:pStyle w:val="aff6"/>
        <w:spacing w:after="0" w:line="360" w:lineRule="auto"/>
        <w:ind w:left="0"/>
        <w:jc w:val="both"/>
        <w:rPr>
          <w:rFonts w:ascii="Times New Roman" w:hAnsi="Times New Roman"/>
          <w:sz w:val="28"/>
          <w:szCs w:val="28"/>
        </w:rPr>
      </w:pPr>
    </w:p>
    <w:p w14:paraId="3AE0E3B0" w14:textId="77777777" w:rsidR="00CE4819" w:rsidRDefault="009166F1">
      <w:pPr>
        <w:pStyle w:val="aff6"/>
        <w:spacing w:after="0" w:line="360" w:lineRule="auto"/>
        <w:ind w:left="0"/>
        <w:jc w:val="both"/>
        <w:rPr>
          <w:rFonts w:ascii="Times New Roman" w:hAnsi="Times New Roman"/>
          <w:b/>
          <w:bCs/>
          <w:sz w:val="28"/>
          <w:szCs w:val="28"/>
        </w:rPr>
      </w:pPr>
      <w:r>
        <w:rPr>
          <w:rFonts w:ascii="Times New Roman" w:hAnsi="Times New Roman"/>
          <w:b/>
          <w:bCs/>
          <w:sz w:val="28"/>
          <w:szCs w:val="28"/>
        </w:rPr>
        <w:t xml:space="preserve">Модуль </w:t>
      </w:r>
      <w:r>
        <w:rPr>
          <w:rFonts w:ascii="Times New Roman" w:hAnsi="Times New Roman"/>
          <w:b/>
          <w:bCs/>
          <w:sz w:val="28"/>
          <w:szCs w:val="28"/>
          <w:lang w:val="en-US"/>
        </w:rPr>
        <w:t>F</w:t>
      </w:r>
      <w:r>
        <w:rPr>
          <w:rFonts w:ascii="Times New Roman" w:hAnsi="Times New Roman"/>
          <w:b/>
          <w:bCs/>
          <w:sz w:val="28"/>
          <w:szCs w:val="28"/>
        </w:rPr>
        <w:t>. Диагностика, устранение неисправностей.</w:t>
      </w:r>
    </w:p>
    <w:p w14:paraId="608B9A85" w14:textId="77777777" w:rsidR="00CE4819" w:rsidRDefault="009166F1">
      <w:pPr>
        <w:pStyle w:val="aff6"/>
        <w:spacing w:after="0" w:line="360" w:lineRule="auto"/>
        <w:ind w:left="0"/>
        <w:jc w:val="both"/>
        <w:rPr>
          <w:rFonts w:ascii="Times New Roman" w:hAnsi="Times New Roman"/>
          <w:sz w:val="28"/>
          <w:szCs w:val="28"/>
        </w:rPr>
      </w:pPr>
      <w:r>
        <w:rPr>
          <w:rFonts w:ascii="Times New Roman" w:hAnsi="Times New Roman"/>
          <w:sz w:val="28"/>
          <w:szCs w:val="28"/>
        </w:rPr>
        <w:t>Конкурсант руководствуется регламентом проведения текущего ремонта, оформляет сопроводительную документацию, проводит диагностику установки, устраняет неисправность и производит запуск системы электропривода.</w:t>
      </w:r>
    </w:p>
    <w:p w14:paraId="66B3DA5F" w14:textId="77777777" w:rsidR="00CE4819" w:rsidRDefault="00CE4819">
      <w:pPr>
        <w:pStyle w:val="aff6"/>
        <w:spacing w:after="0" w:line="360" w:lineRule="auto"/>
        <w:ind w:left="0"/>
        <w:jc w:val="both"/>
        <w:rPr>
          <w:rFonts w:ascii="Times New Roman" w:hAnsi="Times New Roman"/>
          <w:sz w:val="28"/>
          <w:szCs w:val="28"/>
        </w:rPr>
      </w:pPr>
    </w:p>
    <w:p w14:paraId="1CCD6A98" w14:textId="77777777" w:rsidR="00CE4819" w:rsidRDefault="00CE4819">
      <w:pPr>
        <w:pStyle w:val="aff6"/>
        <w:spacing w:after="0" w:line="360" w:lineRule="auto"/>
        <w:ind w:left="0"/>
        <w:jc w:val="both"/>
        <w:rPr>
          <w:rFonts w:ascii="Times New Roman" w:hAnsi="Times New Roman"/>
          <w:sz w:val="28"/>
          <w:szCs w:val="28"/>
        </w:rPr>
      </w:pPr>
    </w:p>
    <w:p w14:paraId="0F7F1B45" w14:textId="77777777" w:rsidR="00CE4819" w:rsidRDefault="009166F1">
      <w:pPr>
        <w:pStyle w:val="aff6"/>
        <w:spacing w:after="0" w:line="360" w:lineRule="auto"/>
        <w:ind w:left="0"/>
        <w:jc w:val="both"/>
        <w:rPr>
          <w:rFonts w:ascii="Times New Roman" w:hAnsi="Times New Roman"/>
          <w:b/>
          <w:bCs/>
          <w:sz w:val="28"/>
          <w:szCs w:val="28"/>
        </w:rPr>
      </w:pPr>
      <w:r>
        <w:rPr>
          <w:rFonts w:ascii="Times New Roman" w:hAnsi="Times New Roman"/>
          <w:b/>
          <w:bCs/>
          <w:sz w:val="28"/>
          <w:szCs w:val="28"/>
        </w:rPr>
        <w:t xml:space="preserve">Модуль </w:t>
      </w:r>
      <w:r>
        <w:rPr>
          <w:rFonts w:ascii="Times New Roman" w:hAnsi="Times New Roman"/>
          <w:b/>
          <w:bCs/>
          <w:sz w:val="28"/>
          <w:szCs w:val="28"/>
          <w:lang w:val="en-US"/>
        </w:rPr>
        <w:t>G</w:t>
      </w:r>
      <w:r>
        <w:rPr>
          <w:rFonts w:ascii="Times New Roman" w:hAnsi="Times New Roman"/>
          <w:b/>
          <w:bCs/>
          <w:sz w:val="28"/>
          <w:szCs w:val="28"/>
        </w:rPr>
        <w:t>. Устранение последствий аварий.</w:t>
      </w:r>
    </w:p>
    <w:p w14:paraId="1A45D593" w14:textId="77777777" w:rsidR="00CE4819" w:rsidRDefault="009166F1">
      <w:pPr>
        <w:pStyle w:val="aff6"/>
        <w:spacing w:after="0" w:line="360" w:lineRule="auto"/>
        <w:ind w:left="0"/>
        <w:jc w:val="both"/>
        <w:rPr>
          <w:rFonts w:ascii="Times New Roman" w:hAnsi="Times New Roman"/>
          <w:sz w:val="28"/>
          <w:szCs w:val="28"/>
        </w:rPr>
      </w:pPr>
      <w:r>
        <w:rPr>
          <w:rFonts w:ascii="Times New Roman" w:hAnsi="Times New Roman"/>
          <w:sz w:val="28"/>
          <w:szCs w:val="28"/>
        </w:rPr>
        <w:t xml:space="preserve">Конкурсанту во время выполнения данного модуля необходимо оценить масштабы аварии и руководствуясь инструкцией по устранению последствий чрезвычайных ситуаций приступить к восстановительным работам: провести восстановительные работы на установке, произвести запуск установки. </w:t>
      </w:r>
    </w:p>
    <w:p w14:paraId="041F2207" w14:textId="77777777" w:rsidR="00CE4819" w:rsidRDefault="009166F1">
      <w:pPr>
        <w:pStyle w:val="-2"/>
        <w:spacing w:before="0" w:after="0"/>
        <w:jc w:val="both"/>
        <w:rPr>
          <w:rFonts w:ascii="Times New Roman" w:hAnsi="Times New Roman"/>
          <w:szCs w:val="28"/>
        </w:rPr>
      </w:pPr>
      <w:bookmarkStart w:id="24" w:name="_Toc82427755"/>
      <w:r>
        <w:rPr>
          <w:rFonts w:ascii="Times New Roman" w:hAnsi="Times New Roman"/>
          <w:szCs w:val="28"/>
        </w:rPr>
        <w:t>5.3. ТРЕБОВАНИЯ К РАЗРАБОТКЕ КОНКУРСНОГО ЗАДАНИЯ</w:t>
      </w:r>
      <w:bookmarkEnd w:id="24"/>
    </w:p>
    <w:p w14:paraId="39690DCE" w14:textId="77777777" w:rsidR="00CE4819" w:rsidRDefault="009166F1">
      <w:pPr>
        <w:pStyle w:val="aff3"/>
        <w:rPr>
          <w:color w:val="auto"/>
          <w:sz w:val="28"/>
          <w:szCs w:val="28"/>
          <w:u w:val="none"/>
        </w:rPr>
      </w:pPr>
      <w:r>
        <w:rPr>
          <w:color w:val="auto"/>
          <w:sz w:val="28"/>
          <w:szCs w:val="28"/>
          <w:u w:val="none"/>
        </w:rPr>
        <w:t>Общие требования:</w:t>
      </w:r>
    </w:p>
    <w:p w14:paraId="0E437892" w14:textId="77777777" w:rsidR="00CE4819" w:rsidRDefault="009166F1">
      <w:pPr>
        <w:spacing w:after="0" w:line="360" w:lineRule="auto"/>
        <w:jc w:val="both"/>
        <w:rPr>
          <w:rFonts w:ascii="Times New Roman" w:hAnsi="Times New Roman" w:cs="Times New Roman"/>
          <w:sz w:val="28"/>
          <w:szCs w:val="28"/>
        </w:rPr>
      </w:pPr>
      <w:r>
        <w:rPr>
          <w:rFonts w:ascii="Times New Roman" w:hAnsi="Times New Roman"/>
          <w:sz w:val="28"/>
          <w:szCs w:val="28"/>
        </w:rPr>
        <w:lastRenderedPageBreak/>
        <w:t xml:space="preserve">Обеспечить проведение консультации по вопросам выполнения модулей конкурсного задания и застройке соревновательной площадки по запросу экспертного сообщества. Консультация проводиться менеджером компетенции. </w:t>
      </w:r>
    </w:p>
    <w:p w14:paraId="4D753F9F" w14:textId="77777777" w:rsidR="00CE4819" w:rsidRDefault="009166F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Требования к конкурсной площадке:</w:t>
      </w:r>
    </w:p>
    <w:p w14:paraId="261694A6" w14:textId="77777777" w:rsidR="00CE4819" w:rsidRDefault="009166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Обеспечить подачу напряжения 380/220 V AC на каждое рабочее место;</w:t>
      </w:r>
    </w:p>
    <w:p w14:paraId="4B516EA2" w14:textId="77777777" w:rsidR="00CE4819" w:rsidRDefault="009166F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Компоновка рабочего места участника:</w:t>
      </w:r>
    </w:p>
    <w:p w14:paraId="0E0E1DE3" w14:textId="77777777" w:rsidR="00CE4819" w:rsidRDefault="009166F1">
      <w:pPr>
        <w:spacing w:after="0" w:line="360" w:lineRule="auto"/>
        <w:jc w:val="both"/>
        <w:rPr>
          <w:rFonts w:ascii="Times New Roman" w:hAnsi="Times New Roman"/>
          <w:sz w:val="28"/>
          <w:szCs w:val="28"/>
        </w:rPr>
      </w:pPr>
      <w:r>
        <w:rPr>
          <w:rFonts w:ascii="Times New Roman" w:hAnsi="Times New Roman"/>
          <w:sz w:val="28"/>
          <w:szCs w:val="28"/>
        </w:rPr>
        <w:t>Схема компоновки рабочего места приводится только для справки.</w:t>
      </w:r>
    </w:p>
    <w:p w14:paraId="4E9D498F" w14:textId="77777777" w:rsidR="00CE4819" w:rsidRDefault="009166F1">
      <w:p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14:anchorId="6AF04F24" wp14:editId="20191968">
            <wp:simplePos x="0" y="0"/>
            <wp:positionH relativeFrom="column">
              <wp:posOffset>252095</wp:posOffset>
            </wp:positionH>
            <wp:positionV relativeFrom="paragraph">
              <wp:posOffset>278765</wp:posOffset>
            </wp:positionV>
            <wp:extent cx="4715510" cy="2337435"/>
            <wp:effectExtent l="0" t="0" r="9525" b="57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715438" cy="2337683"/>
                    </a:xfrm>
                    <a:prstGeom prst="rect">
                      <a:avLst/>
                    </a:prstGeom>
                  </pic:spPr>
                </pic:pic>
              </a:graphicData>
            </a:graphic>
          </wp:anchor>
        </w:drawing>
      </w:r>
    </w:p>
    <w:p w14:paraId="031BC05B" w14:textId="77777777" w:rsidR="00CE4819" w:rsidRDefault="00CE4819">
      <w:pPr>
        <w:spacing w:after="0" w:line="360" w:lineRule="auto"/>
        <w:jc w:val="both"/>
        <w:rPr>
          <w:rFonts w:ascii="Times New Roman" w:hAnsi="Times New Roman"/>
          <w:sz w:val="28"/>
          <w:szCs w:val="28"/>
        </w:rPr>
      </w:pPr>
    </w:p>
    <w:p w14:paraId="5AAF0885" w14:textId="77777777" w:rsidR="00CE4819" w:rsidRDefault="00CE4819">
      <w:pPr>
        <w:spacing w:after="0" w:line="360" w:lineRule="auto"/>
        <w:jc w:val="both"/>
        <w:rPr>
          <w:rFonts w:ascii="Times New Roman" w:hAnsi="Times New Roman"/>
          <w:sz w:val="28"/>
          <w:szCs w:val="28"/>
        </w:rPr>
      </w:pPr>
    </w:p>
    <w:p w14:paraId="07E6CFA2" w14:textId="77777777" w:rsidR="00CE4819" w:rsidRDefault="00CE4819">
      <w:pPr>
        <w:spacing w:after="0" w:line="360" w:lineRule="auto"/>
        <w:jc w:val="both"/>
        <w:rPr>
          <w:rFonts w:ascii="Times New Roman" w:hAnsi="Times New Roman"/>
          <w:sz w:val="28"/>
          <w:szCs w:val="28"/>
        </w:rPr>
      </w:pPr>
    </w:p>
    <w:p w14:paraId="3CB820E4" w14:textId="77777777" w:rsidR="00CE4819" w:rsidRDefault="00CE4819">
      <w:pPr>
        <w:spacing w:after="0" w:line="360" w:lineRule="auto"/>
        <w:jc w:val="both"/>
        <w:rPr>
          <w:rFonts w:ascii="Times New Roman" w:hAnsi="Times New Roman"/>
          <w:sz w:val="28"/>
          <w:szCs w:val="28"/>
        </w:rPr>
      </w:pPr>
    </w:p>
    <w:p w14:paraId="7ED296A7" w14:textId="77777777" w:rsidR="00CE4819" w:rsidRDefault="00CE4819">
      <w:pPr>
        <w:spacing w:after="0" w:line="360" w:lineRule="auto"/>
        <w:jc w:val="both"/>
        <w:rPr>
          <w:rFonts w:ascii="Times New Roman" w:hAnsi="Times New Roman"/>
          <w:sz w:val="28"/>
          <w:szCs w:val="28"/>
        </w:rPr>
      </w:pPr>
    </w:p>
    <w:p w14:paraId="6FEA7DF9" w14:textId="77777777" w:rsidR="00CE4819" w:rsidRDefault="00CE4819">
      <w:pPr>
        <w:spacing w:after="0" w:line="360" w:lineRule="auto"/>
        <w:jc w:val="both"/>
        <w:rPr>
          <w:rFonts w:ascii="Times New Roman" w:hAnsi="Times New Roman"/>
          <w:sz w:val="28"/>
          <w:szCs w:val="28"/>
        </w:rPr>
      </w:pPr>
    </w:p>
    <w:p w14:paraId="11EFBCA9" w14:textId="77777777" w:rsidR="00CE4819" w:rsidRDefault="00CE4819">
      <w:pPr>
        <w:spacing w:after="0" w:line="360" w:lineRule="auto"/>
        <w:jc w:val="both"/>
        <w:rPr>
          <w:rFonts w:ascii="Times New Roman" w:hAnsi="Times New Roman"/>
          <w:sz w:val="28"/>
          <w:szCs w:val="28"/>
        </w:rPr>
      </w:pPr>
    </w:p>
    <w:p w14:paraId="352554F8" w14:textId="77777777" w:rsidR="00CE4819" w:rsidRDefault="00CE4819">
      <w:pPr>
        <w:spacing w:after="0" w:line="360" w:lineRule="auto"/>
        <w:jc w:val="both"/>
        <w:rPr>
          <w:rFonts w:ascii="Times New Roman" w:hAnsi="Times New Roman"/>
          <w:sz w:val="28"/>
          <w:szCs w:val="28"/>
        </w:rPr>
      </w:pPr>
    </w:p>
    <w:p w14:paraId="7439830F" w14:textId="77777777" w:rsidR="00CE4819" w:rsidRDefault="00CE4819">
      <w:pPr>
        <w:spacing w:after="0" w:line="360" w:lineRule="auto"/>
        <w:jc w:val="both"/>
        <w:rPr>
          <w:rFonts w:ascii="Times New Roman" w:hAnsi="Times New Roman"/>
          <w:sz w:val="28"/>
          <w:szCs w:val="28"/>
        </w:rPr>
      </w:pPr>
    </w:p>
    <w:p w14:paraId="5D65D5E7" w14:textId="77777777" w:rsidR="00CE4819" w:rsidRDefault="00CE4819">
      <w:pPr>
        <w:spacing w:after="0" w:line="360" w:lineRule="auto"/>
        <w:jc w:val="both"/>
        <w:rPr>
          <w:rFonts w:ascii="Times New Roman" w:hAnsi="Times New Roman"/>
          <w:sz w:val="28"/>
          <w:szCs w:val="28"/>
        </w:rPr>
      </w:pPr>
    </w:p>
    <w:p w14:paraId="26CBD7B6" w14:textId="77777777" w:rsidR="00CE4819" w:rsidRDefault="009166F1">
      <w:pPr>
        <w:pStyle w:val="-2"/>
        <w:spacing w:before="0" w:after="0"/>
        <w:rPr>
          <w:rFonts w:ascii="Times New Roman" w:hAnsi="Times New Roman"/>
          <w:szCs w:val="28"/>
        </w:rPr>
      </w:pPr>
      <w:bookmarkStart w:id="25" w:name="_Toc82427756"/>
      <w:r>
        <w:rPr>
          <w:rFonts w:ascii="Times New Roman" w:hAnsi="Times New Roman"/>
          <w:szCs w:val="28"/>
        </w:rPr>
        <w:t>5.4. РАЗРАБОТКА КОНКУРСНОГО ЗАДАНИЯ</w:t>
      </w:r>
      <w:bookmarkEnd w:id="25"/>
    </w:p>
    <w:p w14:paraId="751F1DF5"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Конкурсное задание разрабатывается по образцам, представленным Менеджером компетенции на форуме экспертов (</w:t>
      </w:r>
      <w:hyperlink r:id="rId16" w:history="1">
        <w:r>
          <w:rPr>
            <w:rStyle w:val="a8"/>
            <w:rFonts w:ascii="Times New Roman" w:hAnsi="Times New Roman" w:cs="Times New Roman"/>
            <w:sz w:val="28"/>
            <w:szCs w:val="28"/>
          </w:rPr>
          <w:t>http://</w:t>
        </w:r>
        <w:r>
          <w:rPr>
            <w:rStyle w:val="a8"/>
            <w:rFonts w:ascii="Times New Roman" w:hAnsi="Times New Roman" w:cs="Times New Roman"/>
            <w:sz w:val="28"/>
            <w:szCs w:val="28"/>
            <w:lang w:val="en-US"/>
          </w:rPr>
          <w:t>forums</w:t>
        </w:r>
        <w:r>
          <w:rPr>
            <w:rStyle w:val="a8"/>
            <w:rFonts w:ascii="Times New Roman" w:hAnsi="Times New Roman" w:cs="Times New Roman"/>
            <w:sz w:val="28"/>
            <w:szCs w:val="28"/>
          </w:rPr>
          <w:t>.</w:t>
        </w:r>
        <w:r>
          <w:rPr>
            <w:rStyle w:val="a8"/>
            <w:rFonts w:ascii="Times New Roman" w:hAnsi="Times New Roman" w:cs="Times New Roman"/>
            <w:sz w:val="28"/>
            <w:szCs w:val="28"/>
            <w:lang w:val="en-US"/>
          </w:rPr>
          <w:t>worldskills</w:t>
        </w:r>
        <w:r>
          <w:rPr>
            <w:rStyle w:val="a8"/>
            <w:rFonts w:ascii="Times New Roman" w:hAnsi="Times New Roman" w:cs="Times New Roman"/>
            <w:sz w:val="28"/>
            <w:szCs w:val="28"/>
          </w:rPr>
          <w:t>.</w:t>
        </w:r>
        <w:r>
          <w:rPr>
            <w:rStyle w:val="a8"/>
            <w:rFonts w:ascii="Times New Roman" w:hAnsi="Times New Roman" w:cs="Times New Roman"/>
            <w:sz w:val="28"/>
            <w:szCs w:val="28"/>
            <w:lang w:val="en-US"/>
          </w:rPr>
          <w:t>ru</w:t>
        </w:r>
      </w:hyperlink>
      <w:r>
        <w:rPr>
          <w:rFonts w:ascii="Times New Roman" w:hAnsi="Times New Roman" w:cs="Times New Roman"/>
          <w:sz w:val="28"/>
          <w:szCs w:val="28"/>
        </w:rPr>
        <w:t>), и/или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итогового согласованного конкурсного задания, в рамках коммуникации на стороннем ресурсе, в раздел компетенции на форуме экспертов. Представленные образцы Конкурсного задания должны меняться один раз в год.</w:t>
      </w:r>
    </w:p>
    <w:p w14:paraId="45CD2CBA" w14:textId="77777777" w:rsidR="00CE4819" w:rsidRDefault="009166F1">
      <w:pPr>
        <w:pStyle w:val="3"/>
        <w:spacing w:before="0"/>
        <w:rPr>
          <w:rFonts w:ascii="Times New Roman" w:hAnsi="Times New Roman" w:cs="Times New Roman"/>
          <w:sz w:val="28"/>
          <w:szCs w:val="28"/>
          <w:lang w:val="ru-RU"/>
        </w:rPr>
      </w:pPr>
      <w:r>
        <w:rPr>
          <w:rFonts w:ascii="Times New Roman" w:hAnsi="Times New Roman" w:cs="Times New Roman"/>
          <w:sz w:val="28"/>
          <w:szCs w:val="28"/>
          <w:lang w:val="ru-RU"/>
        </w:rPr>
        <w:lastRenderedPageBreak/>
        <w:t>5.4.1. КТО РАЗРАБАТЫВАЕТ КОНКУРСНОЕ ЗАДАНИЕ/МОДУЛИ</w:t>
      </w:r>
    </w:p>
    <w:p w14:paraId="6B39A4A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14:paraId="1D6D6BCA" w14:textId="77777777" w:rsidR="00CE4819" w:rsidRDefault="009166F1">
      <w:pPr>
        <w:pStyle w:val="aff6"/>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Сертифицированные эксперты </w:t>
      </w:r>
      <w:r>
        <w:rPr>
          <w:rFonts w:ascii="Times New Roman" w:hAnsi="Times New Roman"/>
          <w:sz w:val="28"/>
          <w:szCs w:val="28"/>
          <w:lang w:val="en-US"/>
        </w:rPr>
        <w:t>WSR</w:t>
      </w:r>
      <w:r>
        <w:rPr>
          <w:rFonts w:ascii="Times New Roman" w:hAnsi="Times New Roman"/>
          <w:sz w:val="28"/>
          <w:szCs w:val="28"/>
        </w:rPr>
        <w:t>;</w:t>
      </w:r>
    </w:p>
    <w:p w14:paraId="09CCD9F6" w14:textId="77777777" w:rsidR="00CE4819" w:rsidRDefault="009166F1">
      <w:pPr>
        <w:pStyle w:val="aff6"/>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Сторонние разработчики;</w:t>
      </w:r>
    </w:p>
    <w:p w14:paraId="12D260FA" w14:textId="77777777" w:rsidR="00CE4819" w:rsidRDefault="009166F1">
      <w:pPr>
        <w:pStyle w:val="aff6"/>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Иные заинтересованные лица.</w:t>
      </w:r>
    </w:p>
    <w:p w14:paraId="2BDF098C"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подготовки к каждому соревнованию при внесении 30% изменений к Конкурсному заданию участвуют:</w:t>
      </w:r>
    </w:p>
    <w:p w14:paraId="267E1894" w14:textId="77777777" w:rsidR="00CE4819" w:rsidRDefault="009166F1">
      <w:pPr>
        <w:pStyle w:val="aff6"/>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Главный эксперт;</w:t>
      </w:r>
    </w:p>
    <w:p w14:paraId="4E819BA3" w14:textId="77777777" w:rsidR="00CE4819" w:rsidRDefault="009166F1">
      <w:pPr>
        <w:pStyle w:val="aff6"/>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Сертифицированный эксперт по компетенции (в случае присутствия на соревновании);</w:t>
      </w:r>
    </w:p>
    <w:p w14:paraId="5D3CAD0E" w14:textId="77777777" w:rsidR="00CE4819" w:rsidRDefault="009166F1">
      <w:pPr>
        <w:pStyle w:val="aff6"/>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Эксперты, принимающие участия в оценке (при необходимости привлечения главным экспертом).</w:t>
      </w:r>
    </w:p>
    <w:p w14:paraId="7BC7E10D"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Внесенные 30% изменения в Конкурсные задания в обязательном порядке согласуются с Менеджером компетенции.</w:t>
      </w:r>
    </w:p>
    <w:p w14:paraId="3E11B04D"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обозначенные люди при внесении 30%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t>
      </w:r>
      <w:r>
        <w:rPr>
          <w:rFonts w:ascii="Times New Roman" w:hAnsi="Times New Roman" w:cs="Times New Roman"/>
          <w:sz w:val="28"/>
          <w:szCs w:val="28"/>
          <w:lang w:val="en-US"/>
        </w:rPr>
        <w:t>WSSS</w:t>
      </w:r>
      <w:r>
        <w:rPr>
          <w:rFonts w:ascii="Times New Roman" w:hAnsi="Times New Roman" w:cs="Times New Roman"/>
          <w:sz w:val="28"/>
          <w:szCs w:val="28"/>
        </w:rPr>
        <w:t xml:space="preserve">, а также исключать любые блоки </w:t>
      </w:r>
      <w:r>
        <w:rPr>
          <w:rFonts w:ascii="Times New Roman" w:hAnsi="Times New Roman" w:cs="Times New Roman"/>
          <w:sz w:val="28"/>
          <w:szCs w:val="28"/>
          <w:lang w:val="en-US"/>
        </w:rPr>
        <w:t>WSSS</w:t>
      </w:r>
      <w:r>
        <w:rPr>
          <w:rFonts w:ascii="Times New Roman" w:hAnsi="Times New Roman" w:cs="Times New Roman"/>
          <w:sz w:val="28"/>
          <w:szCs w:val="28"/>
        </w:rPr>
        <w:t>. Также внесённые изменения должны быть исполнимы при помощи утверждённого для соревнований Инфраструктурного листа.</w:t>
      </w:r>
    </w:p>
    <w:p w14:paraId="47A5481F" w14:textId="77777777" w:rsidR="00CE4819" w:rsidRDefault="00CE4819">
      <w:pPr>
        <w:spacing w:after="0" w:line="360" w:lineRule="auto"/>
        <w:ind w:firstLine="709"/>
        <w:jc w:val="both"/>
        <w:rPr>
          <w:rFonts w:ascii="Times New Roman" w:hAnsi="Times New Roman" w:cs="Times New Roman"/>
          <w:sz w:val="28"/>
          <w:szCs w:val="28"/>
        </w:rPr>
      </w:pPr>
    </w:p>
    <w:p w14:paraId="2ACCB869" w14:textId="77777777" w:rsidR="00CE4819" w:rsidRDefault="009166F1">
      <w:pPr>
        <w:pStyle w:val="3"/>
        <w:spacing w:before="0"/>
        <w:rPr>
          <w:rFonts w:ascii="Times New Roman" w:hAnsi="Times New Roman" w:cs="Times New Roman"/>
          <w:sz w:val="28"/>
          <w:szCs w:val="28"/>
          <w:lang w:val="ru-RU"/>
        </w:rPr>
      </w:pPr>
      <w:r>
        <w:rPr>
          <w:rFonts w:ascii="Times New Roman" w:hAnsi="Times New Roman" w:cs="Times New Roman"/>
          <w:sz w:val="28"/>
          <w:szCs w:val="28"/>
          <w:lang w:val="ru-RU"/>
        </w:rPr>
        <w:t>5.4.2. КАК РАЗРАБАТЫВАЕТСЯ КОНКУРСНОЕ ЗАДАНИЕ</w:t>
      </w:r>
    </w:p>
    <w:p w14:paraId="0ACB643F"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и/или на другом ресурсе, согласованном </w:t>
      </w:r>
    </w:p>
    <w:p w14:paraId="37D17F08"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Менеджером компетенции и используемом экспертным сообществом компетенции для коммуникации, с обязательным дублированием итогового согласованного конкурсного задания, в рамках коммуникации на стороннем ресурсе, в раздел компетенции на форуме экспертов. </w:t>
      </w:r>
    </w:p>
    <w:p w14:paraId="7B032DF2"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могут разрабатываться как в целом, так и по модулям. Основным инструментом разработки Конкурсного задания является форум экспертов и/или другой ресурс,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w:t>
      </w:r>
    </w:p>
    <w:p w14:paraId="4406872A" w14:textId="77777777" w:rsidR="00CE4819" w:rsidRDefault="009166F1">
      <w:pPr>
        <w:pStyle w:val="3"/>
        <w:spacing w:before="0"/>
        <w:rPr>
          <w:rFonts w:ascii="Times New Roman" w:hAnsi="Times New Roman" w:cs="Times New Roman"/>
          <w:sz w:val="28"/>
          <w:szCs w:val="28"/>
          <w:lang w:val="ru-RU"/>
        </w:rPr>
      </w:pPr>
      <w:r>
        <w:rPr>
          <w:rFonts w:ascii="Times New Roman" w:hAnsi="Times New Roman" w:cs="Times New Roman"/>
          <w:sz w:val="28"/>
          <w:szCs w:val="28"/>
          <w:lang w:val="ru-RU"/>
        </w:rPr>
        <w:t>5.4.3. КОГДА РАЗРАБАТЫВАЕТСЯ КОНКУРСНОЕ ЗАДАНИЕ</w:t>
      </w:r>
    </w:p>
    <w:p w14:paraId="497C1F9D"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Style w:val="afa"/>
        <w:tblW w:w="0" w:type="auto"/>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2340"/>
        <w:gridCol w:w="2288"/>
        <w:gridCol w:w="2288"/>
        <w:gridCol w:w="2855"/>
      </w:tblGrid>
      <w:tr w:rsidR="00CE4819" w14:paraId="6AC358BB" w14:textId="77777777">
        <w:trPr>
          <w:trHeight w:val="461"/>
        </w:trPr>
        <w:tc>
          <w:tcPr>
            <w:tcW w:w="0" w:type="auto"/>
            <w:shd w:val="clear" w:color="auto" w:fill="5B9BD5" w:themeFill="accent1"/>
            <w:vAlign w:val="center"/>
          </w:tcPr>
          <w:p w14:paraId="39D59D35"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Временные рамки</w:t>
            </w:r>
          </w:p>
        </w:tc>
        <w:tc>
          <w:tcPr>
            <w:tcW w:w="0" w:type="auto"/>
            <w:shd w:val="clear" w:color="auto" w:fill="5B9BD5" w:themeFill="accent1"/>
            <w:vAlign w:val="center"/>
          </w:tcPr>
          <w:p w14:paraId="52FCC58E"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Локальный чемпионат</w:t>
            </w:r>
          </w:p>
        </w:tc>
        <w:tc>
          <w:tcPr>
            <w:tcW w:w="0" w:type="auto"/>
            <w:shd w:val="clear" w:color="auto" w:fill="5B9BD5" w:themeFill="accent1"/>
            <w:vAlign w:val="center"/>
          </w:tcPr>
          <w:p w14:paraId="4633C77B"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Отборочный чемпионат</w:t>
            </w:r>
          </w:p>
        </w:tc>
        <w:tc>
          <w:tcPr>
            <w:tcW w:w="0" w:type="auto"/>
            <w:shd w:val="clear" w:color="auto" w:fill="5B9BD5" w:themeFill="accent1"/>
            <w:vAlign w:val="center"/>
          </w:tcPr>
          <w:p w14:paraId="4B788CEE" w14:textId="77777777" w:rsidR="00CE4819" w:rsidRDefault="009166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Национальный чемпионат</w:t>
            </w:r>
          </w:p>
        </w:tc>
      </w:tr>
      <w:tr w:rsidR="00CE4819" w14:paraId="1FF242BE" w14:textId="77777777">
        <w:trPr>
          <w:trHeight w:val="1843"/>
        </w:trPr>
        <w:tc>
          <w:tcPr>
            <w:tcW w:w="0" w:type="auto"/>
            <w:shd w:val="clear" w:color="auto" w:fill="5B9BD5" w:themeFill="accent1"/>
            <w:vAlign w:val="center"/>
          </w:tcPr>
          <w:p w14:paraId="632FE8B4" w14:textId="77777777" w:rsidR="00CE4819" w:rsidRDefault="00916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Шаблон Конкурсного задания</w:t>
            </w:r>
          </w:p>
        </w:tc>
        <w:tc>
          <w:tcPr>
            <w:tcW w:w="0" w:type="auto"/>
            <w:vAlign w:val="center"/>
          </w:tcPr>
          <w:p w14:paraId="3FFF3B60"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Берётся в исходном виде с форума экспертов задание предыдущего Национального чемпионата</w:t>
            </w:r>
          </w:p>
        </w:tc>
        <w:tc>
          <w:tcPr>
            <w:tcW w:w="0" w:type="auto"/>
            <w:vAlign w:val="center"/>
          </w:tcPr>
          <w:p w14:paraId="3D95A0A0"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Берётся в исходном виде с форума экспертов задание предыдущего Национального чемпионата</w:t>
            </w:r>
          </w:p>
        </w:tc>
        <w:tc>
          <w:tcPr>
            <w:tcW w:w="0" w:type="auto"/>
            <w:vAlign w:val="center"/>
          </w:tcPr>
          <w:p w14:paraId="303FF04B"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CE4819" w14:paraId="5CA4C3CC" w14:textId="77777777">
        <w:trPr>
          <w:trHeight w:val="1151"/>
        </w:trPr>
        <w:tc>
          <w:tcPr>
            <w:tcW w:w="0" w:type="auto"/>
            <w:shd w:val="clear" w:color="auto" w:fill="5B9BD5" w:themeFill="accent1"/>
            <w:vAlign w:val="center"/>
          </w:tcPr>
          <w:p w14:paraId="2BF7302B" w14:textId="77777777" w:rsidR="00CE4819" w:rsidRDefault="00916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Утверждение Главного эксперта чемпионата, ответственного за разработку КЗ</w:t>
            </w:r>
          </w:p>
        </w:tc>
        <w:tc>
          <w:tcPr>
            <w:tcW w:w="0" w:type="auto"/>
            <w:vAlign w:val="center"/>
          </w:tcPr>
          <w:p w14:paraId="44FF9D7D"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 месяца до чемпионата</w:t>
            </w:r>
          </w:p>
        </w:tc>
        <w:tc>
          <w:tcPr>
            <w:tcW w:w="0" w:type="auto"/>
            <w:vAlign w:val="center"/>
          </w:tcPr>
          <w:p w14:paraId="1D49A346"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3 месяца до чемпионата</w:t>
            </w:r>
          </w:p>
        </w:tc>
        <w:tc>
          <w:tcPr>
            <w:tcW w:w="0" w:type="auto"/>
            <w:vAlign w:val="center"/>
          </w:tcPr>
          <w:p w14:paraId="2D096642"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4 месяца до чемпионата</w:t>
            </w:r>
          </w:p>
        </w:tc>
      </w:tr>
      <w:tr w:rsidR="00CE4819" w14:paraId="7DEA2A80" w14:textId="77777777">
        <w:trPr>
          <w:trHeight w:val="461"/>
        </w:trPr>
        <w:tc>
          <w:tcPr>
            <w:tcW w:w="0" w:type="auto"/>
            <w:shd w:val="clear" w:color="auto" w:fill="5B9BD5" w:themeFill="accent1"/>
            <w:vAlign w:val="center"/>
          </w:tcPr>
          <w:p w14:paraId="37F85070" w14:textId="77777777" w:rsidR="00CE4819" w:rsidRDefault="00916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Публикация КЗ (если применимо)</w:t>
            </w:r>
          </w:p>
        </w:tc>
        <w:tc>
          <w:tcPr>
            <w:tcW w:w="0" w:type="auto"/>
            <w:vAlign w:val="center"/>
          </w:tcPr>
          <w:p w14:paraId="4C329EAC"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1 месяц до чемпионата</w:t>
            </w:r>
          </w:p>
        </w:tc>
        <w:tc>
          <w:tcPr>
            <w:tcW w:w="0" w:type="auto"/>
            <w:vAlign w:val="center"/>
          </w:tcPr>
          <w:p w14:paraId="4CFDF8FC"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1 месяц до чемпионата</w:t>
            </w:r>
          </w:p>
        </w:tc>
        <w:tc>
          <w:tcPr>
            <w:tcW w:w="0" w:type="auto"/>
            <w:vAlign w:val="center"/>
          </w:tcPr>
          <w:p w14:paraId="4645C6D8"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1 месяц до чемпионата</w:t>
            </w:r>
          </w:p>
        </w:tc>
      </w:tr>
      <w:tr w:rsidR="00CE4819" w14:paraId="58ECB34E" w14:textId="77777777">
        <w:trPr>
          <w:trHeight w:val="1151"/>
        </w:trPr>
        <w:tc>
          <w:tcPr>
            <w:tcW w:w="0" w:type="auto"/>
            <w:shd w:val="clear" w:color="auto" w:fill="5B9BD5" w:themeFill="accent1"/>
            <w:vAlign w:val="center"/>
          </w:tcPr>
          <w:p w14:paraId="1B6D6F22" w14:textId="77777777" w:rsidR="00CE4819" w:rsidRDefault="00916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Внесение и согласование с Менеджером компетенции 30% изменений в КЗ</w:t>
            </w:r>
          </w:p>
        </w:tc>
        <w:tc>
          <w:tcPr>
            <w:tcW w:w="0" w:type="auto"/>
            <w:vAlign w:val="center"/>
          </w:tcPr>
          <w:p w14:paraId="504D1DED"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день С-2</w:t>
            </w:r>
          </w:p>
        </w:tc>
        <w:tc>
          <w:tcPr>
            <w:tcW w:w="0" w:type="auto"/>
            <w:vAlign w:val="center"/>
          </w:tcPr>
          <w:p w14:paraId="3981FE3D"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день С-2</w:t>
            </w:r>
          </w:p>
        </w:tc>
        <w:tc>
          <w:tcPr>
            <w:tcW w:w="0" w:type="auto"/>
            <w:vAlign w:val="center"/>
          </w:tcPr>
          <w:p w14:paraId="4B034EA3"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день С-2</w:t>
            </w:r>
          </w:p>
        </w:tc>
      </w:tr>
      <w:tr w:rsidR="00CE4819" w14:paraId="3FE7422E" w14:textId="77777777">
        <w:trPr>
          <w:trHeight w:val="1392"/>
        </w:trPr>
        <w:tc>
          <w:tcPr>
            <w:tcW w:w="0" w:type="auto"/>
            <w:shd w:val="clear" w:color="auto" w:fill="5B9BD5" w:themeFill="accent1"/>
            <w:vAlign w:val="center"/>
          </w:tcPr>
          <w:p w14:paraId="0BA7AD5A" w14:textId="77777777" w:rsidR="00CE4819" w:rsidRDefault="00916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Внесение предложений на Форум экспертов о модернизации КЗ, КО, ИЛ, ТО, ПЗ, </w:t>
            </w:r>
            <w:r>
              <w:rPr>
                <w:rFonts w:ascii="Times New Roman" w:eastAsia="Times New Roman" w:hAnsi="Times New Roman" w:cs="Times New Roman"/>
                <w:b/>
                <w:sz w:val="24"/>
                <w:szCs w:val="24"/>
                <w:lang w:eastAsia="ru-RU"/>
              </w:rPr>
              <w:lastRenderedPageBreak/>
              <w:t>ОТ</w:t>
            </w:r>
          </w:p>
        </w:tc>
        <w:tc>
          <w:tcPr>
            <w:tcW w:w="0" w:type="auto"/>
            <w:vAlign w:val="center"/>
          </w:tcPr>
          <w:p w14:paraId="3AB20C65"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день С+1</w:t>
            </w:r>
          </w:p>
        </w:tc>
        <w:tc>
          <w:tcPr>
            <w:tcW w:w="0" w:type="auto"/>
            <w:vAlign w:val="center"/>
          </w:tcPr>
          <w:p w14:paraId="5B924918"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день С+1</w:t>
            </w:r>
          </w:p>
        </w:tc>
        <w:tc>
          <w:tcPr>
            <w:tcW w:w="0" w:type="auto"/>
            <w:vAlign w:val="center"/>
          </w:tcPr>
          <w:p w14:paraId="160B05B9" w14:textId="77777777" w:rsidR="00CE4819" w:rsidRDefault="0091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день С+1</w:t>
            </w:r>
          </w:p>
        </w:tc>
      </w:tr>
    </w:tbl>
    <w:p w14:paraId="25E2AC7D" w14:textId="77777777" w:rsidR="00CE4819" w:rsidRDefault="009166F1">
      <w:pPr>
        <w:pStyle w:val="-2"/>
        <w:spacing w:after="0"/>
        <w:ind w:firstLine="709"/>
        <w:jc w:val="both"/>
        <w:rPr>
          <w:rFonts w:ascii="Times New Roman" w:hAnsi="Times New Roman"/>
          <w:szCs w:val="28"/>
        </w:rPr>
      </w:pPr>
      <w:bookmarkStart w:id="26" w:name="_Toc82427757"/>
      <w:r>
        <w:rPr>
          <w:rFonts w:ascii="Times New Roman" w:hAnsi="Times New Roman"/>
          <w:szCs w:val="28"/>
        </w:rPr>
        <w:t>5.5 УТВЕРЖДЕНИЕ КОНКУРСНОГО ЗАДАНИЯ</w:t>
      </w:r>
      <w:bookmarkEnd w:id="26"/>
    </w:p>
    <w:p w14:paraId="03FFFFB8"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0F01F43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14:paraId="59018DB5" w14:textId="77777777" w:rsidR="00CE4819" w:rsidRDefault="009166F1">
      <w:pPr>
        <w:pStyle w:val="-2"/>
        <w:spacing w:before="0" w:after="0"/>
        <w:ind w:firstLine="709"/>
        <w:jc w:val="both"/>
        <w:rPr>
          <w:rFonts w:ascii="Times New Roman" w:hAnsi="Times New Roman"/>
          <w:szCs w:val="28"/>
        </w:rPr>
      </w:pPr>
      <w:bookmarkStart w:id="27" w:name="_Toc82427758"/>
      <w:r>
        <w:rPr>
          <w:rFonts w:ascii="Times New Roman" w:hAnsi="Times New Roman"/>
          <w:szCs w:val="28"/>
        </w:rPr>
        <w:t>5.6. СВОЙСТВА МАТЕРИАЛА И ИНСТРУКЦИИ ПРОИЗВОДИТЕЛЯ</w:t>
      </w:r>
      <w:bookmarkEnd w:id="27"/>
    </w:p>
    <w:p w14:paraId="2BA64268"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14:paraId="244E479B" w14:textId="77777777" w:rsidR="00CE4819" w:rsidRDefault="009166F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6A1DC525" w14:textId="77777777" w:rsidR="00CE4819" w:rsidRDefault="009166F1">
      <w:pPr>
        <w:pStyle w:val="-1"/>
        <w:spacing w:before="0" w:after="0"/>
        <w:rPr>
          <w:rFonts w:ascii="Times New Roman" w:hAnsi="Times New Roman"/>
          <w:color w:val="auto"/>
          <w:sz w:val="34"/>
          <w:szCs w:val="34"/>
        </w:rPr>
      </w:pPr>
      <w:bookmarkStart w:id="28" w:name="_Toc82427759"/>
      <w:r>
        <w:rPr>
          <w:rFonts w:ascii="Times New Roman" w:hAnsi="Times New Roman"/>
          <w:color w:val="auto"/>
          <w:sz w:val="34"/>
          <w:szCs w:val="34"/>
        </w:rPr>
        <w:t>6. УПРАВЛЕНИЕ КОМПЕТЕНЦИЕЙ И ОБЩЕНИЕ</w:t>
      </w:r>
      <w:bookmarkEnd w:id="28"/>
    </w:p>
    <w:p w14:paraId="1321135B" w14:textId="77777777" w:rsidR="00CE4819" w:rsidRDefault="009166F1">
      <w:pPr>
        <w:pStyle w:val="-2"/>
        <w:spacing w:before="0" w:after="0"/>
        <w:ind w:firstLine="709"/>
        <w:rPr>
          <w:rFonts w:ascii="Times New Roman" w:hAnsi="Times New Roman"/>
          <w:szCs w:val="28"/>
        </w:rPr>
      </w:pPr>
      <w:bookmarkStart w:id="29" w:name="_Toc82427760"/>
      <w:r>
        <w:rPr>
          <w:rFonts w:ascii="Times New Roman" w:hAnsi="Times New Roman"/>
          <w:szCs w:val="28"/>
        </w:rPr>
        <w:t>6.1 ДИСКУССИОННЫЙ ФОРУМ</w:t>
      </w:r>
      <w:bookmarkEnd w:id="29"/>
    </w:p>
    <w:p w14:paraId="76F047A6"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предконкурсные обсуждения проходят на особом форуме (</w:t>
      </w:r>
      <w:hyperlink r:id="rId17" w:history="1">
        <w:r>
          <w:rPr>
            <w:rStyle w:val="a8"/>
            <w:rFonts w:ascii="Times New Roman" w:hAnsi="Times New Roman" w:cs="Times New Roman"/>
            <w:sz w:val="28"/>
            <w:szCs w:val="28"/>
          </w:rPr>
          <w:t>http://</w:t>
        </w:r>
        <w:r>
          <w:rPr>
            <w:rStyle w:val="a8"/>
            <w:rFonts w:ascii="Times New Roman" w:hAnsi="Times New Roman" w:cs="Times New Roman"/>
            <w:sz w:val="28"/>
            <w:szCs w:val="28"/>
            <w:lang w:val="en-US"/>
          </w:rPr>
          <w:t>forums</w:t>
        </w:r>
        <w:r>
          <w:rPr>
            <w:rStyle w:val="a8"/>
            <w:rFonts w:ascii="Times New Roman" w:hAnsi="Times New Roman" w:cs="Times New Roman"/>
            <w:sz w:val="28"/>
            <w:szCs w:val="28"/>
          </w:rPr>
          <w:t>.</w:t>
        </w:r>
        <w:r>
          <w:rPr>
            <w:rStyle w:val="a8"/>
            <w:rFonts w:ascii="Times New Roman" w:hAnsi="Times New Roman" w:cs="Times New Roman"/>
            <w:sz w:val="28"/>
            <w:szCs w:val="28"/>
            <w:lang w:val="en-US"/>
          </w:rPr>
          <w:t>worldskills</w:t>
        </w:r>
        <w:r>
          <w:rPr>
            <w:rStyle w:val="a8"/>
            <w:rFonts w:ascii="Times New Roman" w:hAnsi="Times New Roman" w:cs="Times New Roman"/>
            <w:sz w:val="28"/>
            <w:szCs w:val="28"/>
          </w:rPr>
          <w:t>.</w:t>
        </w:r>
        <w:r>
          <w:rPr>
            <w:rStyle w:val="a8"/>
            <w:rFonts w:ascii="Times New Roman" w:hAnsi="Times New Roman" w:cs="Times New Roman"/>
            <w:sz w:val="28"/>
            <w:szCs w:val="28"/>
            <w:lang w:val="en-US"/>
          </w:rPr>
          <w:t>ru</w:t>
        </w:r>
      </w:hyperlink>
      <w:r>
        <w:rPr>
          <w:rFonts w:ascii="Times New Roman" w:hAnsi="Times New Roman" w:cs="Times New Roman"/>
          <w:sz w:val="28"/>
          <w:szCs w:val="28"/>
        </w:rPr>
        <w:t xml:space="preserve">) и/или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Решения по развитию компетенции должны приниматься только после предварительного обсуждения на форуме и/ или на другом ресурсе, </w:t>
      </w:r>
      <w:r>
        <w:rPr>
          <w:rFonts w:ascii="Times New Roman" w:hAnsi="Times New Roman" w:cs="Times New Roman"/>
          <w:sz w:val="28"/>
          <w:szCs w:val="28"/>
        </w:rPr>
        <w:lastRenderedPageBreak/>
        <w:t>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Также на форуме и/ или на другом ресурсе, согласованном Менеджером компетенции и используемом экспертным сообществом компетенции для коммуникации, должно происходить информирование обо всех важных событиях в рамках работы по компетенции. Модератором данного форума являются Международный эксперт и (или) Менеджер компетенции (или Эксперт, назначенный ими).</w:t>
      </w:r>
    </w:p>
    <w:p w14:paraId="7AF990FB" w14:textId="77777777" w:rsidR="00CE4819" w:rsidRDefault="009166F1">
      <w:pPr>
        <w:pStyle w:val="-2"/>
        <w:spacing w:before="0" w:after="0"/>
        <w:ind w:firstLine="709"/>
        <w:rPr>
          <w:rFonts w:ascii="Times New Roman" w:hAnsi="Times New Roman"/>
          <w:szCs w:val="28"/>
        </w:rPr>
      </w:pPr>
      <w:bookmarkStart w:id="30" w:name="_Toc82427761"/>
      <w:r>
        <w:rPr>
          <w:rFonts w:ascii="Times New Roman" w:hAnsi="Times New Roman"/>
          <w:szCs w:val="28"/>
        </w:rPr>
        <w:t>6.2. ИНФОРМАЦИЯ ДЛЯ УЧАСТНИКОВ ЧЕМПИОНАТА</w:t>
      </w:r>
      <w:bookmarkEnd w:id="30"/>
    </w:p>
    <w:p w14:paraId="533BD9C1"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для конкурсантов публикуется в соответствии с регламентом проводимого чемпионата. Информация может включать:</w:t>
      </w:r>
    </w:p>
    <w:p w14:paraId="3A1DA298" w14:textId="77777777" w:rsidR="00CE4819" w:rsidRDefault="009166F1">
      <w:pPr>
        <w:pStyle w:val="aff6"/>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Техническое описание;</w:t>
      </w:r>
    </w:p>
    <w:p w14:paraId="1DF38720" w14:textId="77777777" w:rsidR="00CE4819" w:rsidRDefault="009166F1">
      <w:pPr>
        <w:pStyle w:val="aff6"/>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Конкурсные задания;</w:t>
      </w:r>
    </w:p>
    <w:p w14:paraId="22938B4D" w14:textId="77777777" w:rsidR="00CE4819" w:rsidRDefault="009166F1">
      <w:pPr>
        <w:pStyle w:val="aff6"/>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Обобщённая ведомость оценки;</w:t>
      </w:r>
    </w:p>
    <w:p w14:paraId="1153D70D" w14:textId="77777777" w:rsidR="00CE4819" w:rsidRDefault="009166F1">
      <w:pPr>
        <w:pStyle w:val="aff6"/>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Инфраструктурный лист;</w:t>
      </w:r>
    </w:p>
    <w:p w14:paraId="586DCB8A" w14:textId="77777777" w:rsidR="00CE4819" w:rsidRDefault="009166F1">
      <w:pPr>
        <w:pStyle w:val="aff6"/>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Инструкция по охране труда и технике безопасности;</w:t>
      </w:r>
    </w:p>
    <w:p w14:paraId="0726415B" w14:textId="77777777" w:rsidR="00CE4819" w:rsidRDefault="009166F1">
      <w:pPr>
        <w:pStyle w:val="aff6"/>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Дополнительная информация.</w:t>
      </w:r>
    </w:p>
    <w:p w14:paraId="61A5F9D4" w14:textId="77777777" w:rsidR="00CE4819" w:rsidRDefault="009166F1">
      <w:pPr>
        <w:pStyle w:val="-2"/>
        <w:spacing w:before="0" w:after="0"/>
        <w:ind w:firstLine="709"/>
        <w:rPr>
          <w:rFonts w:ascii="Times New Roman" w:hAnsi="Times New Roman"/>
          <w:szCs w:val="28"/>
        </w:rPr>
      </w:pPr>
      <w:bookmarkStart w:id="31" w:name="_Toc82427762"/>
      <w:r>
        <w:rPr>
          <w:rFonts w:ascii="Times New Roman" w:hAnsi="Times New Roman"/>
          <w:szCs w:val="28"/>
        </w:rPr>
        <w:t>6.3. АРХИВ КОНКУРСНЫХ ЗАДАНИЙ</w:t>
      </w:r>
      <w:bookmarkEnd w:id="31"/>
    </w:p>
    <w:p w14:paraId="376E1594"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Конкурсные задания доступны по адресу </w:t>
      </w:r>
      <w:hyperlink r:id="rId18" w:history="1">
        <w:r>
          <w:rPr>
            <w:rStyle w:val="a8"/>
            <w:rFonts w:ascii="Times New Roman" w:hAnsi="Times New Roman" w:cs="Times New Roman"/>
            <w:sz w:val="28"/>
            <w:szCs w:val="28"/>
          </w:rPr>
          <w:t>http://</w:t>
        </w:r>
        <w:r>
          <w:rPr>
            <w:rStyle w:val="a8"/>
            <w:rFonts w:ascii="Times New Roman" w:hAnsi="Times New Roman" w:cs="Times New Roman"/>
            <w:sz w:val="28"/>
            <w:szCs w:val="28"/>
            <w:lang w:val="en-US"/>
          </w:rPr>
          <w:t>forums</w:t>
        </w:r>
        <w:r>
          <w:rPr>
            <w:rStyle w:val="a8"/>
            <w:rFonts w:ascii="Times New Roman" w:hAnsi="Times New Roman" w:cs="Times New Roman"/>
            <w:sz w:val="28"/>
            <w:szCs w:val="28"/>
          </w:rPr>
          <w:t>.</w:t>
        </w:r>
        <w:r>
          <w:rPr>
            <w:rStyle w:val="a8"/>
            <w:rFonts w:ascii="Times New Roman" w:hAnsi="Times New Roman" w:cs="Times New Roman"/>
            <w:sz w:val="28"/>
            <w:szCs w:val="28"/>
            <w:lang w:val="en-US"/>
          </w:rPr>
          <w:t>worldskills</w:t>
        </w:r>
        <w:r>
          <w:rPr>
            <w:rStyle w:val="a8"/>
            <w:rFonts w:ascii="Times New Roman" w:hAnsi="Times New Roman" w:cs="Times New Roman"/>
            <w:sz w:val="28"/>
            <w:szCs w:val="28"/>
          </w:rPr>
          <w:t>.</w:t>
        </w:r>
        <w:r>
          <w:rPr>
            <w:rStyle w:val="a8"/>
            <w:rFonts w:ascii="Times New Roman" w:hAnsi="Times New Roman" w:cs="Times New Roman"/>
            <w:sz w:val="28"/>
            <w:szCs w:val="28"/>
            <w:lang w:val="en-US"/>
          </w:rPr>
          <w:t>ru</w:t>
        </w:r>
      </w:hyperlink>
      <w:r>
        <w:rPr>
          <w:rFonts w:ascii="Times New Roman" w:hAnsi="Times New Roman" w:cs="Times New Roman"/>
          <w:sz w:val="28"/>
          <w:szCs w:val="28"/>
        </w:rPr>
        <w:t>.</w:t>
      </w:r>
    </w:p>
    <w:p w14:paraId="153EA742" w14:textId="77777777" w:rsidR="00CE4819" w:rsidRDefault="009166F1">
      <w:pPr>
        <w:pStyle w:val="-2"/>
        <w:spacing w:before="0" w:after="0"/>
        <w:ind w:firstLine="709"/>
        <w:rPr>
          <w:rFonts w:ascii="Times New Roman" w:hAnsi="Times New Roman"/>
          <w:szCs w:val="28"/>
        </w:rPr>
      </w:pPr>
      <w:bookmarkStart w:id="32" w:name="_Toc82427763"/>
      <w:r>
        <w:rPr>
          <w:rFonts w:ascii="Times New Roman" w:hAnsi="Times New Roman"/>
          <w:szCs w:val="28"/>
        </w:rPr>
        <w:t>6.4. УПРАВЛЕНИЕ КОМПЕТЕНЦИЕЙ</w:t>
      </w:r>
      <w:bookmarkEnd w:id="32"/>
    </w:p>
    <w:p w14:paraId="1FA3565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14:paraId="5832EB8A" w14:textId="7F37D41E" w:rsidR="00CE4819" w:rsidRDefault="002513B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7DF07209" wp14:editId="61C9365F">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68B0A09" w14:textId="77777777" w:rsidR="0098108A" w:rsidRDefault="0098108A">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DF072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" adj="-2471,21828" fillcolor="white [3201]" strokecolor="red" strokeweight="1pt">
                <v:path arrowok="t"/>
                <v:textbox>
                  <w:txbxContent>
                    <w:p w14:paraId="168B0A09" w14:textId="77777777" w:rsidR="0098108A" w:rsidRDefault="0098108A">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9166F1">
        <w:rPr>
          <w:rFonts w:ascii="Times New Roman" w:hAnsi="Times New Roman" w:cs="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14:paraId="3482FAFB" w14:textId="77777777" w:rsidR="00CE4819" w:rsidRDefault="009166F1">
      <w:pPr>
        <w:pStyle w:val="-1"/>
        <w:spacing w:after="0"/>
        <w:jc w:val="both"/>
        <w:rPr>
          <w:rFonts w:ascii="Times New Roman" w:hAnsi="Times New Roman"/>
          <w:color w:val="auto"/>
          <w:sz w:val="34"/>
          <w:szCs w:val="34"/>
        </w:rPr>
      </w:pPr>
      <w:bookmarkStart w:id="33" w:name="_Toc82427764"/>
      <w:r>
        <w:rPr>
          <w:rFonts w:ascii="Times New Roman" w:hAnsi="Times New Roman"/>
          <w:caps w:val="0"/>
          <w:color w:val="auto"/>
          <w:sz w:val="34"/>
          <w:szCs w:val="34"/>
        </w:rPr>
        <w:lastRenderedPageBreak/>
        <w:t>7. ТРЕБОВАНИЯ ОХРАНЫ ТРУДА И ТЕХНИКИ БЕЗОПАСНОСТИ</w:t>
      </w:r>
      <w:bookmarkEnd w:id="33"/>
    </w:p>
    <w:p w14:paraId="1FE32D9A" w14:textId="77777777" w:rsidR="00CE4819" w:rsidRDefault="009166F1">
      <w:pPr>
        <w:pStyle w:val="-2"/>
        <w:spacing w:before="0" w:after="0"/>
        <w:ind w:firstLine="709"/>
        <w:jc w:val="both"/>
        <w:rPr>
          <w:rFonts w:ascii="Times New Roman" w:hAnsi="Times New Roman"/>
          <w:szCs w:val="28"/>
        </w:rPr>
      </w:pPr>
      <w:bookmarkStart w:id="34" w:name="_Toc82427765"/>
      <w:r>
        <w:rPr>
          <w:rFonts w:ascii="Times New Roman" w:hAnsi="Times New Roman"/>
          <w:szCs w:val="28"/>
        </w:rPr>
        <w:t>7.1 ТРЕБОВАНИЯ ОХРАНЫ ТРУДА И ТЕХНИКИ БЕЗОПАСНОСТИ НА ЧЕМПИОНАТЕ</w:t>
      </w:r>
      <w:bookmarkEnd w:id="34"/>
    </w:p>
    <w:p w14:paraId="69592C2F" w14:textId="77777777" w:rsidR="00CE4819" w:rsidRDefault="009166F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14:paraId="1D00EC9B" w14:textId="77777777" w:rsidR="00CE4819" w:rsidRDefault="009166F1">
      <w:pPr>
        <w:pStyle w:val="-2"/>
        <w:spacing w:before="0" w:after="0"/>
        <w:ind w:firstLine="709"/>
        <w:jc w:val="both"/>
        <w:rPr>
          <w:rFonts w:ascii="Times New Roman" w:hAnsi="Times New Roman"/>
          <w:szCs w:val="28"/>
        </w:rPr>
      </w:pPr>
      <w:bookmarkStart w:id="35" w:name="_Toc82427766"/>
      <w:r>
        <w:rPr>
          <w:rFonts w:ascii="Times New Roman" w:hAnsi="Times New Roman"/>
          <w:szCs w:val="28"/>
        </w:rPr>
        <w:t>7.2 СПЕЦИФИЧНЫЕ ТРЕБОВАНИЯ ОХРАНЫ ТРУДА, ТЕХНИКИ БЕЗОПАСНОСТИ И ОКРУЖАЮЩЕЙ СРЕДЫ КОМПЕТЕНЦИИ</w:t>
      </w:r>
      <w:bookmarkEnd w:id="35"/>
    </w:p>
    <w:p w14:paraId="4781AE81"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участником работ, требующих защиты органов зрения, участники обязаны использовать защитные очки или защитный щиток.</w:t>
      </w:r>
    </w:p>
    <w:p w14:paraId="55106D8B"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работ указан в Инструкции по охране труда и может быть уточнен Главным Экспертом. На протяжение всего конкурса конкурсанты по желанию могут использовать беруши или наушники противошумные.</w:t>
      </w:r>
    </w:p>
    <w:p w14:paraId="72474FCD"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баллы, начисляемые за соблюдение правил техники безопасности и гигиены, доводятся до сведения конкурсантов в ходе ознакомления.</w:t>
      </w:r>
    </w:p>
    <w:p w14:paraId="34CD514D"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эксперты, наблюдающие за конкурсантами, замечают нарушение правил техники безопасности и гигиены в ходе конкурса, они обязаны:</w:t>
      </w:r>
    </w:p>
    <w:p w14:paraId="43B4CB1E"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Первое нарушение: сделать предупреждение конкурсанты, зафиксировать нарушение в протоколе и снять2 балла за нарушение правил техники безопасности.</w:t>
      </w:r>
    </w:p>
    <w:p w14:paraId="09E11711"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Второе и последующие нарушение: зафиксировать в протоколе и дисквалифицировать конкурсанта нацелый день конкурсного времени.</w:t>
      </w:r>
    </w:p>
    <w:p w14:paraId="1B3EA08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Конкурсант может получить разрешение на подачу напряжения от приемочной комиссии экспертов в следующих случаях: </w:t>
      </w:r>
    </w:p>
    <w:p w14:paraId="4CA0004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Установка собрана полностью в соответствии с заданием (все элементы системы электропривода, управления, потребители подключены в соответствии с заданием);</w:t>
      </w:r>
    </w:p>
    <w:p w14:paraId="31368878"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Визуальный осмотр не выявил оголенных проводников.</w:t>
      </w:r>
    </w:p>
    <w:p w14:paraId="141E28AE"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безопасности эксперты ведут наблюдение, находясь за пределами рабочей площадки конкурсантов, когда установка находится под напряжением. Эксперт не может входить на рабочую площадку, кроме тех случаев, когда конкурсант просит о помощи, или тех случаев, когда непосредственная безопасность конкурсанта находится под угрозой.</w:t>
      </w:r>
    </w:p>
    <w:p w14:paraId="640B60D1" w14:textId="77777777" w:rsidR="00CE4819" w:rsidRDefault="009166F1">
      <w:pPr>
        <w:pStyle w:val="-1"/>
        <w:spacing w:before="0" w:after="0"/>
        <w:rPr>
          <w:rFonts w:ascii="Times New Roman" w:hAnsi="Times New Roman"/>
          <w:color w:val="auto"/>
          <w:sz w:val="34"/>
          <w:szCs w:val="34"/>
        </w:rPr>
      </w:pPr>
      <w:bookmarkStart w:id="36" w:name="_Toc82427767"/>
      <w:r>
        <w:rPr>
          <w:rFonts w:ascii="Times New Roman" w:hAnsi="Times New Roman"/>
          <w:color w:val="auto"/>
          <w:sz w:val="34"/>
          <w:szCs w:val="34"/>
        </w:rPr>
        <w:t>8. МАТЕРИАЛЫ И ОБОРУДОВАНИЕ</w:t>
      </w:r>
      <w:bookmarkEnd w:id="36"/>
    </w:p>
    <w:p w14:paraId="238E2851" w14:textId="77777777" w:rsidR="00CE4819" w:rsidRDefault="009166F1">
      <w:pPr>
        <w:pStyle w:val="-2"/>
        <w:spacing w:before="0" w:after="0"/>
        <w:ind w:firstLine="709"/>
        <w:rPr>
          <w:rFonts w:ascii="Times New Roman" w:hAnsi="Times New Roman"/>
          <w:szCs w:val="28"/>
        </w:rPr>
      </w:pPr>
      <w:bookmarkStart w:id="37" w:name="_Toc82427768"/>
      <w:r>
        <w:rPr>
          <w:rFonts w:ascii="Times New Roman" w:hAnsi="Times New Roman"/>
          <w:szCs w:val="28"/>
        </w:rPr>
        <w:t>8.1. ИНФРАСТРУКТУРНЫЙ ЛИСТ</w:t>
      </w:r>
      <w:bookmarkEnd w:id="37"/>
    </w:p>
    <w:p w14:paraId="1FAD5E9B" w14:textId="77777777" w:rsidR="00CE4819" w:rsidRDefault="009166F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14:paraId="5913161B" w14:textId="77777777" w:rsidR="00CE4819" w:rsidRDefault="009166F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и/ 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Все изменения в Инфраструктурном листе должны согласовываться с Менеджером компетенции в обязательном порядке.</w:t>
      </w:r>
    </w:p>
    <w:p w14:paraId="4C43F3AF" w14:textId="77777777" w:rsidR="00CE4819" w:rsidRDefault="009166F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14:paraId="65E84D4C" w14:textId="77777777" w:rsidR="00CE4819" w:rsidRDefault="009166F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14:paraId="1BEA5CD0" w14:textId="77777777" w:rsidR="00CE4819" w:rsidRDefault="009166F1">
      <w:pPr>
        <w:pStyle w:val="-2"/>
        <w:spacing w:before="0" w:after="0"/>
        <w:ind w:firstLine="709"/>
        <w:jc w:val="both"/>
        <w:rPr>
          <w:rFonts w:ascii="Times New Roman" w:hAnsi="Times New Roman"/>
          <w:szCs w:val="28"/>
        </w:rPr>
      </w:pPr>
      <w:bookmarkStart w:id="38" w:name="_Toc82427769"/>
      <w:r>
        <w:rPr>
          <w:rFonts w:ascii="Times New Roman" w:hAnsi="Times New Roman"/>
          <w:szCs w:val="28"/>
        </w:rPr>
        <w:lastRenderedPageBreak/>
        <w:t>8.2. МАТЕРИАЛЫ, ОБОРУДОВАНИЕ И ИНСТРУМЕНТЫ В ИНСТРУМЕНТАЛЬНОМ ЯЩИКЕ (ТУЛБОКС, TOOLBOX)</w:t>
      </w:r>
      <w:bookmarkEnd w:id="38"/>
    </w:p>
    <w:p w14:paraId="08F7693D"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Конкурсанты должны иметь с собой свои собственные инструменты и приспособления, которые они считают достаточными для выполнения задания, а также электроизмерительные приборы для измерения сопротивления изоляции и переходного сопротивления при условии, что в инфраструктурном листе не предусмотрены аналоги. Разрешен следующий аккумуляторный или электроинструмент, в том случае, если он не предоставлен организаторами (указан в инфраструктурном листе). При наличии партнеров компетенции инструмент может быть заменен на аналогичный. </w:t>
      </w:r>
    </w:p>
    <w:p w14:paraId="168CFC3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могут иметь с собой:</w:t>
      </w:r>
    </w:p>
    <w:p w14:paraId="39B38BAA" w14:textId="77777777" w:rsidR="00CE4819" w:rsidRDefault="009166F1">
      <w:pPr>
        <w:pStyle w:val="aff6"/>
        <w:numPr>
          <w:ilvl w:val="0"/>
          <w:numId w:val="28"/>
        </w:numPr>
        <w:spacing w:after="0" w:line="360" w:lineRule="auto"/>
        <w:jc w:val="both"/>
        <w:rPr>
          <w:rFonts w:ascii="Times New Roman" w:hAnsi="Times New Roman"/>
          <w:sz w:val="28"/>
          <w:szCs w:val="28"/>
        </w:rPr>
      </w:pPr>
      <w:r>
        <w:rPr>
          <w:rFonts w:ascii="Times New Roman" w:hAnsi="Times New Roman"/>
          <w:sz w:val="28"/>
          <w:szCs w:val="28"/>
        </w:rPr>
        <w:t>наконечники для различного размера проводников;</w:t>
      </w:r>
    </w:p>
    <w:p w14:paraId="3801C483" w14:textId="77777777" w:rsidR="00CE4819" w:rsidRDefault="009166F1">
      <w:pPr>
        <w:pStyle w:val="aff6"/>
        <w:numPr>
          <w:ilvl w:val="0"/>
          <w:numId w:val="28"/>
        </w:numPr>
        <w:spacing w:after="0" w:line="360" w:lineRule="auto"/>
        <w:jc w:val="both"/>
        <w:rPr>
          <w:rFonts w:ascii="Times New Roman" w:hAnsi="Times New Roman"/>
          <w:sz w:val="28"/>
          <w:szCs w:val="28"/>
        </w:rPr>
      </w:pPr>
      <w:r>
        <w:rPr>
          <w:rFonts w:ascii="Times New Roman" w:hAnsi="Times New Roman"/>
          <w:sz w:val="28"/>
          <w:szCs w:val="28"/>
        </w:rPr>
        <w:t xml:space="preserve">маркировочные материалы; </w:t>
      </w:r>
    </w:p>
    <w:p w14:paraId="36DCA191" w14:textId="77777777" w:rsidR="00CE4819" w:rsidRDefault="009166F1">
      <w:pPr>
        <w:pStyle w:val="aff6"/>
        <w:numPr>
          <w:ilvl w:val="0"/>
          <w:numId w:val="28"/>
        </w:numPr>
        <w:spacing w:after="0" w:line="360" w:lineRule="auto"/>
        <w:jc w:val="both"/>
        <w:rPr>
          <w:rFonts w:ascii="Times New Roman" w:hAnsi="Times New Roman"/>
          <w:sz w:val="28"/>
          <w:szCs w:val="28"/>
        </w:rPr>
      </w:pPr>
      <w:r>
        <w:rPr>
          <w:rFonts w:ascii="Times New Roman" w:hAnsi="Times New Roman"/>
          <w:sz w:val="28"/>
          <w:szCs w:val="28"/>
        </w:rPr>
        <w:t xml:space="preserve">саморезы; </w:t>
      </w:r>
    </w:p>
    <w:p w14:paraId="492F188F" w14:textId="77777777" w:rsidR="00CE4819" w:rsidRDefault="009166F1">
      <w:pPr>
        <w:pStyle w:val="aff6"/>
        <w:numPr>
          <w:ilvl w:val="0"/>
          <w:numId w:val="28"/>
        </w:numPr>
        <w:spacing w:after="0" w:line="360" w:lineRule="auto"/>
        <w:jc w:val="both"/>
        <w:rPr>
          <w:rFonts w:ascii="Times New Roman" w:hAnsi="Times New Roman"/>
          <w:sz w:val="28"/>
          <w:szCs w:val="28"/>
        </w:rPr>
      </w:pPr>
      <w:r>
        <w:rPr>
          <w:rFonts w:ascii="Times New Roman" w:hAnsi="Times New Roman"/>
          <w:sz w:val="28"/>
          <w:szCs w:val="28"/>
        </w:rPr>
        <w:t>метизы;</w:t>
      </w:r>
    </w:p>
    <w:p w14:paraId="2ECDFA78" w14:textId="77777777" w:rsidR="00CE4819" w:rsidRDefault="009166F1">
      <w:pPr>
        <w:pStyle w:val="aff6"/>
        <w:numPr>
          <w:ilvl w:val="0"/>
          <w:numId w:val="28"/>
        </w:numPr>
        <w:spacing w:after="0" w:line="360" w:lineRule="auto"/>
        <w:jc w:val="both"/>
        <w:rPr>
          <w:rFonts w:ascii="Times New Roman" w:hAnsi="Times New Roman"/>
          <w:sz w:val="28"/>
          <w:szCs w:val="28"/>
        </w:rPr>
      </w:pPr>
      <w:r>
        <w:rPr>
          <w:rFonts w:ascii="Times New Roman" w:hAnsi="Times New Roman"/>
          <w:sz w:val="28"/>
          <w:szCs w:val="28"/>
        </w:rPr>
        <w:t>хомуты-стяжки, самоклеящиеся площадки</w:t>
      </w:r>
    </w:p>
    <w:p w14:paraId="2F0EA33D" w14:textId="77777777" w:rsidR="00CE4819" w:rsidRDefault="00CE4819">
      <w:pPr>
        <w:pStyle w:val="-2"/>
        <w:spacing w:before="0" w:after="0"/>
        <w:ind w:firstLine="709"/>
        <w:jc w:val="both"/>
        <w:rPr>
          <w:rFonts w:ascii="Times New Roman" w:hAnsi="Times New Roman"/>
          <w:szCs w:val="28"/>
        </w:rPr>
      </w:pPr>
    </w:p>
    <w:p w14:paraId="5F99263D" w14:textId="77777777" w:rsidR="00CE4819" w:rsidRDefault="009166F1">
      <w:pPr>
        <w:pStyle w:val="-2"/>
        <w:spacing w:before="0" w:after="0"/>
        <w:ind w:firstLine="709"/>
        <w:jc w:val="both"/>
        <w:rPr>
          <w:rFonts w:ascii="Times New Roman" w:hAnsi="Times New Roman"/>
          <w:szCs w:val="28"/>
        </w:rPr>
      </w:pPr>
      <w:bookmarkStart w:id="39" w:name="_Toc82427770"/>
      <w:r>
        <w:rPr>
          <w:rFonts w:ascii="Times New Roman" w:hAnsi="Times New Roman"/>
          <w:szCs w:val="28"/>
        </w:rPr>
        <w:t>8.3. МАТЕРИАЛЫ И ОБОРУДОВАНИЕ, ЗАПРЕЩЕННЫЕ НА ПЛОЩАДКЕ</w:t>
      </w:r>
      <w:bookmarkEnd w:id="39"/>
    </w:p>
    <w:p w14:paraId="115CCC27" w14:textId="77777777" w:rsidR="00CE4819" w:rsidRDefault="009166F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Конкурсантам запрещается:</w:t>
      </w:r>
    </w:p>
    <w:p w14:paraId="3010AD6A"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приносить с собой на рабочую площадку персональные портативные компьютер, планшеты, и мобильные телефоны.</w:t>
      </w:r>
    </w:p>
    <w:p w14:paraId="0AD98CA9"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на рабочей площадке, а также в зоне брифинга устройства для фото и видеосъемки. Запрещается фотографировать любые части конкурсного задания и ведомости оценок.</w:t>
      </w:r>
    </w:p>
    <w:p w14:paraId="56F5D801"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забирать любую оформленную документацию с рабочей площадки.</w:t>
      </w:r>
    </w:p>
    <w:p w14:paraId="306C8970" w14:textId="77777777" w:rsidR="00CE4819" w:rsidRDefault="00916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причинение ущерба оборудованию на площадке (в случае явного доказательства причинения ущерба оборудованию, замена оборудования участнику не производиться). </w:t>
      </w:r>
    </w:p>
    <w:p w14:paraId="4EE156D1" w14:textId="77777777" w:rsidR="00CE4819" w:rsidRDefault="00CE4819">
      <w:pPr>
        <w:spacing w:after="0" w:line="360" w:lineRule="auto"/>
        <w:ind w:firstLine="709"/>
        <w:jc w:val="both"/>
        <w:rPr>
          <w:rFonts w:ascii="Times New Roman" w:hAnsi="Times New Roman"/>
          <w:b/>
          <w:sz w:val="28"/>
          <w:szCs w:val="28"/>
        </w:rPr>
      </w:pPr>
    </w:p>
    <w:p w14:paraId="35CC748E" w14:textId="77777777" w:rsidR="00CE4819" w:rsidRDefault="009166F1">
      <w:pPr>
        <w:spacing w:after="0" w:line="360" w:lineRule="auto"/>
        <w:ind w:firstLine="709"/>
        <w:jc w:val="both"/>
        <w:rPr>
          <w:rFonts w:ascii="Times New Roman" w:hAnsi="Times New Roman"/>
          <w:b/>
          <w:sz w:val="28"/>
          <w:szCs w:val="28"/>
        </w:rPr>
      </w:pPr>
      <w:r>
        <w:rPr>
          <w:rFonts w:ascii="Times New Roman" w:hAnsi="Times New Roman"/>
          <w:b/>
          <w:sz w:val="28"/>
          <w:szCs w:val="28"/>
        </w:rPr>
        <w:t>8.4. ПРЕДЛАГАЕМАЯ СХЕМА КОНКУРСНОЙ ПЛОЩАДКИ</w:t>
      </w:r>
    </w:p>
    <w:p w14:paraId="7FA04340" w14:textId="77777777" w:rsidR="00CE4819" w:rsidRDefault="00CE4819">
      <w:pPr>
        <w:pStyle w:val="-2"/>
        <w:spacing w:before="0" w:after="0"/>
        <w:ind w:firstLine="709"/>
        <w:jc w:val="both"/>
        <w:rPr>
          <w:rFonts w:ascii="Times New Roman" w:hAnsi="Times New Roman"/>
          <w:szCs w:val="28"/>
        </w:rPr>
      </w:pPr>
    </w:p>
    <w:p w14:paraId="4240DC05" w14:textId="77777777" w:rsidR="00CE4819" w:rsidRDefault="009166F1">
      <w:pPr>
        <w:autoSpaceDE w:val="0"/>
        <w:autoSpaceDN w:val="0"/>
        <w:adjustRightInd w:val="0"/>
        <w:spacing w:after="0" w:line="360" w:lineRule="auto"/>
        <w:ind w:firstLine="709"/>
        <w:jc w:val="center"/>
        <w:rPr>
          <w:rFonts w:ascii="Times New Roman" w:eastAsia="Arial Unicode MS" w:hAnsi="Times New Roman" w:cs="Times New Roman"/>
          <w:sz w:val="32"/>
          <w:szCs w:val="32"/>
        </w:rPr>
      </w:pPr>
      <w:r>
        <w:rPr>
          <w:noProof/>
          <w:lang w:eastAsia="ru-RU"/>
        </w:rPr>
        <w:drawing>
          <wp:inline distT="0" distB="0" distL="0" distR="0" wp14:anchorId="0C53B983" wp14:editId="03007BFC">
            <wp:extent cx="5224145" cy="38849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224007" cy="3884713"/>
                    </a:xfrm>
                    <a:prstGeom prst="rect">
                      <a:avLst/>
                    </a:prstGeom>
                  </pic:spPr>
                </pic:pic>
              </a:graphicData>
            </a:graphic>
          </wp:inline>
        </w:drawing>
      </w:r>
    </w:p>
    <w:p w14:paraId="4D4589B3" w14:textId="77777777" w:rsidR="00CE4819" w:rsidRDefault="00CE4819">
      <w:pPr>
        <w:rPr>
          <w:rFonts w:ascii="Times New Roman" w:eastAsia="Arial Unicode MS" w:hAnsi="Times New Roman" w:cs="Times New Roman"/>
          <w:sz w:val="32"/>
          <w:szCs w:val="32"/>
        </w:rPr>
      </w:pPr>
    </w:p>
    <w:p w14:paraId="7FC088B7" w14:textId="77777777" w:rsidR="00CE4819" w:rsidRDefault="009166F1">
      <w:pPr>
        <w:tabs>
          <w:tab w:val="left" w:pos="2129"/>
        </w:tabs>
        <w:rPr>
          <w:rFonts w:ascii="Times New Roman" w:eastAsia="Arial Unicode MS" w:hAnsi="Times New Roman" w:cs="Times New Roman"/>
          <w:sz w:val="32"/>
          <w:szCs w:val="32"/>
        </w:rPr>
      </w:pPr>
      <w:r>
        <w:rPr>
          <w:rFonts w:ascii="Times New Roman" w:eastAsia="Arial Unicode MS" w:hAnsi="Times New Roman" w:cs="Times New Roman"/>
          <w:sz w:val="32"/>
          <w:szCs w:val="32"/>
        </w:rPr>
        <w:tab/>
      </w:r>
    </w:p>
    <w:p w14:paraId="1849DBE1" w14:textId="77777777" w:rsidR="00CE4819" w:rsidRDefault="00CE4819">
      <w:pPr>
        <w:tabs>
          <w:tab w:val="left" w:pos="2129"/>
        </w:tabs>
        <w:rPr>
          <w:rFonts w:ascii="Times New Roman" w:eastAsia="Arial Unicode MS" w:hAnsi="Times New Roman" w:cs="Times New Roman"/>
          <w:sz w:val="32"/>
          <w:szCs w:val="32"/>
        </w:rPr>
      </w:pPr>
    </w:p>
    <w:p w14:paraId="648502E7" w14:textId="77777777" w:rsidR="00CE4819" w:rsidRDefault="00CE4819">
      <w:pPr>
        <w:tabs>
          <w:tab w:val="left" w:pos="2129"/>
        </w:tabs>
        <w:rPr>
          <w:rFonts w:ascii="Times New Roman" w:eastAsia="Arial Unicode MS" w:hAnsi="Times New Roman" w:cs="Times New Roman"/>
          <w:sz w:val="32"/>
          <w:szCs w:val="32"/>
        </w:rPr>
      </w:pPr>
    </w:p>
    <w:sectPr w:rsidR="00CE4819" w:rsidSect="00CE2B10">
      <w:headerReference w:type="default" r:id="rId20"/>
      <w:footerReference w:type="default" r:id="rId21"/>
      <w:headerReference w:type="first" r:id="rId22"/>
      <w:pgSz w:w="11906" w:h="16838"/>
      <w:pgMar w:top="1134" w:right="707" w:bottom="1134" w:left="1418" w:header="624" w:footer="17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C136" w16cex:dateUtc="2021-09-13T09:23:00Z"/>
  <w16cex:commentExtensible w16cex:durableId="24E9C1E6" w16cex:dateUtc="2021-09-13T09:26:00Z"/>
  <w16cex:commentExtensible w16cex:durableId="24E9C08F" w16cex:dateUtc="2021-09-13T09:20:00Z"/>
  <w16cex:commentExtensible w16cex:durableId="24E9C0D2" w16cex:dateUtc="2021-09-13T09:21:00Z"/>
  <w16cex:commentExtensible w16cex:durableId="24E9C0E8" w16cex:dateUtc="2021-09-13T09:22:00Z"/>
  <w16cex:commentExtensible w16cex:durableId="24E9C06F" w16cex:dateUtc="2021-09-13T09:19:00Z"/>
  <w16cex:commentExtensible w16cex:durableId="24E9C184" w16cex:dateUtc="2021-09-13T09:24:00Z"/>
  <w16cex:commentExtensible w16cex:durableId="24E9C1AE" w16cex:dateUtc="2021-09-13T09:25:00Z"/>
  <w16cex:commentExtensible w16cex:durableId="24E9C1DA" w16cex:dateUtc="2021-09-13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268F" w14:textId="77777777" w:rsidR="00EB5991" w:rsidRDefault="00EB5991">
      <w:pPr>
        <w:spacing w:line="240" w:lineRule="auto"/>
      </w:pPr>
      <w:r>
        <w:separator/>
      </w:r>
    </w:p>
  </w:endnote>
  <w:endnote w:type="continuationSeparator" w:id="0">
    <w:p w14:paraId="3B13DC44" w14:textId="77777777" w:rsidR="00EB5991" w:rsidRDefault="00EB5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E7002EFF" w:usb1="D200FDFF" w:usb2="0A246029" w:usb3="00000000" w:csb0="000001FF" w:csb1="00000000"/>
  </w:font>
  <w:font w:name="FrutigerLTStd-Light">
    <w:altName w:val="Segoe Print"/>
    <w:charset w:val="00"/>
    <w:family w:val="auto"/>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42"/>
      <w:gridCol w:w="3739"/>
    </w:tblGrid>
    <w:tr w:rsidR="0098108A" w14:paraId="6D613B81" w14:textId="77777777">
      <w:trPr>
        <w:trHeight w:hRule="exact" w:val="115"/>
        <w:jc w:val="center"/>
      </w:trPr>
      <w:tc>
        <w:tcPr>
          <w:tcW w:w="5954" w:type="dxa"/>
          <w:shd w:val="clear" w:color="auto" w:fill="C00000"/>
          <w:tcMar>
            <w:top w:w="0" w:type="dxa"/>
            <w:bottom w:w="0" w:type="dxa"/>
          </w:tcMar>
        </w:tcPr>
        <w:p w14:paraId="00D4442D" w14:textId="77777777" w:rsidR="0098108A" w:rsidRDefault="0098108A">
          <w:pPr>
            <w:pStyle w:val="af3"/>
            <w:tabs>
              <w:tab w:val="clear" w:pos="4677"/>
              <w:tab w:val="clear" w:pos="9355"/>
            </w:tabs>
            <w:rPr>
              <w:rFonts w:ascii="Times New Roman" w:hAnsi="Times New Roman" w:cs="Times New Roman"/>
              <w:caps/>
              <w:sz w:val="18"/>
            </w:rPr>
          </w:pPr>
          <w:r>
            <w:rPr>
              <w:rFonts w:ascii="Times New Roman" w:hAnsi="Times New Roman" w:cs="Times New Roman"/>
              <w:caps/>
              <w:sz w:val="18"/>
            </w:rPr>
            <w:ptab w:relativeTo="margin" w:alignment="center" w:leader="none"/>
          </w:r>
        </w:p>
      </w:tc>
      <w:tc>
        <w:tcPr>
          <w:tcW w:w="3685" w:type="dxa"/>
          <w:shd w:val="clear" w:color="auto" w:fill="C00000"/>
          <w:tcMar>
            <w:top w:w="0" w:type="dxa"/>
            <w:bottom w:w="0" w:type="dxa"/>
          </w:tcMar>
        </w:tcPr>
        <w:p w14:paraId="6A482931" w14:textId="77777777" w:rsidR="0098108A" w:rsidRDefault="0098108A">
          <w:pPr>
            <w:pStyle w:val="af3"/>
            <w:tabs>
              <w:tab w:val="clear" w:pos="4677"/>
              <w:tab w:val="clear" w:pos="9355"/>
            </w:tabs>
            <w:jc w:val="right"/>
            <w:rPr>
              <w:rFonts w:ascii="Times New Roman" w:hAnsi="Times New Roman" w:cs="Times New Roman"/>
              <w:caps/>
              <w:sz w:val="18"/>
            </w:rPr>
          </w:pPr>
        </w:p>
      </w:tc>
    </w:tr>
    <w:tr w:rsidR="0098108A" w14:paraId="6AB119B4" w14:textId="77777777">
      <w:trPr>
        <w:jc w:val="center"/>
      </w:trPr>
      <w:sdt>
        <w:sdtPr>
          <w:rPr>
            <w:rFonts w:ascii="Times New Roman" w:hAnsi="Times New Roman" w:cs="Times New Roman"/>
            <w:sz w:val="18"/>
            <w:szCs w:val="18"/>
          </w:rPr>
          <w:alias w:val="Автор"/>
          <w:id w:val="-142508188"/>
          <w:text/>
        </w:sdtPr>
        <w:sdtEndPr/>
        <w:sdtContent>
          <w:tc>
            <w:tcPr>
              <w:tcW w:w="5954" w:type="dxa"/>
              <w:shd w:val="clear" w:color="auto" w:fill="auto"/>
              <w:vAlign w:val="center"/>
            </w:tcPr>
            <w:p w14:paraId="4634AF16" w14:textId="77777777" w:rsidR="0098108A" w:rsidRDefault="0098108A">
              <w:pPr>
                <w:pStyle w:val="af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©«Ворлдскиллс Россия» (название компетенции)</w:t>
              </w:r>
            </w:p>
          </w:tc>
        </w:sdtContent>
      </w:sdt>
      <w:tc>
        <w:tcPr>
          <w:tcW w:w="3685" w:type="dxa"/>
          <w:shd w:val="clear" w:color="auto" w:fill="auto"/>
          <w:vAlign w:val="center"/>
        </w:tcPr>
        <w:p w14:paraId="6E2DB622" w14:textId="77777777" w:rsidR="0098108A" w:rsidRDefault="0098108A">
          <w:pPr>
            <w:pStyle w:val="af7"/>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1A58C5">
            <w:rPr>
              <w:rFonts w:ascii="Times New Roman" w:hAnsi="Times New Roman" w:cs="Times New Roman"/>
              <w:caps/>
              <w:noProof/>
              <w:sz w:val="18"/>
              <w:szCs w:val="18"/>
            </w:rPr>
            <w:t>16</w:t>
          </w:r>
          <w:r>
            <w:rPr>
              <w:rFonts w:ascii="Times New Roman" w:hAnsi="Times New Roman" w:cs="Times New Roman"/>
              <w:caps/>
              <w:sz w:val="18"/>
              <w:szCs w:val="18"/>
            </w:rPr>
            <w:fldChar w:fldCharType="end"/>
          </w:r>
        </w:p>
      </w:tc>
    </w:tr>
  </w:tbl>
  <w:p w14:paraId="27340933" w14:textId="77777777" w:rsidR="0098108A" w:rsidRDefault="0098108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4215" w14:textId="77777777" w:rsidR="00EB5991" w:rsidRDefault="00EB5991">
      <w:pPr>
        <w:spacing w:after="0"/>
      </w:pPr>
      <w:r>
        <w:separator/>
      </w:r>
    </w:p>
  </w:footnote>
  <w:footnote w:type="continuationSeparator" w:id="0">
    <w:p w14:paraId="4616E4FB" w14:textId="77777777" w:rsidR="00EB5991" w:rsidRDefault="00EB59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374B" w14:textId="77777777" w:rsidR="0098108A" w:rsidRDefault="0098108A">
    <w:pPr>
      <w:pStyle w:val="af3"/>
      <w:tabs>
        <w:tab w:val="clear" w:pos="9355"/>
        <w:tab w:val="right" w:pos="10631"/>
      </w:tabs>
      <w:rPr>
        <w:lang w:val="en-US"/>
      </w:rPr>
    </w:pPr>
    <w:r>
      <w:rPr>
        <w:noProof/>
        <w:lang w:eastAsia="ru-RU"/>
      </w:rPr>
      <w:drawing>
        <wp:anchor distT="0" distB="0" distL="114300" distR="114300" simplePos="0" relativeHeight="251659264" behindDoc="0" locked="0" layoutInCell="1" allowOverlap="1" wp14:anchorId="09D2468A" wp14:editId="62E8C9D6">
          <wp:simplePos x="0" y="0"/>
          <wp:positionH relativeFrom="column">
            <wp:posOffset>5201920</wp:posOffset>
          </wp:positionH>
          <wp:positionV relativeFrom="page">
            <wp:posOffset>158750</wp:posOffset>
          </wp:positionV>
          <wp:extent cx="952500" cy="68707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rcRect r="35286"/>
                  <a:stretch>
                    <a:fillRect/>
                  </a:stretch>
                </pic:blipFill>
                <pic:spPr>
                  <a:xfrm>
                    <a:off x="0" y="0"/>
                    <a:ext cx="952500" cy="68707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7217" w14:textId="77777777" w:rsidR="0098108A" w:rsidRDefault="0098108A">
    <w:pPr>
      <w:pStyle w:val="af3"/>
    </w:pPr>
    <w:r>
      <w:rPr>
        <w:rFonts w:ascii="Times New Roman" w:hAnsi="Times New Roman" w:cs="Times New Roman"/>
        <w:noProof/>
        <w:sz w:val="72"/>
        <w:szCs w:val="72"/>
        <w:lang w:eastAsia="ru-RU"/>
      </w:rPr>
      <w:drawing>
        <wp:anchor distT="0" distB="0" distL="114300" distR="114300" simplePos="0" relativeHeight="251660288" behindDoc="0" locked="0" layoutInCell="1" allowOverlap="1" wp14:anchorId="17940F4E" wp14:editId="261BE0C7">
          <wp:simplePos x="0" y="0"/>
          <wp:positionH relativeFrom="margin">
            <wp:posOffset>4521200</wp:posOffset>
          </wp:positionH>
          <wp:positionV relativeFrom="margin">
            <wp:posOffset>-495935</wp:posOffset>
          </wp:positionV>
          <wp:extent cx="1905000" cy="1394460"/>
          <wp:effectExtent l="0" t="0" r="0" b="0"/>
          <wp:wrapSquare wrapText="bothSides"/>
          <wp:docPr id="10" name="Рисунок 10"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C:\Users\A.Platko\AppData\Local\Microsoft\Windows\INetCache\Content.Word\lands(red).png"/>
                  <pic:cNvPicPr>
                    <a:picLocks noChangeAspect="1" noChangeArrowheads="1"/>
                  </pic:cNvPicPr>
                </pic:nvPicPr>
                <pic:blipFill>
                  <a:blip r:embed="rId1" cstate="print">
                    <a:extLst>
                      <a:ext uri="{28A0092B-C50C-407E-A947-70E740481C1C}">
                        <a14:useLocalDpi xmlns:a14="http://schemas.microsoft.com/office/drawing/2010/main" val="0"/>
                      </a:ext>
                    </a:extLst>
                  </a:blip>
                  <a:srcRect r="36238"/>
                  <a:stretch>
                    <a:fillRect/>
                  </a:stretch>
                </pic:blipFill>
                <pic:spPr>
                  <a:xfrm>
                    <a:off x="0" y="0"/>
                    <a:ext cx="19050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92"/>
    <w:multiLevelType w:val="multilevel"/>
    <w:tmpl w:val="080F509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3F77CD"/>
    <w:multiLevelType w:val="multilevel"/>
    <w:tmpl w:val="093F77CD"/>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1E13D4"/>
    <w:multiLevelType w:val="multilevel"/>
    <w:tmpl w:val="0C1E13D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F8D3F2E"/>
    <w:multiLevelType w:val="multilevel"/>
    <w:tmpl w:val="0F8D3F2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122420E8"/>
    <w:multiLevelType w:val="multilevel"/>
    <w:tmpl w:val="12242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5A4D3B"/>
    <w:multiLevelType w:val="multilevel"/>
    <w:tmpl w:val="125A4D3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2F72F0B"/>
    <w:multiLevelType w:val="multilevel"/>
    <w:tmpl w:val="12F72F0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D55EC9"/>
    <w:multiLevelType w:val="multilevel"/>
    <w:tmpl w:val="14D55EC9"/>
    <w:lvl w:ilvl="0">
      <w:start w:val="1"/>
      <w:numFmt w:val="bullet"/>
      <w:pStyle w:val="ListaBlack"/>
      <w:lvlText w:val=""/>
      <w:lvlJc w:val="left"/>
      <w:pPr>
        <w:ind w:left="1287" w:hanging="360"/>
      </w:pPr>
      <w:rPr>
        <w:rFonts w:ascii="Symbol" w:hAnsi="Symbol" w:hint="default"/>
      </w:rPr>
    </w:lvl>
    <w:lvl w:ilvl="1">
      <w:start w:val="1"/>
      <w:numFmt w:val="bullet"/>
      <w:lvlText w:val=""/>
      <w:lvlJc w:val="left"/>
      <w:pPr>
        <w:ind w:left="2007" w:hanging="360"/>
      </w:pPr>
      <w:rPr>
        <w:rFonts w:ascii="Wingdings" w:hAnsi="Wingdings"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multilevel"/>
    <w:tmpl w:val="157603E3"/>
    <w:lvl w:ilvl="0">
      <w:start w:val="1"/>
      <w:numFmt w:val="bullet"/>
      <w:pStyle w:val="a"/>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6CA6D10"/>
    <w:multiLevelType w:val="multilevel"/>
    <w:tmpl w:val="16CA6D10"/>
    <w:lvl w:ilvl="0">
      <w:start w:val="1"/>
      <w:numFmt w:val="bullet"/>
      <w:lvlText w:val=""/>
      <w:lvlJc w:val="left"/>
      <w:pPr>
        <w:ind w:left="1789" w:hanging="360"/>
      </w:pPr>
      <w:rPr>
        <w:rFonts w:ascii="Wingdings" w:hAnsi="Wingdings"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10" w15:restartNumberingAfterBreak="0">
    <w:nsid w:val="1DD34C83"/>
    <w:multiLevelType w:val="multilevel"/>
    <w:tmpl w:val="1DD34C83"/>
    <w:lvl w:ilvl="0">
      <w:start w:val="1"/>
      <w:numFmt w:val="bullet"/>
      <w:pStyle w:val="a0"/>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0B60F9A"/>
    <w:multiLevelType w:val="multilevel"/>
    <w:tmpl w:val="20B60F9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3693236"/>
    <w:multiLevelType w:val="multilevel"/>
    <w:tmpl w:val="2369323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DE2C73"/>
    <w:multiLevelType w:val="multilevel"/>
    <w:tmpl w:val="27DE2C7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2A3F29"/>
    <w:multiLevelType w:val="multilevel"/>
    <w:tmpl w:val="2A2A3F29"/>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75505"/>
    <w:multiLevelType w:val="multilevel"/>
    <w:tmpl w:val="2E275505"/>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6C7898"/>
    <w:multiLevelType w:val="multilevel"/>
    <w:tmpl w:val="2F6C7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6B083D"/>
    <w:multiLevelType w:val="multilevel"/>
    <w:tmpl w:val="3C6B083D"/>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591E19"/>
    <w:multiLevelType w:val="multilevel"/>
    <w:tmpl w:val="42591E19"/>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230CB0"/>
    <w:multiLevelType w:val="multilevel"/>
    <w:tmpl w:val="49230CB0"/>
    <w:lvl w:ilvl="0">
      <w:start w:val="1"/>
      <w:numFmt w:val="bullet"/>
      <w:pStyle w:val="bullet"/>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EEF714E"/>
    <w:multiLevelType w:val="multilevel"/>
    <w:tmpl w:val="4EEF714E"/>
    <w:lvl w:ilvl="0">
      <w:start w:val="1"/>
      <w:numFmt w:val="bullet"/>
      <w:lvlText w:val="•"/>
      <w:lvlJc w:val="left"/>
      <w:pPr>
        <w:ind w:left="58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770BEA"/>
    <w:multiLevelType w:val="multilevel"/>
    <w:tmpl w:val="58770B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826FDE"/>
    <w:multiLevelType w:val="multilevel"/>
    <w:tmpl w:val="5A826FD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06281E"/>
    <w:multiLevelType w:val="multilevel"/>
    <w:tmpl w:val="5F06281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8B6D93"/>
    <w:multiLevelType w:val="multilevel"/>
    <w:tmpl w:val="608B6D93"/>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25" w15:restartNumberingAfterBreak="0">
    <w:nsid w:val="682E6BEC"/>
    <w:multiLevelType w:val="multilevel"/>
    <w:tmpl w:val="682E6BE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9D7445"/>
    <w:multiLevelType w:val="multilevel"/>
    <w:tmpl w:val="709D7445"/>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DE38C2"/>
    <w:multiLevelType w:val="multilevel"/>
    <w:tmpl w:val="70DE38C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7"/>
  </w:num>
  <w:num w:numId="5">
    <w:abstractNumId w:val="1"/>
  </w:num>
  <w:num w:numId="6">
    <w:abstractNumId w:val="4"/>
  </w:num>
  <w:num w:numId="7">
    <w:abstractNumId w:val="16"/>
  </w:num>
  <w:num w:numId="8">
    <w:abstractNumId w:val="2"/>
  </w:num>
  <w:num w:numId="9">
    <w:abstractNumId w:val="11"/>
  </w:num>
  <w:num w:numId="10">
    <w:abstractNumId w:val="22"/>
  </w:num>
  <w:num w:numId="11">
    <w:abstractNumId w:val="25"/>
  </w:num>
  <w:num w:numId="12">
    <w:abstractNumId w:val="0"/>
  </w:num>
  <w:num w:numId="13">
    <w:abstractNumId w:val="20"/>
  </w:num>
  <w:num w:numId="14">
    <w:abstractNumId w:val="14"/>
  </w:num>
  <w:num w:numId="15">
    <w:abstractNumId w:val="12"/>
  </w:num>
  <w:num w:numId="16">
    <w:abstractNumId w:val="21"/>
  </w:num>
  <w:num w:numId="17">
    <w:abstractNumId w:val="6"/>
  </w:num>
  <w:num w:numId="18">
    <w:abstractNumId w:val="26"/>
  </w:num>
  <w:num w:numId="19">
    <w:abstractNumId w:val="13"/>
  </w:num>
  <w:num w:numId="20">
    <w:abstractNumId w:val="18"/>
  </w:num>
  <w:num w:numId="21">
    <w:abstractNumId w:val="23"/>
  </w:num>
  <w:num w:numId="22">
    <w:abstractNumId w:val="17"/>
  </w:num>
  <w:num w:numId="23">
    <w:abstractNumId w:val="27"/>
  </w:num>
  <w:num w:numId="24">
    <w:abstractNumId w:val="15"/>
  </w:num>
  <w:num w:numId="25">
    <w:abstractNumId w:val="24"/>
  </w:num>
  <w:num w:numId="26">
    <w:abstractNumId w:val="9"/>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49"/>
    <w:rsid w:val="0000317E"/>
    <w:rsid w:val="0001199C"/>
    <w:rsid w:val="000122AB"/>
    <w:rsid w:val="00021CCE"/>
    <w:rsid w:val="00031266"/>
    <w:rsid w:val="000529C5"/>
    <w:rsid w:val="00056CDE"/>
    <w:rsid w:val="0008132C"/>
    <w:rsid w:val="00081D65"/>
    <w:rsid w:val="0009576F"/>
    <w:rsid w:val="000A1F96"/>
    <w:rsid w:val="000B3397"/>
    <w:rsid w:val="000B6C7D"/>
    <w:rsid w:val="000D258B"/>
    <w:rsid w:val="000D4C46"/>
    <w:rsid w:val="000D74AA"/>
    <w:rsid w:val="000F0FC3"/>
    <w:rsid w:val="000F392E"/>
    <w:rsid w:val="000F6130"/>
    <w:rsid w:val="001024BE"/>
    <w:rsid w:val="00105520"/>
    <w:rsid w:val="00107DD6"/>
    <w:rsid w:val="001132C5"/>
    <w:rsid w:val="00127743"/>
    <w:rsid w:val="001375D0"/>
    <w:rsid w:val="001461F0"/>
    <w:rsid w:val="0015561E"/>
    <w:rsid w:val="0017612A"/>
    <w:rsid w:val="00184D0C"/>
    <w:rsid w:val="001A58C5"/>
    <w:rsid w:val="001A5D95"/>
    <w:rsid w:val="001B3E75"/>
    <w:rsid w:val="001B404F"/>
    <w:rsid w:val="001C1D48"/>
    <w:rsid w:val="001E18C1"/>
    <w:rsid w:val="001E1DF9"/>
    <w:rsid w:val="001E35B9"/>
    <w:rsid w:val="001F067B"/>
    <w:rsid w:val="00211495"/>
    <w:rsid w:val="00220E70"/>
    <w:rsid w:val="002251A9"/>
    <w:rsid w:val="002513B9"/>
    <w:rsid w:val="00276474"/>
    <w:rsid w:val="00286F92"/>
    <w:rsid w:val="0029547E"/>
    <w:rsid w:val="002A09D8"/>
    <w:rsid w:val="002A1EEB"/>
    <w:rsid w:val="002A3461"/>
    <w:rsid w:val="002B0AF6"/>
    <w:rsid w:val="002B1426"/>
    <w:rsid w:val="002C02E8"/>
    <w:rsid w:val="002C655D"/>
    <w:rsid w:val="002D28DA"/>
    <w:rsid w:val="002F2906"/>
    <w:rsid w:val="003143B6"/>
    <w:rsid w:val="00333911"/>
    <w:rsid w:val="00334165"/>
    <w:rsid w:val="00334D2B"/>
    <w:rsid w:val="003601A4"/>
    <w:rsid w:val="00367F61"/>
    <w:rsid w:val="0037535C"/>
    <w:rsid w:val="003934F8"/>
    <w:rsid w:val="00397A1B"/>
    <w:rsid w:val="003A21C8"/>
    <w:rsid w:val="003B480D"/>
    <w:rsid w:val="003C1D7A"/>
    <w:rsid w:val="003C5F97"/>
    <w:rsid w:val="003D0F0E"/>
    <w:rsid w:val="003D1838"/>
    <w:rsid w:val="003D1E51"/>
    <w:rsid w:val="003D2D2A"/>
    <w:rsid w:val="004207E5"/>
    <w:rsid w:val="004254FE"/>
    <w:rsid w:val="00434F5C"/>
    <w:rsid w:val="00442136"/>
    <w:rsid w:val="0044354A"/>
    <w:rsid w:val="00471D9A"/>
    <w:rsid w:val="0047429B"/>
    <w:rsid w:val="00491786"/>
    <w:rsid w:val="004917C4"/>
    <w:rsid w:val="004920A5"/>
    <w:rsid w:val="004A07A5"/>
    <w:rsid w:val="004B0AFD"/>
    <w:rsid w:val="004B692B"/>
    <w:rsid w:val="004D096E"/>
    <w:rsid w:val="004D2422"/>
    <w:rsid w:val="004D321B"/>
    <w:rsid w:val="004E1BC3"/>
    <w:rsid w:val="004E2A70"/>
    <w:rsid w:val="004E785E"/>
    <w:rsid w:val="004E7905"/>
    <w:rsid w:val="00510059"/>
    <w:rsid w:val="00527BE0"/>
    <w:rsid w:val="00532DE2"/>
    <w:rsid w:val="00551C28"/>
    <w:rsid w:val="00554CBB"/>
    <w:rsid w:val="005560AC"/>
    <w:rsid w:val="0056194A"/>
    <w:rsid w:val="00570EDD"/>
    <w:rsid w:val="00570F44"/>
    <w:rsid w:val="005B0DEC"/>
    <w:rsid w:val="005C34B9"/>
    <w:rsid w:val="005C38F8"/>
    <w:rsid w:val="005C6A23"/>
    <w:rsid w:val="005E30DC"/>
    <w:rsid w:val="005E4676"/>
    <w:rsid w:val="005F0BD5"/>
    <w:rsid w:val="00602E7D"/>
    <w:rsid w:val="00604DB7"/>
    <w:rsid w:val="00607158"/>
    <w:rsid w:val="00626531"/>
    <w:rsid w:val="0062789A"/>
    <w:rsid w:val="0063396F"/>
    <w:rsid w:val="006426AC"/>
    <w:rsid w:val="0064491A"/>
    <w:rsid w:val="00646903"/>
    <w:rsid w:val="0065390D"/>
    <w:rsid w:val="00653B50"/>
    <w:rsid w:val="006776B4"/>
    <w:rsid w:val="00682B9F"/>
    <w:rsid w:val="006839D2"/>
    <w:rsid w:val="00685510"/>
    <w:rsid w:val="006873B8"/>
    <w:rsid w:val="006A35F2"/>
    <w:rsid w:val="006B0FEA"/>
    <w:rsid w:val="006B2ED8"/>
    <w:rsid w:val="006C6D6D"/>
    <w:rsid w:val="006C7A3B"/>
    <w:rsid w:val="006D159F"/>
    <w:rsid w:val="006D3402"/>
    <w:rsid w:val="006F1B0A"/>
    <w:rsid w:val="00714CA4"/>
    <w:rsid w:val="00724BEF"/>
    <w:rsid w:val="00727F97"/>
    <w:rsid w:val="007365E8"/>
    <w:rsid w:val="0074372D"/>
    <w:rsid w:val="00746395"/>
    <w:rsid w:val="007540CB"/>
    <w:rsid w:val="007735DC"/>
    <w:rsid w:val="00776066"/>
    <w:rsid w:val="0078410C"/>
    <w:rsid w:val="00785D94"/>
    <w:rsid w:val="007860A2"/>
    <w:rsid w:val="007944DD"/>
    <w:rsid w:val="00797C6B"/>
    <w:rsid w:val="007A3888"/>
    <w:rsid w:val="007A6888"/>
    <w:rsid w:val="007B0DCC"/>
    <w:rsid w:val="007B2222"/>
    <w:rsid w:val="007C08F8"/>
    <w:rsid w:val="007C3171"/>
    <w:rsid w:val="007D0C74"/>
    <w:rsid w:val="007D3601"/>
    <w:rsid w:val="007D6C20"/>
    <w:rsid w:val="008178D5"/>
    <w:rsid w:val="0083181F"/>
    <w:rsid w:val="00832EBB"/>
    <w:rsid w:val="00834734"/>
    <w:rsid w:val="00835BF6"/>
    <w:rsid w:val="008761F3"/>
    <w:rsid w:val="00881DD2"/>
    <w:rsid w:val="00882B54"/>
    <w:rsid w:val="008A2669"/>
    <w:rsid w:val="008B01AA"/>
    <w:rsid w:val="008B560B"/>
    <w:rsid w:val="008B6A4B"/>
    <w:rsid w:val="008D3E46"/>
    <w:rsid w:val="008D5A68"/>
    <w:rsid w:val="008D6DCF"/>
    <w:rsid w:val="008D6EBD"/>
    <w:rsid w:val="008E5424"/>
    <w:rsid w:val="008F408C"/>
    <w:rsid w:val="008F5B53"/>
    <w:rsid w:val="0090126A"/>
    <w:rsid w:val="009016C4"/>
    <w:rsid w:val="009018F0"/>
    <w:rsid w:val="009166F1"/>
    <w:rsid w:val="00942DD7"/>
    <w:rsid w:val="0094586F"/>
    <w:rsid w:val="009463E8"/>
    <w:rsid w:val="00953113"/>
    <w:rsid w:val="00954B97"/>
    <w:rsid w:val="00956BC9"/>
    <w:rsid w:val="00970F49"/>
    <w:rsid w:val="009715DA"/>
    <w:rsid w:val="0098108A"/>
    <w:rsid w:val="009931F0"/>
    <w:rsid w:val="009955F8"/>
    <w:rsid w:val="009B0893"/>
    <w:rsid w:val="009D04EE"/>
    <w:rsid w:val="009D36EC"/>
    <w:rsid w:val="009E2BB5"/>
    <w:rsid w:val="009E680C"/>
    <w:rsid w:val="009E75FB"/>
    <w:rsid w:val="009F57C0"/>
    <w:rsid w:val="00A03865"/>
    <w:rsid w:val="00A119DD"/>
    <w:rsid w:val="00A16E34"/>
    <w:rsid w:val="00A204BB"/>
    <w:rsid w:val="00A22EE6"/>
    <w:rsid w:val="00A242B2"/>
    <w:rsid w:val="00A27EE4"/>
    <w:rsid w:val="00A57976"/>
    <w:rsid w:val="00A62533"/>
    <w:rsid w:val="00A74ADC"/>
    <w:rsid w:val="00A7514C"/>
    <w:rsid w:val="00A87627"/>
    <w:rsid w:val="00A91D4B"/>
    <w:rsid w:val="00A962D4"/>
    <w:rsid w:val="00AA2B8A"/>
    <w:rsid w:val="00AC1E3B"/>
    <w:rsid w:val="00AC3323"/>
    <w:rsid w:val="00AC74A5"/>
    <w:rsid w:val="00AD2200"/>
    <w:rsid w:val="00AD73F8"/>
    <w:rsid w:val="00AE6AB7"/>
    <w:rsid w:val="00AE7A32"/>
    <w:rsid w:val="00AF3476"/>
    <w:rsid w:val="00AF5708"/>
    <w:rsid w:val="00B043D0"/>
    <w:rsid w:val="00B13D95"/>
    <w:rsid w:val="00B162B5"/>
    <w:rsid w:val="00B20C5A"/>
    <w:rsid w:val="00B236AD"/>
    <w:rsid w:val="00B40FFB"/>
    <w:rsid w:val="00B4196F"/>
    <w:rsid w:val="00B45392"/>
    <w:rsid w:val="00B45AA4"/>
    <w:rsid w:val="00B52A84"/>
    <w:rsid w:val="00B83115"/>
    <w:rsid w:val="00B85EFD"/>
    <w:rsid w:val="00B94F66"/>
    <w:rsid w:val="00BA2CF0"/>
    <w:rsid w:val="00BB4D0F"/>
    <w:rsid w:val="00BC3813"/>
    <w:rsid w:val="00BC534E"/>
    <w:rsid w:val="00BC7808"/>
    <w:rsid w:val="00BD4EC6"/>
    <w:rsid w:val="00BE0AF3"/>
    <w:rsid w:val="00BE351A"/>
    <w:rsid w:val="00C06EBC"/>
    <w:rsid w:val="00C07E13"/>
    <w:rsid w:val="00C11BCC"/>
    <w:rsid w:val="00C12C0D"/>
    <w:rsid w:val="00C13DD3"/>
    <w:rsid w:val="00C15E0D"/>
    <w:rsid w:val="00C17B01"/>
    <w:rsid w:val="00C20153"/>
    <w:rsid w:val="00C20EEF"/>
    <w:rsid w:val="00C21E3A"/>
    <w:rsid w:val="00C26C83"/>
    <w:rsid w:val="00C372DE"/>
    <w:rsid w:val="00C52383"/>
    <w:rsid w:val="00C740CF"/>
    <w:rsid w:val="00C8277D"/>
    <w:rsid w:val="00C87148"/>
    <w:rsid w:val="00C9509D"/>
    <w:rsid w:val="00C95538"/>
    <w:rsid w:val="00C956A4"/>
    <w:rsid w:val="00CA6CCD"/>
    <w:rsid w:val="00CC50B7"/>
    <w:rsid w:val="00CD02A6"/>
    <w:rsid w:val="00CD06E1"/>
    <w:rsid w:val="00CD586D"/>
    <w:rsid w:val="00CE2B10"/>
    <w:rsid w:val="00CE4819"/>
    <w:rsid w:val="00CF0DA9"/>
    <w:rsid w:val="00D074A1"/>
    <w:rsid w:val="00D12ABD"/>
    <w:rsid w:val="00D14259"/>
    <w:rsid w:val="00D16F4B"/>
    <w:rsid w:val="00D2075B"/>
    <w:rsid w:val="00D229F1"/>
    <w:rsid w:val="00D23B40"/>
    <w:rsid w:val="00D23D8A"/>
    <w:rsid w:val="00D264E0"/>
    <w:rsid w:val="00D37CEC"/>
    <w:rsid w:val="00D405D4"/>
    <w:rsid w:val="00D40D33"/>
    <w:rsid w:val="00D41269"/>
    <w:rsid w:val="00D45007"/>
    <w:rsid w:val="00D52BB4"/>
    <w:rsid w:val="00D721F5"/>
    <w:rsid w:val="00D8152F"/>
    <w:rsid w:val="00D82057"/>
    <w:rsid w:val="00D87A1E"/>
    <w:rsid w:val="00DA17B5"/>
    <w:rsid w:val="00DE39D8"/>
    <w:rsid w:val="00DE5614"/>
    <w:rsid w:val="00DE5C1E"/>
    <w:rsid w:val="00DF7C76"/>
    <w:rsid w:val="00E00B7E"/>
    <w:rsid w:val="00E45215"/>
    <w:rsid w:val="00E54B14"/>
    <w:rsid w:val="00E57A30"/>
    <w:rsid w:val="00E60DE1"/>
    <w:rsid w:val="00E857D6"/>
    <w:rsid w:val="00E97E2B"/>
    <w:rsid w:val="00E97E74"/>
    <w:rsid w:val="00EA0163"/>
    <w:rsid w:val="00EA0743"/>
    <w:rsid w:val="00EA0C3A"/>
    <w:rsid w:val="00EA2D81"/>
    <w:rsid w:val="00EA7F0B"/>
    <w:rsid w:val="00EB2779"/>
    <w:rsid w:val="00EB3C12"/>
    <w:rsid w:val="00EB5991"/>
    <w:rsid w:val="00EC1495"/>
    <w:rsid w:val="00ED08AD"/>
    <w:rsid w:val="00ED18F9"/>
    <w:rsid w:val="00ED53C9"/>
    <w:rsid w:val="00EE7DA3"/>
    <w:rsid w:val="00EF0FCC"/>
    <w:rsid w:val="00F04B6D"/>
    <w:rsid w:val="00F12591"/>
    <w:rsid w:val="00F1662D"/>
    <w:rsid w:val="00F3099C"/>
    <w:rsid w:val="00F34945"/>
    <w:rsid w:val="00F36903"/>
    <w:rsid w:val="00F6025D"/>
    <w:rsid w:val="00F62F8D"/>
    <w:rsid w:val="00F672B2"/>
    <w:rsid w:val="00F83D10"/>
    <w:rsid w:val="00F96457"/>
    <w:rsid w:val="00FA53F8"/>
    <w:rsid w:val="00FA762E"/>
    <w:rsid w:val="00FB0CCB"/>
    <w:rsid w:val="00FB1F17"/>
    <w:rsid w:val="00FC2883"/>
    <w:rsid w:val="00FD20DE"/>
    <w:rsid w:val="00FE46B9"/>
    <w:rsid w:val="00FF1BB3"/>
    <w:rsid w:val="08C029FA"/>
    <w:rsid w:val="094F1E56"/>
    <w:rsid w:val="0AA12020"/>
    <w:rsid w:val="0F160726"/>
    <w:rsid w:val="1E5A6E77"/>
    <w:rsid w:val="2C6D4F73"/>
    <w:rsid w:val="32F84B32"/>
    <w:rsid w:val="3A886BFC"/>
    <w:rsid w:val="3C9641E1"/>
    <w:rsid w:val="41BA3C48"/>
    <w:rsid w:val="44D92CB8"/>
    <w:rsid w:val="44FA20EC"/>
    <w:rsid w:val="476E6BDD"/>
    <w:rsid w:val="4C2C73D7"/>
    <w:rsid w:val="4C4A0283"/>
    <w:rsid w:val="5027631A"/>
    <w:rsid w:val="5087454B"/>
    <w:rsid w:val="556B42F2"/>
    <w:rsid w:val="59086B33"/>
    <w:rsid w:val="5A011D1E"/>
    <w:rsid w:val="5A086AA3"/>
    <w:rsid w:val="5CD57DC1"/>
    <w:rsid w:val="5D337528"/>
    <w:rsid w:val="5D8073DF"/>
    <w:rsid w:val="67520687"/>
    <w:rsid w:val="6BD86C86"/>
    <w:rsid w:val="6D234646"/>
    <w:rsid w:val="6E304378"/>
    <w:rsid w:val="737A751D"/>
    <w:rsid w:val="7EC60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663600"/>
  <w15:docId w15:val="{1C39DFB8-0F5F-47AA-8643-E195386F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uiPriority="0" w:unhideWhenUsed="1" w:qFormat="1"/>
    <w:lsdException w:name="Table Grid" w:uiPriority="0" w:qFormat="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CE2B10"/>
    <w:pPr>
      <w:spacing w:after="160" w:line="259" w:lineRule="auto"/>
    </w:pPr>
    <w:rPr>
      <w:rFonts w:asciiTheme="minorHAnsi" w:eastAsiaTheme="minorHAnsi" w:hAnsiTheme="minorHAnsi" w:cstheme="minorBidi"/>
      <w:sz w:val="22"/>
      <w:szCs w:val="22"/>
      <w:lang w:eastAsia="en-US"/>
    </w:rPr>
  </w:style>
  <w:style w:type="paragraph" w:styleId="1">
    <w:name w:val="heading 1"/>
    <w:basedOn w:val="a1"/>
    <w:next w:val="a1"/>
    <w:link w:val="10"/>
    <w:qFormat/>
    <w:rsid w:val="00CE2B10"/>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CE2B10"/>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CE2B10"/>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CE2B10"/>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CE2B10"/>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CE2B10"/>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CE2B10"/>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CE2B10"/>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CE2B10"/>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qFormat/>
    <w:rsid w:val="00CE2B10"/>
    <w:rPr>
      <w:color w:val="800080"/>
      <w:u w:val="single"/>
    </w:rPr>
  </w:style>
  <w:style w:type="character" w:styleId="a6">
    <w:name w:val="footnote reference"/>
    <w:qFormat/>
    <w:rsid w:val="00CE2B10"/>
    <w:rPr>
      <w:vertAlign w:val="superscript"/>
    </w:rPr>
  </w:style>
  <w:style w:type="character" w:styleId="a7">
    <w:name w:val="annotation reference"/>
    <w:basedOn w:val="a2"/>
    <w:semiHidden/>
    <w:unhideWhenUsed/>
    <w:qFormat/>
    <w:rsid w:val="00CE2B10"/>
    <w:rPr>
      <w:sz w:val="16"/>
      <w:szCs w:val="16"/>
    </w:rPr>
  </w:style>
  <w:style w:type="character" w:styleId="a8">
    <w:name w:val="Hyperlink"/>
    <w:uiPriority w:val="99"/>
    <w:qFormat/>
    <w:rsid w:val="00CE2B10"/>
    <w:rPr>
      <w:color w:val="0000FF"/>
      <w:u w:val="single"/>
    </w:rPr>
  </w:style>
  <w:style w:type="character" w:styleId="a9">
    <w:name w:val="page number"/>
    <w:qFormat/>
    <w:rsid w:val="00CE2B10"/>
    <w:rPr>
      <w:rFonts w:ascii="Arial" w:hAnsi="Arial"/>
      <w:sz w:val="16"/>
    </w:rPr>
  </w:style>
  <w:style w:type="paragraph" w:styleId="aa">
    <w:name w:val="Balloon Text"/>
    <w:basedOn w:val="a1"/>
    <w:link w:val="ab"/>
    <w:unhideWhenUsed/>
    <w:qFormat/>
    <w:rsid w:val="00CE2B10"/>
    <w:pPr>
      <w:spacing w:after="0" w:line="240" w:lineRule="auto"/>
    </w:pPr>
    <w:rPr>
      <w:rFonts w:ascii="Tahoma" w:hAnsi="Tahoma" w:cs="Tahoma"/>
      <w:sz w:val="16"/>
      <w:szCs w:val="16"/>
    </w:rPr>
  </w:style>
  <w:style w:type="paragraph" w:styleId="21">
    <w:name w:val="Body Text 2"/>
    <w:basedOn w:val="a1"/>
    <w:link w:val="22"/>
    <w:semiHidden/>
    <w:qFormat/>
    <w:rsid w:val="00CE2B10"/>
    <w:pPr>
      <w:widowControl w:val="0"/>
      <w:suppressAutoHyphens/>
      <w:snapToGrid w:val="0"/>
      <w:spacing w:after="0" w:line="360" w:lineRule="auto"/>
      <w:jc w:val="both"/>
    </w:pPr>
    <w:rPr>
      <w:rFonts w:ascii="Arial" w:eastAsia="Times New Roman" w:hAnsi="Arial" w:cs="Times New Roman"/>
      <w:spacing w:val="-3"/>
      <w:szCs w:val="20"/>
      <w:lang w:val="en-US"/>
    </w:rPr>
  </w:style>
  <w:style w:type="paragraph" w:styleId="ac">
    <w:name w:val="caption"/>
    <w:basedOn w:val="a1"/>
    <w:next w:val="a1"/>
    <w:qFormat/>
    <w:rsid w:val="00CE2B10"/>
    <w:pPr>
      <w:widowControl w:val="0"/>
      <w:spacing w:before="240" w:after="0" w:line="360" w:lineRule="auto"/>
      <w:jc w:val="center"/>
    </w:pPr>
    <w:rPr>
      <w:rFonts w:ascii="Arial" w:eastAsia="Times New Roman" w:hAnsi="Arial" w:cs="Times New Roman"/>
      <w:b/>
      <w:sz w:val="36"/>
      <w:szCs w:val="20"/>
      <w:lang w:val="en-AU"/>
    </w:rPr>
  </w:style>
  <w:style w:type="paragraph" w:styleId="ad">
    <w:name w:val="annotation text"/>
    <w:basedOn w:val="a1"/>
    <w:link w:val="ae"/>
    <w:semiHidden/>
    <w:unhideWhenUsed/>
    <w:qFormat/>
    <w:rsid w:val="00CE2B10"/>
    <w:pPr>
      <w:spacing w:after="0" w:line="240" w:lineRule="auto"/>
    </w:pPr>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qFormat/>
    <w:rsid w:val="00CE2B10"/>
    <w:rPr>
      <w:b/>
      <w:bCs/>
    </w:rPr>
  </w:style>
  <w:style w:type="paragraph" w:styleId="af1">
    <w:name w:val="footnote text"/>
    <w:basedOn w:val="a1"/>
    <w:link w:val="af2"/>
    <w:qFormat/>
    <w:rsid w:val="00CE2B10"/>
    <w:pPr>
      <w:spacing w:after="0" w:line="360" w:lineRule="auto"/>
    </w:pPr>
    <w:rPr>
      <w:rFonts w:ascii="Times New Roman" w:eastAsia="Times New Roman" w:hAnsi="Times New Roman" w:cs="Times New Roman"/>
      <w:szCs w:val="20"/>
      <w:lang w:eastAsia="ru-RU"/>
    </w:rPr>
  </w:style>
  <w:style w:type="paragraph" w:styleId="af3">
    <w:name w:val="header"/>
    <w:basedOn w:val="a1"/>
    <w:link w:val="af4"/>
    <w:uiPriority w:val="99"/>
    <w:unhideWhenUsed/>
    <w:qFormat/>
    <w:rsid w:val="00CE2B10"/>
    <w:pPr>
      <w:tabs>
        <w:tab w:val="center" w:pos="4677"/>
        <w:tab w:val="right" w:pos="9355"/>
      </w:tabs>
      <w:spacing w:after="0" w:line="240" w:lineRule="auto"/>
    </w:pPr>
  </w:style>
  <w:style w:type="paragraph" w:styleId="af5">
    <w:name w:val="Body Text"/>
    <w:basedOn w:val="a1"/>
    <w:link w:val="af6"/>
    <w:semiHidden/>
    <w:qFormat/>
    <w:rsid w:val="00CE2B10"/>
    <w:pPr>
      <w:widowControl w:val="0"/>
      <w:snapToGrid w:val="0"/>
      <w:spacing w:after="0" w:line="360" w:lineRule="auto"/>
      <w:jc w:val="both"/>
    </w:pPr>
    <w:rPr>
      <w:rFonts w:ascii="Arial" w:eastAsia="Times New Roman" w:hAnsi="Arial" w:cs="Times New Roman"/>
      <w:sz w:val="24"/>
      <w:szCs w:val="20"/>
      <w:lang w:val="en-AU"/>
    </w:rPr>
  </w:style>
  <w:style w:type="paragraph" w:styleId="11">
    <w:name w:val="toc 1"/>
    <w:basedOn w:val="a1"/>
    <w:next w:val="a1"/>
    <w:uiPriority w:val="39"/>
    <w:qFormat/>
    <w:rsid w:val="00CE2B10"/>
    <w:pPr>
      <w:tabs>
        <w:tab w:val="right" w:leader="dot" w:pos="9825"/>
      </w:tabs>
      <w:spacing w:after="0" w:line="360" w:lineRule="auto"/>
    </w:pPr>
    <w:rPr>
      <w:rFonts w:ascii="Arial" w:eastAsia="Times New Roman" w:hAnsi="Arial" w:cs="Times New Roman"/>
      <w:bCs/>
      <w:sz w:val="24"/>
      <w:szCs w:val="28"/>
      <w:lang w:val="en-AU"/>
    </w:rPr>
  </w:style>
  <w:style w:type="paragraph" w:styleId="31">
    <w:name w:val="toc 3"/>
    <w:basedOn w:val="a1"/>
    <w:next w:val="a1"/>
    <w:uiPriority w:val="39"/>
    <w:unhideWhenUsed/>
    <w:qFormat/>
    <w:rsid w:val="00CE2B10"/>
    <w:pPr>
      <w:spacing w:after="100" w:line="276" w:lineRule="auto"/>
      <w:ind w:left="440"/>
    </w:pPr>
    <w:rPr>
      <w:rFonts w:ascii="Calibri" w:eastAsia="Times New Roman" w:hAnsi="Calibri" w:cs="Times New Roman"/>
      <w:lang w:eastAsia="ru-RU"/>
    </w:rPr>
  </w:style>
  <w:style w:type="paragraph" w:styleId="23">
    <w:name w:val="toc 2"/>
    <w:basedOn w:val="a1"/>
    <w:next w:val="a1"/>
    <w:uiPriority w:val="39"/>
    <w:qFormat/>
    <w:rsid w:val="00CE2B10"/>
    <w:pPr>
      <w:spacing w:after="0" w:line="360" w:lineRule="auto"/>
      <w:ind w:left="220"/>
    </w:pPr>
    <w:rPr>
      <w:rFonts w:ascii="Times New Roman" w:eastAsia="Times New Roman" w:hAnsi="Times New Roman" w:cs="Times New Roman"/>
      <w:szCs w:val="20"/>
      <w:lang w:eastAsia="ru-RU"/>
    </w:rPr>
  </w:style>
  <w:style w:type="paragraph" w:styleId="af7">
    <w:name w:val="footer"/>
    <w:basedOn w:val="a1"/>
    <w:link w:val="af8"/>
    <w:uiPriority w:val="99"/>
    <w:unhideWhenUsed/>
    <w:qFormat/>
    <w:rsid w:val="00CE2B10"/>
    <w:pPr>
      <w:tabs>
        <w:tab w:val="center" w:pos="4677"/>
        <w:tab w:val="right" w:pos="9355"/>
      </w:tabs>
      <w:spacing w:after="0" w:line="240" w:lineRule="auto"/>
    </w:pPr>
  </w:style>
  <w:style w:type="paragraph" w:styleId="af9">
    <w:name w:val="Normal (Web)"/>
    <w:basedOn w:val="a1"/>
    <w:uiPriority w:val="99"/>
    <w:unhideWhenUsed/>
    <w:qFormat/>
    <w:rsid w:val="00CE2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1"/>
    <w:link w:val="25"/>
    <w:semiHidden/>
    <w:qFormat/>
    <w:rsid w:val="00CE2B10"/>
    <w:pPr>
      <w:spacing w:after="0" w:line="360" w:lineRule="auto"/>
      <w:ind w:left="720"/>
    </w:pPr>
    <w:rPr>
      <w:rFonts w:ascii="Arial" w:eastAsia="Times New Roman" w:hAnsi="Arial" w:cs="Times New Roman"/>
      <w:sz w:val="24"/>
      <w:szCs w:val="20"/>
      <w:lang w:val="en-US"/>
    </w:rPr>
  </w:style>
  <w:style w:type="table" w:styleId="afa">
    <w:name w:val="Table Grid"/>
    <w:basedOn w:val="a3"/>
    <w:qFormat/>
    <w:rsid w:val="00CE2B1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Верхний колонтитул Знак"/>
    <w:basedOn w:val="a2"/>
    <w:link w:val="af3"/>
    <w:uiPriority w:val="99"/>
    <w:qFormat/>
    <w:rsid w:val="00CE2B10"/>
  </w:style>
  <w:style w:type="character" w:customStyle="1" w:styleId="af8">
    <w:name w:val="Нижний колонтитул Знак"/>
    <w:basedOn w:val="a2"/>
    <w:link w:val="af7"/>
    <w:uiPriority w:val="99"/>
    <w:qFormat/>
    <w:rsid w:val="00CE2B10"/>
  </w:style>
  <w:style w:type="paragraph" w:styleId="afb">
    <w:name w:val="No Spacing"/>
    <w:link w:val="afc"/>
    <w:uiPriority w:val="1"/>
    <w:qFormat/>
    <w:rsid w:val="00CE2B10"/>
    <w:rPr>
      <w:rFonts w:asciiTheme="minorHAnsi" w:eastAsiaTheme="minorEastAsia" w:hAnsiTheme="minorHAnsi" w:cstheme="minorBidi"/>
      <w:sz w:val="22"/>
      <w:szCs w:val="22"/>
    </w:rPr>
  </w:style>
  <w:style w:type="character" w:customStyle="1" w:styleId="afc">
    <w:name w:val="Без интервала Знак"/>
    <w:basedOn w:val="a2"/>
    <w:link w:val="afb"/>
    <w:uiPriority w:val="1"/>
    <w:qFormat/>
    <w:rsid w:val="00CE2B10"/>
    <w:rPr>
      <w:rFonts w:eastAsiaTheme="minorEastAsia"/>
      <w:lang w:eastAsia="ru-RU"/>
    </w:rPr>
  </w:style>
  <w:style w:type="character" w:styleId="afd">
    <w:name w:val="Placeholder Text"/>
    <w:basedOn w:val="a2"/>
    <w:uiPriority w:val="99"/>
    <w:semiHidden/>
    <w:qFormat/>
    <w:rsid w:val="00CE2B10"/>
    <w:rPr>
      <w:color w:val="808080"/>
    </w:rPr>
  </w:style>
  <w:style w:type="character" w:customStyle="1" w:styleId="ab">
    <w:name w:val="Текст выноски Знак"/>
    <w:basedOn w:val="a2"/>
    <w:link w:val="aa"/>
    <w:qFormat/>
    <w:rsid w:val="00CE2B10"/>
    <w:rPr>
      <w:rFonts w:ascii="Tahoma" w:hAnsi="Tahoma" w:cs="Tahoma"/>
      <w:sz w:val="16"/>
      <w:szCs w:val="16"/>
    </w:rPr>
  </w:style>
  <w:style w:type="character" w:customStyle="1" w:styleId="10">
    <w:name w:val="Заголовок 1 Знак"/>
    <w:basedOn w:val="a2"/>
    <w:link w:val="1"/>
    <w:qFormat/>
    <w:rsid w:val="00CE2B10"/>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qFormat/>
    <w:rsid w:val="00CE2B10"/>
    <w:rPr>
      <w:rFonts w:ascii="Arial" w:eastAsia="Times New Roman" w:hAnsi="Arial" w:cs="Times New Roman"/>
      <w:b/>
      <w:sz w:val="28"/>
      <w:szCs w:val="24"/>
      <w:lang w:val="en-GB"/>
    </w:rPr>
  </w:style>
  <w:style w:type="character" w:customStyle="1" w:styleId="30">
    <w:name w:val="Заголовок 3 Знак"/>
    <w:basedOn w:val="a2"/>
    <w:link w:val="3"/>
    <w:qFormat/>
    <w:rsid w:val="00CE2B10"/>
    <w:rPr>
      <w:rFonts w:ascii="Arial" w:eastAsia="Times New Roman" w:hAnsi="Arial" w:cs="Arial"/>
      <w:b/>
      <w:bCs/>
      <w:szCs w:val="26"/>
      <w:lang w:val="en-GB"/>
    </w:rPr>
  </w:style>
  <w:style w:type="character" w:customStyle="1" w:styleId="40">
    <w:name w:val="Заголовок 4 Знак"/>
    <w:basedOn w:val="a2"/>
    <w:link w:val="4"/>
    <w:qFormat/>
    <w:rsid w:val="00CE2B10"/>
    <w:rPr>
      <w:rFonts w:ascii="Arial" w:eastAsia="Times New Roman" w:hAnsi="Arial" w:cs="Times New Roman"/>
      <w:b/>
      <w:sz w:val="28"/>
      <w:szCs w:val="20"/>
      <w:lang w:val="en-AU"/>
    </w:rPr>
  </w:style>
  <w:style w:type="character" w:customStyle="1" w:styleId="50">
    <w:name w:val="Заголовок 5 Знак"/>
    <w:basedOn w:val="a2"/>
    <w:link w:val="5"/>
    <w:qFormat/>
    <w:rsid w:val="00CE2B10"/>
    <w:rPr>
      <w:rFonts w:ascii="Arial" w:eastAsia="Times New Roman" w:hAnsi="Arial" w:cs="Times New Roman"/>
      <w:b/>
      <w:bCs/>
      <w:sz w:val="28"/>
      <w:szCs w:val="24"/>
      <w:lang w:val="en-GB"/>
    </w:rPr>
  </w:style>
  <w:style w:type="character" w:customStyle="1" w:styleId="60">
    <w:name w:val="Заголовок 6 Знак"/>
    <w:basedOn w:val="a2"/>
    <w:link w:val="6"/>
    <w:qFormat/>
    <w:rsid w:val="00CE2B10"/>
    <w:rPr>
      <w:rFonts w:ascii="Arial" w:eastAsia="Times New Roman" w:hAnsi="Arial" w:cs="Times New Roman"/>
      <w:b/>
      <w:sz w:val="24"/>
      <w:szCs w:val="20"/>
      <w:lang w:val="en-AU"/>
    </w:rPr>
  </w:style>
  <w:style w:type="character" w:customStyle="1" w:styleId="70">
    <w:name w:val="Заголовок 7 Знак"/>
    <w:basedOn w:val="a2"/>
    <w:link w:val="7"/>
    <w:qFormat/>
    <w:rsid w:val="00CE2B10"/>
    <w:rPr>
      <w:rFonts w:ascii="Arial" w:eastAsia="Times New Roman" w:hAnsi="Arial" w:cs="Times New Roman"/>
      <w:spacing w:val="-3"/>
      <w:sz w:val="28"/>
      <w:szCs w:val="20"/>
      <w:lang w:val="en-US"/>
    </w:rPr>
  </w:style>
  <w:style w:type="character" w:customStyle="1" w:styleId="80">
    <w:name w:val="Заголовок 8 Знак"/>
    <w:basedOn w:val="a2"/>
    <w:link w:val="8"/>
    <w:qFormat/>
    <w:rsid w:val="00CE2B10"/>
    <w:rPr>
      <w:rFonts w:ascii="Arial" w:eastAsia="Times New Roman" w:hAnsi="Arial" w:cs="Times New Roman"/>
      <w:b/>
      <w:bCs/>
      <w:sz w:val="24"/>
      <w:szCs w:val="24"/>
      <w:lang w:val="en-GB"/>
    </w:rPr>
  </w:style>
  <w:style w:type="character" w:customStyle="1" w:styleId="90">
    <w:name w:val="Заголовок 9 Знак"/>
    <w:basedOn w:val="a2"/>
    <w:link w:val="9"/>
    <w:qFormat/>
    <w:rsid w:val="00CE2B10"/>
    <w:rPr>
      <w:rFonts w:ascii="Arial" w:eastAsia="Times New Roman" w:hAnsi="Arial" w:cs="Times New Roman"/>
      <w:sz w:val="24"/>
      <w:szCs w:val="20"/>
      <w:u w:val="single"/>
      <w:lang w:val="en-AU"/>
    </w:rPr>
  </w:style>
  <w:style w:type="paragraph" w:customStyle="1" w:styleId="numberedlist">
    <w:name w:val="numbered list"/>
    <w:basedOn w:val="bullet"/>
    <w:qFormat/>
    <w:rsid w:val="00CE2B10"/>
  </w:style>
  <w:style w:type="paragraph" w:customStyle="1" w:styleId="bullet">
    <w:name w:val="bullet"/>
    <w:basedOn w:val="a1"/>
    <w:qFormat/>
    <w:rsid w:val="00CE2B10"/>
    <w:pPr>
      <w:numPr>
        <w:numId w:val="1"/>
      </w:numPr>
      <w:spacing w:after="0" w:line="360" w:lineRule="auto"/>
    </w:pPr>
    <w:rPr>
      <w:rFonts w:ascii="Arial" w:eastAsia="Times New Roman" w:hAnsi="Arial" w:cs="Times New Roman"/>
      <w:szCs w:val="24"/>
      <w:lang w:val="en-GB"/>
    </w:rPr>
  </w:style>
  <w:style w:type="paragraph" w:customStyle="1" w:styleId="Docsubtitle1">
    <w:name w:val="Doc subtitle1"/>
    <w:basedOn w:val="a1"/>
    <w:link w:val="Docsubtitle1Char"/>
    <w:qFormat/>
    <w:rsid w:val="00CE2B10"/>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qFormat/>
    <w:rsid w:val="00CE2B10"/>
    <w:pPr>
      <w:spacing w:after="0" w:line="360" w:lineRule="auto"/>
    </w:pPr>
    <w:rPr>
      <w:rFonts w:ascii="Arial" w:eastAsia="Times New Roman" w:hAnsi="Arial" w:cs="Times New Roman"/>
      <w:sz w:val="28"/>
      <w:szCs w:val="24"/>
      <w:lang w:val="en-GB"/>
    </w:rPr>
  </w:style>
  <w:style w:type="paragraph" w:customStyle="1" w:styleId="Doctitle">
    <w:name w:val="Doc title"/>
    <w:basedOn w:val="a1"/>
    <w:qFormat/>
    <w:rsid w:val="00CE2B10"/>
    <w:pPr>
      <w:spacing w:after="0" w:line="360" w:lineRule="auto"/>
    </w:pPr>
    <w:rPr>
      <w:rFonts w:ascii="Arial" w:eastAsia="Times New Roman" w:hAnsi="Arial" w:cs="Times New Roman"/>
      <w:b/>
      <w:sz w:val="40"/>
      <w:szCs w:val="24"/>
      <w:lang w:val="en-GB"/>
    </w:rPr>
  </w:style>
  <w:style w:type="character" w:customStyle="1" w:styleId="af6">
    <w:name w:val="Основной текст Знак"/>
    <w:basedOn w:val="a2"/>
    <w:link w:val="af5"/>
    <w:semiHidden/>
    <w:qFormat/>
    <w:rsid w:val="00CE2B10"/>
    <w:rPr>
      <w:rFonts w:ascii="Arial" w:eastAsia="Times New Roman" w:hAnsi="Arial" w:cs="Times New Roman"/>
      <w:sz w:val="24"/>
      <w:szCs w:val="20"/>
      <w:lang w:val="en-AU"/>
    </w:rPr>
  </w:style>
  <w:style w:type="character" w:customStyle="1" w:styleId="25">
    <w:name w:val="Основной текст с отступом 2 Знак"/>
    <w:basedOn w:val="a2"/>
    <w:link w:val="24"/>
    <w:semiHidden/>
    <w:qFormat/>
    <w:rsid w:val="00CE2B10"/>
    <w:rPr>
      <w:rFonts w:ascii="Arial" w:eastAsia="Times New Roman" w:hAnsi="Arial" w:cs="Times New Roman"/>
      <w:sz w:val="24"/>
      <w:szCs w:val="20"/>
      <w:lang w:val="en-US"/>
    </w:rPr>
  </w:style>
  <w:style w:type="character" w:customStyle="1" w:styleId="22">
    <w:name w:val="Основной текст 2 Знак"/>
    <w:basedOn w:val="a2"/>
    <w:link w:val="21"/>
    <w:semiHidden/>
    <w:qFormat/>
    <w:rsid w:val="00CE2B10"/>
    <w:rPr>
      <w:rFonts w:ascii="Arial" w:eastAsia="Times New Roman" w:hAnsi="Arial" w:cs="Times New Roman"/>
      <w:spacing w:val="-3"/>
      <w:szCs w:val="20"/>
      <w:lang w:val="en-US"/>
    </w:rPr>
  </w:style>
  <w:style w:type="paragraph" w:customStyle="1" w:styleId="12">
    <w:name w:val="Абзац списка1"/>
    <w:basedOn w:val="a1"/>
    <w:qFormat/>
    <w:rsid w:val="00CE2B10"/>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qFormat/>
    <w:locked/>
    <w:rsid w:val="00CE2B10"/>
    <w:rPr>
      <w:rFonts w:ascii="Arial" w:eastAsia="Times New Roman" w:hAnsi="Arial" w:cs="Times New Roman"/>
      <w:b/>
      <w:sz w:val="28"/>
      <w:szCs w:val="24"/>
      <w:lang w:val="en-GB"/>
    </w:rPr>
  </w:style>
  <w:style w:type="character" w:customStyle="1" w:styleId="af2">
    <w:name w:val="Текст сноски Знак"/>
    <w:basedOn w:val="a2"/>
    <w:link w:val="af1"/>
    <w:qFormat/>
    <w:rsid w:val="00CE2B10"/>
    <w:rPr>
      <w:rFonts w:ascii="Times New Roman" w:eastAsia="Times New Roman" w:hAnsi="Times New Roman" w:cs="Times New Roman"/>
      <w:szCs w:val="20"/>
      <w:lang w:eastAsia="ru-RU"/>
    </w:rPr>
  </w:style>
  <w:style w:type="paragraph" w:customStyle="1" w:styleId="a">
    <w:name w:val="цветной текст"/>
    <w:basedOn w:val="a1"/>
    <w:qFormat/>
    <w:rsid w:val="00CE2B10"/>
    <w:pPr>
      <w:numPr>
        <w:numId w:val="2"/>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qFormat/>
    <w:rsid w:val="00CE2B10"/>
    <w:pPr>
      <w:spacing w:after="200" w:line="276" w:lineRule="auto"/>
    </w:pPr>
    <w:rPr>
      <w:rFonts w:ascii="Calibri" w:eastAsia="Times New Roman" w:hAnsi="Calibri"/>
      <w:sz w:val="22"/>
      <w:szCs w:val="22"/>
    </w:rPr>
  </w:style>
  <w:style w:type="paragraph" w:customStyle="1" w:styleId="afe">
    <w:name w:val="выделение цвет"/>
    <w:basedOn w:val="a1"/>
    <w:link w:val="aff"/>
    <w:qFormat/>
    <w:rsid w:val="00CE2B10"/>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0">
    <w:name w:val="цвет в таблице"/>
    <w:qFormat/>
    <w:rsid w:val="00CE2B10"/>
    <w:rPr>
      <w:color w:val="2C8DE6"/>
    </w:rPr>
  </w:style>
  <w:style w:type="paragraph" w:customStyle="1" w:styleId="13">
    <w:name w:val="Заголовок оглавления1"/>
    <w:basedOn w:val="1"/>
    <w:next w:val="a1"/>
    <w:uiPriority w:val="39"/>
    <w:semiHidden/>
    <w:unhideWhenUsed/>
    <w:qFormat/>
    <w:rsid w:val="00CE2B10"/>
    <w:pPr>
      <w:keepLines/>
      <w:spacing w:before="480" w:after="0" w:line="276" w:lineRule="auto"/>
      <w:outlineLvl w:val="9"/>
    </w:pPr>
    <w:rPr>
      <w:rFonts w:ascii="Cambria" w:hAnsi="Cambria"/>
      <w:caps w:val="0"/>
      <w:color w:val="365F91"/>
      <w:sz w:val="28"/>
      <w:szCs w:val="28"/>
      <w:lang w:val="ru-RU" w:eastAsia="ru-RU"/>
    </w:rPr>
  </w:style>
  <w:style w:type="paragraph" w:customStyle="1" w:styleId="-1">
    <w:name w:val="!Заголовок-1"/>
    <w:basedOn w:val="1"/>
    <w:link w:val="-10"/>
    <w:qFormat/>
    <w:rsid w:val="00CE2B10"/>
    <w:rPr>
      <w:lang w:val="ru-RU"/>
    </w:rPr>
  </w:style>
  <w:style w:type="paragraph" w:customStyle="1" w:styleId="-2">
    <w:name w:val="!заголовок-2"/>
    <w:basedOn w:val="2"/>
    <w:link w:val="-20"/>
    <w:qFormat/>
    <w:rsid w:val="00CE2B10"/>
    <w:rPr>
      <w:lang w:val="ru-RU"/>
    </w:rPr>
  </w:style>
  <w:style w:type="character" w:customStyle="1" w:styleId="-10">
    <w:name w:val="!Заголовок-1 Знак"/>
    <w:link w:val="-1"/>
    <w:qFormat/>
    <w:rsid w:val="00CE2B10"/>
    <w:rPr>
      <w:rFonts w:ascii="Arial" w:eastAsia="Times New Roman" w:hAnsi="Arial" w:cs="Times New Roman"/>
      <w:b/>
      <w:bCs/>
      <w:caps/>
      <w:color w:val="2C8DE6"/>
      <w:sz w:val="36"/>
      <w:szCs w:val="24"/>
    </w:rPr>
  </w:style>
  <w:style w:type="paragraph" w:customStyle="1" w:styleId="aff1">
    <w:name w:val="!Текст"/>
    <w:basedOn w:val="a1"/>
    <w:link w:val="aff2"/>
    <w:qFormat/>
    <w:rsid w:val="00CE2B10"/>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qFormat/>
    <w:rsid w:val="00CE2B10"/>
    <w:rPr>
      <w:rFonts w:ascii="Arial" w:eastAsia="Times New Roman" w:hAnsi="Arial" w:cs="Times New Roman"/>
      <w:b/>
      <w:sz w:val="28"/>
      <w:szCs w:val="24"/>
    </w:rPr>
  </w:style>
  <w:style w:type="paragraph" w:customStyle="1" w:styleId="aff3">
    <w:name w:val="!Синий заголовок текста"/>
    <w:basedOn w:val="afe"/>
    <w:link w:val="aff4"/>
    <w:qFormat/>
    <w:rsid w:val="00CE2B10"/>
  </w:style>
  <w:style w:type="character" w:customStyle="1" w:styleId="aff2">
    <w:name w:val="!Текст Знак"/>
    <w:link w:val="aff1"/>
    <w:qFormat/>
    <w:rsid w:val="00CE2B10"/>
    <w:rPr>
      <w:rFonts w:ascii="Times New Roman" w:eastAsia="Times New Roman" w:hAnsi="Times New Roman" w:cs="Times New Roman"/>
      <w:szCs w:val="20"/>
      <w:lang w:eastAsia="ru-RU"/>
    </w:rPr>
  </w:style>
  <w:style w:type="paragraph" w:customStyle="1" w:styleId="a0">
    <w:name w:val="!Список с точками"/>
    <w:basedOn w:val="a1"/>
    <w:link w:val="aff5"/>
    <w:qFormat/>
    <w:rsid w:val="00CE2B10"/>
    <w:pPr>
      <w:numPr>
        <w:numId w:val="3"/>
      </w:numPr>
      <w:spacing w:after="0" w:line="360" w:lineRule="auto"/>
      <w:jc w:val="both"/>
    </w:pPr>
    <w:rPr>
      <w:rFonts w:ascii="Times New Roman" w:eastAsia="Times New Roman" w:hAnsi="Times New Roman" w:cs="Times New Roman"/>
      <w:szCs w:val="20"/>
      <w:lang w:eastAsia="ru-RU"/>
    </w:rPr>
  </w:style>
  <w:style w:type="character" w:customStyle="1" w:styleId="aff">
    <w:name w:val="выделение цвет Знак"/>
    <w:link w:val="afe"/>
    <w:qFormat/>
    <w:rsid w:val="00CE2B10"/>
    <w:rPr>
      <w:rFonts w:ascii="Times New Roman" w:eastAsia="Times New Roman" w:hAnsi="Times New Roman" w:cs="Times New Roman"/>
      <w:b/>
      <w:color w:val="2C8DE6"/>
      <w:szCs w:val="20"/>
      <w:u w:val="single"/>
      <w:lang w:eastAsia="ru-RU"/>
    </w:rPr>
  </w:style>
  <w:style w:type="character" w:customStyle="1" w:styleId="aff4">
    <w:name w:val="!Синий заголовок текста Знак"/>
    <w:link w:val="aff3"/>
    <w:qFormat/>
    <w:rsid w:val="00CE2B10"/>
    <w:rPr>
      <w:rFonts w:ascii="Times New Roman" w:eastAsia="Times New Roman" w:hAnsi="Times New Roman" w:cs="Times New Roman"/>
      <w:b/>
      <w:color w:val="2C8DE6"/>
      <w:szCs w:val="20"/>
      <w:u w:val="single"/>
      <w:lang w:eastAsia="ru-RU"/>
    </w:rPr>
  </w:style>
  <w:style w:type="paragraph" w:styleId="aff6">
    <w:name w:val="List Paragraph"/>
    <w:basedOn w:val="a1"/>
    <w:uiPriority w:val="34"/>
    <w:qFormat/>
    <w:rsid w:val="00CE2B10"/>
    <w:pPr>
      <w:spacing w:after="200" w:line="276" w:lineRule="auto"/>
      <w:ind w:left="720"/>
      <w:contextualSpacing/>
    </w:pPr>
    <w:rPr>
      <w:rFonts w:ascii="Calibri" w:eastAsia="Calibri" w:hAnsi="Calibri" w:cs="Times New Roman"/>
    </w:rPr>
  </w:style>
  <w:style w:type="character" w:customStyle="1" w:styleId="aff5">
    <w:name w:val="!Список с точками Знак"/>
    <w:link w:val="a0"/>
    <w:qFormat/>
    <w:rsid w:val="00CE2B10"/>
    <w:rPr>
      <w:rFonts w:ascii="Times New Roman" w:eastAsia="Times New Roman" w:hAnsi="Times New Roman" w:cs="Times New Roman"/>
      <w:szCs w:val="20"/>
      <w:lang w:eastAsia="ru-RU"/>
    </w:rPr>
  </w:style>
  <w:style w:type="paragraph" w:customStyle="1" w:styleId="aff7">
    <w:name w:val="Базовый"/>
    <w:qFormat/>
    <w:rsid w:val="00CE2B10"/>
    <w:pPr>
      <w:suppressAutoHyphens/>
      <w:spacing w:after="200" w:line="276" w:lineRule="auto"/>
    </w:pPr>
    <w:rPr>
      <w:rFonts w:eastAsia="DejaVu Sans"/>
      <w:sz w:val="24"/>
      <w:szCs w:val="24"/>
      <w:lang w:eastAsia="en-US"/>
    </w:rPr>
  </w:style>
  <w:style w:type="character" w:customStyle="1" w:styleId="-">
    <w:name w:val="Интернет-ссылка"/>
    <w:qFormat/>
    <w:rsid w:val="00CE2B10"/>
    <w:rPr>
      <w:color w:val="0000FF"/>
      <w:u w:val="single"/>
      <w:lang w:val="ru-RU" w:eastAsia="ru-RU" w:bidi="ru-RU"/>
    </w:rPr>
  </w:style>
  <w:style w:type="character" w:customStyle="1" w:styleId="ae">
    <w:name w:val="Текст примечания Знак"/>
    <w:basedOn w:val="a2"/>
    <w:link w:val="ad"/>
    <w:semiHidden/>
    <w:qFormat/>
    <w:rsid w:val="00CE2B10"/>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semiHidden/>
    <w:qFormat/>
    <w:rsid w:val="00CE2B10"/>
    <w:rPr>
      <w:rFonts w:ascii="Times New Roman" w:eastAsia="Times New Roman" w:hAnsi="Times New Roman" w:cs="Times New Roman"/>
      <w:b/>
      <w:bCs/>
      <w:sz w:val="20"/>
      <w:szCs w:val="20"/>
      <w:lang w:eastAsia="ru-RU"/>
    </w:rPr>
  </w:style>
  <w:style w:type="paragraph" w:customStyle="1" w:styleId="ListaBlack">
    <w:name w:val="Lista Black"/>
    <w:basedOn w:val="af5"/>
    <w:uiPriority w:val="1"/>
    <w:qFormat/>
    <w:rsid w:val="00CE2B10"/>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qFormat/>
    <w:rsid w:val="00CE2B10"/>
    <w:rPr>
      <w:rFonts w:ascii="Segoe UI" w:eastAsia="Segoe UI" w:hAnsi="Segoe UI" w:cs="Segoe UI"/>
      <w:sz w:val="19"/>
      <w:szCs w:val="19"/>
      <w:shd w:val="clear" w:color="auto" w:fill="FFFFFF"/>
    </w:rPr>
  </w:style>
  <w:style w:type="paragraph" w:customStyle="1" w:styleId="143">
    <w:name w:val="Основной текст (14)_3"/>
    <w:basedOn w:val="a1"/>
    <w:link w:val="14"/>
    <w:qFormat/>
    <w:rsid w:val="00CE2B10"/>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qFormat/>
    <w:rsid w:val="00CE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400258929/" TargetMode="External"/><Relationship Id="rId18" Type="http://schemas.openxmlformats.org/officeDocument/2006/relationships/hyperlink" Target="http://forums.worldskills.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pyright.ru/ru/documents/registraciy_avtorskih_prav/" TargetMode="External"/><Relationship Id="rId17" Type="http://schemas.openxmlformats.org/officeDocument/2006/relationships/hyperlink" Target="http://forums.worldskills.ru"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forums.worldskills.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ru/documents/zashita_avtorskih_prav/znak_ohrani_avtorskih_i_smegnih_pra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copyright.ru/"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cs.cntd.ru/document/901808297"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61FD8-3BD5-4DA1-A8AA-5C4D37B8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7105</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(название компетенции)</dc:creator>
  <cp:lastModifiedBy>Alex</cp:lastModifiedBy>
  <cp:revision>2</cp:revision>
  <dcterms:created xsi:type="dcterms:W3CDTF">2022-01-21T14:41:00Z</dcterms:created>
  <dcterms:modified xsi:type="dcterms:W3CDTF">2022-01-21T14:41:00Z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1049-11.2.0.10296</vt:lpwstr>
  </property>
  <property fmtid="{D5CDD505-2E9C-101B-9397-08002B2CF9AE}" pid="3" name="ICV">
    <vt:lpwstr>C23B558D30164807B01C663E7718A5D0</vt:lpwstr>
  </property>
</Properties>
</file>