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5A" w:rsidRPr="009867DF" w:rsidRDefault="003B605A" w:rsidP="003B605A">
      <w:pPr>
        <w:pStyle w:val="Style1"/>
        <w:widowControl/>
        <w:jc w:val="center"/>
        <w:rPr>
          <w:rStyle w:val="FontStyle15"/>
          <w:rFonts w:ascii="Arial" w:hAnsi="Arial" w:cs="Arial"/>
          <w:b w:val="0"/>
          <w:sz w:val="20"/>
          <w:szCs w:val="20"/>
          <w:lang w:eastAsia="en-US"/>
        </w:rPr>
      </w:pPr>
      <w:r>
        <w:rPr>
          <w:rFonts w:ascii="Arial" w:hAnsi="Arial" w:cs="Arial"/>
          <w:bCs/>
          <w:noProof/>
          <w:spacing w:val="-10"/>
          <w:sz w:val="20"/>
          <w:szCs w:val="20"/>
        </w:rPr>
        <w:drawing>
          <wp:inline distT="0" distB="0" distL="0" distR="0" wp14:anchorId="65880DC1" wp14:editId="2F849701">
            <wp:extent cx="638175" cy="68271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ерб Спб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6" t="10696" r="19827" b="48712"/>
                    <a:stretch/>
                  </pic:blipFill>
                  <pic:spPr bwMode="auto">
                    <a:xfrm>
                      <a:off x="0" y="0"/>
                      <a:ext cx="652232" cy="69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05A" w:rsidRPr="003B605A" w:rsidRDefault="003B605A" w:rsidP="003B605A">
      <w:pPr>
        <w:pStyle w:val="Style1"/>
        <w:widowControl/>
        <w:jc w:val="center"/>
        <w:rPr>
          <w:rStyle w:val="FontStyle15"/>
          <w:b w:val="0"/>
          <w:lang w:eastAsia="en-US"/>
        </w:rPr>
      </w:pPr>
      <w:r w:rsidRPr="003B605A">
        <w:rPr>
          <w:rStyle w:val="FontStyle15"/>
          <w:b w:val="0"/>
          <w:lang w:eastAsia="en-US"/>
        </w:rPr>
        <w:t>ПРАВИТЕЛЬСТВО САНКТ-ПЕТЕРБУРГА</w:t>
      </w:r>
    </w:p>
    <w:p w:rsidR="003B605A" w:rsidRPr="00F475DB" w:rsidRDefault="003B605A" w:rsidP="003B605A">
      <w:pPr>
        <w:pStyle w:val="Style1"/>
        <w:widowControl/>
        <w:jc w:val="center"/>
        <w:rPr>
          <w:rStyle w:val="FontStyle15"/>
          <w:b w:val="0"/>
          <w:bCs w:val="0"/>
          <w:sz w:val="22"/>
          <w:szCs w:val="22"/>
        </w:rPr>
      </w:pPr>
      <w:r w:rsidRPr="003B605A">
        <w:rPr>
          <w:rStyle w:val="FontStyle15"/>
          <w:b w:val="0"/>
          <w:sz w:val="22"/>
          <w:szCs w:val="22"/>
          <w:lang w:eastAsia="en-US"/>
        </w:rPr>
        <w:t>КОМИТЕТ ПО ОБРАЗОВАНИЮ</w:t>
      </w: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D62DD">
        <w:rPr>
          <w:rFonts w:ascii="Times New Roman" w:hAnsi="Times New Roman" w:cs="Times New Roman"/>
          <w:sz w:val="24"/>
        </w:rPr>
        <w:t xml:space="preserve">Санкт-Петербургское государственное бюджетное профессиональное </w:t>
      </w:r>
    </w:p>
    <w:p w:rsidR="000B3AB8" w:rsidRP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D62DD">
        <w:rPr>
          <w:rFonts w:ascii="Times New Roman" w:hAnsi="Times New Roman" w:cs="Times New Roman"/>
          <w:sz w:val="24"/>
        </w:rPr>
        <w:t>образовательное учреждение «Радиотехнический колледж»</w:t>
      </w:r>
    </w:p>
    <w:p w:rsidR="00DD62DD" w:rsidRDefault="00DD62DD"/>
    <w:p w:rsidR="00DD62DD" w:rsidRDefault="00DD62DD" w:rsidP="00DD62DD">
      <w:pPr>
        <w:jc w:val="right"/>
      </w:pPr>
    </w:p>
    <w:p w:rsidR="00DD62DD" w:rsidRPr="00DD62DD" w:rsidRDefault="00DD62DD" w:rsidP="00DD62D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DD62DD" w:rsidRP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DD62DD">
        <w:rPr>
          <w:rFonts w:ascii="Times New Roman" w:hAnsi="Times New Roman" w:cs="Times New Roman"/>
          <w:sz w:val="24"/>
        </w:rPr>
        <w:t>Утверждаю:</w:t>
      </w:r>
    </w:p>
    <w:p w:rsidR="00DD62DD" w:rsidRPr="00DD62DD" w:rsidRDefault="00DD62DD" w:rsidP="00DD62D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DD62DD">
        <w:rPr>
          <w:rFonts w:ascii="Times New Roman" w:hAnsi="Times New Roman" w:cs="Times New Roman"/>
          <w:sz w:val="24"/>
        </w:rPr>
        <w:t>Председатель педагогического совета</w:t>
      </w:r>
    </w:p>
    <w:p w:rsidR="00DD62DD" w:rsidRP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DD62DD">
        <w:rPr>
          <w:rFonts w:ascii="Times New Roman" w:hAnsi="Times New Roman" w:cs="Times New Roman"/>
          <w:sz w:val="24"/>
        </w:rPr>
        <w:t>Директор СПб ГБ ПОУ</w:t>
      </w:r>
    </w:p>
    <w:p w:rsidR="00DD62DD" w:rsidRP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DD62DD">
        <w:rPr>
          <w:rFonts w:ascii="Times New Roman" w:hAnsi="Times New Roman" w:cs="Times New Roman"/>
          <w:sz w:val="24"/>
        </w:rPr>
        <w:t>«Радиотехнический колледж»</w:t>
      </w:r>
    </w:p>
    <w:p w:rsidR="00DD62DD" w:rsidRPr="00DD62DD" w:rsidRDefault="00DD62DD" w:rsidP="00DD62D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DD62DD">
        <w:rPr>
          <w:rFonts w:ascii="Times New Roman" w:hAnsi="Times New Roman" w:cs="Times New Roman"/>
          <w:sz w:val="24"/>
        </w:rPr>
        <w:t xml:space="preserve">_________________М.Г. </w:t>
      </w:r>
      <w:proofErr w:type="spellStart"/>
      <w:r w:rsidRPr="00DD62DD">
        <w:rPr>
          <w:rFonts w:ascii="Times New Roman" w:hAnsi="Times New Roman" w:cs="Times New Roman"/>
          <w:sz w:val="24"/>
        </w:rPr>
        <w:t>Добрякова</w:t>
      </w:r>
      <w:proofErr w:type="spellEnd"/>
    </w:p>
    <w:p w:rsidR="00DD62DD" w:rsidRDefault="00DD62DD" w:rsidP="00DD62DD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DD62DD">
        <w:rPr>
          <w:rFonts w:ascii="Times New Roman" w:hAnsi="Times New Roman" w:cs="Times New Roman"/>
          <w:sz w:val="24"/>
        </w:rPr>
        <w:t>3</w:t>
      </w:r>
      <w:r w:rsidR="00A1016D">
        <w:rPr>
          <w:rFonts w:ascii="Times New Roman" w:hAnsi="Times New Roman" w:cs="Times New Roman"/>
          <w:sz w:val="24"/>
        </w:rPr>
        <w:t>1</w:t>
      </w:r>
      <w:r w:rsidRPr="00DD62DD">
        <w:rPr>
          <w:rFonts w:ascii="Times New Roman" w:hAnsi="Times New Roman" w:cs="Times New Roman"/>
          <w:sz w:val="24"/>
        </w:rPr>
        <w:t xml:space="preserve"> августа 2018 год</w:t>
      </w:r>
    </w:p>
    <w:p w:rsidR="00DD62DD" w:rsidRDefault="00DD62DD" w:rsidP="00DD62DD">
      <w:pPr>
        <w:jc w:val="center"/>
      </w:pPr>
    </w:p>
    <w:p w:rsidR="00DD62DD" w:rsidRPr="005C4E8A" w:rsidRDefault="00947C91" w:rsidP="005C4E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5C4E8A">
        <w:rPr>
          <w:rFonts w:ascii="Times New Roman" w:hAnsi="Times New Roman" w:cs="Times New Roman"/>
          <w:sz w:val="24"/>
        </w:rPr>
        <w:t>Рассмотрено на педагогическом совете</w:t>
      </w:r>
    </w:p>
    <w:p w:rsidR="00947C91" w:rsidRPr="005C4E8A" w:rsidRDefault="00947C91" w:rsidP="005C4E8A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5C4E8A">
        <w:rPr>
          <w:rFonts w:ascii="Times New Roman" w:hAnsi="Times New Roman" w:cs="Times New Roman"/>
          <w:sz w:val="24"/>
        </w:rPr>
        <w:t>СПб ГБ ПОУ «Радиотехнический колледж»</w:t>
      </w:r>
    </w:p>
    <w:p w:rsidR="00947C91" w:rsidRDefault="005C4E8A" w:rsidP="005C4E8A">
      <w:pPr>
        <w:spacing w:after="0" w:line="276" w:lineRule="auto"/>
        <w:jc w:val="right"/>
      </w:pPr>
      <w:r w:rsidRPr="005C4E8A">
        <w:rPr>
          <w:rFonts w:ascii="Times New Roman" w:hAnsi="Times New Roman" w:cs="Times New Roman"/>
          <w:sz w:val="24"/>
        </w:rPr>
        <w:t>П</w:t>
      </w:r>
      <w:r w:rsidR="00947C91" w:rsidRPr="005C4E8A">
        <w:rPr>
          <w:rFonts w:ascii="Times New Roman" w:hAnsi="Times New Roman" w:cs="Times New Roman"/>
          <w:sz w:val="24"/>
        </w:rPr>
        <w:t>ротоко</w:t>
      </w:r>
      <w:r w:rsidRPr="005C4E8A">
        <w:rPr>
          <w:rFonts w:ascii="Times New Roman" w:hAnsi="Times New Roman" w:cs="Times New Roman"/>
          <w:sz w:val="24"/>
        </w:rPr>
        <w:t>л № 1 от 3</w:t>
      </w:r>
      <w:r w:rsidR="00A1016D">
        <w:rPr>
          <w:rFonts w:ascii="Times New Roman" w:hAnsi="Times New Roman" w:cs="Times New Roman"/>
          <w:sz w:val="24"/>
        </w:rPr>
        <w:t>1</w:t>
      </w:r>
      <w:r w:rsidRPr="005C4E8A">
        <w:rPr>
          <w:rFonts w:ascii="Times New Roman" w:hAnsi="Times New Roman" w:cs="Times New Roman"/>
          <w:sz w:val="24"/>
        </w:rPr>
        <w:t>.08.2018 года</w:t>
      </w:r>
    </w:p>
    <w:p w:rsidR="00DD62DD" w:rsidRDefault="00DD62DD" w:rsidP="00DD62DD">
      <w:pPr>
        <w:jc w:val="center"/>
      </w:pPr>
    </w:p>
    <w:p w:rsidR="00DD62DD" w:rsidRDefault="00DD62DD" w:rsidP="00DD62DD">
      <w:pPr>
        <w:jc w:val="center"/>
      </w:pPr>
    </w:p>
    <w:p w:rsidR="00DD62DD" w:rsidRDefault="00DD62DD" w:rsidP="00DD62DD">
      <w:pPr>
        <w:jc w:val="center"/>
      </w:pPr>
    </w:p>
    <w:p w:rsidR="00DD62DD" w:rsidRP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62DD">
        <w:rPr>
          <w:rFonts w:ascii="Times New Roman" w:hAnsi="Times New Roman" w:cs="Times New Roman"/>
          <w:sz w:val="32"/>
          <w:szCs w:val="32"/>
        </w:rPr>
        <w:t>Комплексный план работы</w:t>
      </w:r>
    </w:p>
    <w:p w:rsidR="00DD62DD" w:rsidRP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62DD">
        <w:rPr>
          <w:rFonts w:ascii="Times New Roman" w:hAnsi="Times New Roman" w:cs="Times New Roman"/>
          <w:sz w:val="32"/>
          <w:szCs w:val="32"/>
        </w:rPr>
        <w:t xml:space="preserve">СПб ГБ ПОУ «Радиотехнический колледж» </w:t>
      </w: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62DD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605A" w:rsidRDefault="003B605A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2DD" w:rsidRDefault="00DD62DD" w:rsidP="00DD62D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2DD" w:rsidRDefault="00DD62DD" w:rsidP="005C4E8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F6BDC" w:rsidRDefault="00DD62DD" w:rsidP="00560D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DD62DD">
        <w:rPr>
          <w:rFonts w:ascii="Times New Roman" w:hAnsi="Times New Roman" w:cs="Times New Roman"/>
          <w:sz w:val="24"/>
          <w:szCs w:val="32"/>
        </w:rPr>
        <w:t>Санкт-Петербург 2018 год</w:t>
      </w:r>
    </w:p>
    <w:p w:rsidR="003B605A" w:rsidRPr="00560D48" w:rsidRDefault="003B605A" w:rsidP="00560D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3B605A" w:rsidRDefault="003B605A" w:rsidP="00BE1B1D">
      <w:pPr>
        <w:spacing w:after="0" w:line="276" w:lineRule="auto"/>
        <w:rPr>
          <w:rFonts w:ascii="Times New Roman" w:hAnsi="Times New Roman" w:cs="Times New Roman"/>
          <w:sz w:val="32"/>
          <w:szCs w:val="32"/>
        </w:rPr>
        <w:sectPr w:rsidR="003B605A" w:rsidSect="003B605A">
          <w:footerReference w:type="default" r:id="rId10"/>
          <w:pgSz w:w="11906" w:h="16838"/>
          <w:pgMar w:top="227" w:right="851" w:bottom="1134" w:left="1701" w:header="284" w:footer="403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38350693"/>
        <w:docPartObj>
          <w:docPartGallery w:val="Table of Contents"/>
          <w:docPartUnique/>
        </w:docPartObj>
      </w:sdtPr>
      <w:sdtEndPr/>
      <w:sdtContent>
        <w:p w:rsidR="00A84BE2" w:rsidRDefault="00A84BE2" w:rsidP="00A84BE2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84BE2" w:rsidRPr="00A84BE2" w:rsidRDefault="00A84BE2" w:rsidP="00A84BE2">
          <w:pPr>
            <w:rPr>
              <w:lang w:eastAsia="ru-RU"/>
            </w:rPr>
          </w:pPr>
        </w:p>
        <w:p w:rsidR="00A84BE2" w:rsidRPr="00A84BE2" w:rsidRDefault="00A84BE2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84B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4BE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4B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6114470" w:history="1">
            <w:r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Анализ работы Колледжа за 2017-2018 учебный год</w:t>
            </w:r>
            <w:r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_Toc526114470 \h </w:instrText>
            </w:r>
            <w:r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F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1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Цель и задачи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_Toc526114471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2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Циклограмма проведения основных мероприятий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_Toc526114472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3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План работы педагогического совета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_Toc526114473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4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План работы методического совета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_Toc526114474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5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учебно-производственного процесса.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_Toc526114475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6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учебно-методической работы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_Toc526114476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7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инновационной деятельности.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_Toc526114477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8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проектной деятельности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_Toc526114478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79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9.1. Международный проект с Австрийской республикой в части развития предпринимательских навыков и компетенций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_Toc526114479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0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9.2. Демонстрационный экзамен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_Toc526114480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1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9.3. Профессиональные конкурсы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_Toc526114481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2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9.4. Дистанционное обучение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_Toc526114482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3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9.5. Информатизация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_Toc526114483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4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9.6. Научно-практическая конференция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_Toc526114484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5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9.7. Научно-методическая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_Toc526114485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6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9.8. Общее образование: 9 классы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_Toc526114486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7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9.9. Трудоустройство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_Toc526114487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8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9.10. Я-лидер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_Toc526114488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89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9.11. Профориентация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_Toc526114489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90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воспитательной работы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_Toc526114490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Pr="00A84BE2" w:rsidRDefault="00A81F95">
          <w:pPr>
            <w:pStyle w:val="13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6114491" w:history="1"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</w:t>
            </w:r>
            <w:r w:rsidR="00A84BE2" w:rsidRPr="00A84BE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84BE2" w:rsidRPr="00A84BE2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План внутреннего контроля колледжа на 2018-2019 учебный год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_Toc526114491 \h </w:instrTex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84BE2" w:rsidRPr="00A84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4BE2" w:rsidRDefault="00A84BE2">
          <w:r w:rsidRPr="00A84BE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F6BDC" w:rsidRDefault="004F6BDC" w:rsidP="00BE1B1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560D48" w:rsidRDefault="00560D48" w:rsidP="00BE1B1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4E8A" w:rsidRPr="00560D48" w:rsidRDefault="005C4E8A" w:rsidP="00560D48">
      <w:pPr>
        <w:pStyle w:val="1"/>
      </w:pPr>
      <w:bookmarkStart w:id="0" w:name="_Toc526114470"/>
      <w:r w:rsidRPr="00560D48">
        <w:lastRenderedPageBreak/>
        <w:t xml:space="preserve">Анализ работы </w:t>
      </w:r>
      <w:r w:rsidR="00A5493B" w:rsidRPr="00560D48">
        <w:t>К</w:t>
      </w:r>
      <w:r w:rsidRPr="00560D48">
        <w:t>олледжа за 2017-2018 учебный год</w:t>
      </w:r>
      <w:bookmarkEnd w:id="0"/>
    </w:p>
    <w:p w:rsidR="005C4E8A" w:rsidRPr="00362B6A" w:rsidRDefault="005C4E8A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В своей работе «Радиотехнический колледж» руководствуется основными концептуальными документами, определяющими пути развития российского образования, науки и молодежной политики, таких как:</w:t>
      </w:r>
    </w:p>
    <w:p w:rsidR="00362B6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362B6A" w:rsidRPr="00362B6A" w:rsidRDefault="00362B6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Конвенция «О правах ребенка»;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62B6A" w:rsidRPr="00362B6A" w:rsidRDefault="00362B6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362B6A" w:rsidRPr="00362B6A" w:rsidRDefault="00362B6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Федеральный закон РФ от 17.06.1999 г. № 181-ФЗ «Об основах охраны труда в Российской Федерации» (с изменениями от 20 мая 2002 г. 10 января 2003 г., 9 мая 2005г.);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Национальная доктрина образования в РФ до 2025 г.;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План деятельности Министерства образования и науки Российской Федерации на 2013-2018 годы;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Стратегия развития науки и инновации в РФ на период до 2020 г.;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Концепция государственной молодежной политики в Российской Федерации;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Декларация прав Российской молодежи в XXI веке;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Российской Федерации;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Постановление Правительства РФ от 24 декабря 2008 г. № 1015 «О правилах участия объединений работодателей в разработке и реализации государственной политики в области профессионального образования»;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Постановление Правительства РФ от 21 марта 2011 г. № 184 «Положение о государственной аккредитации образовательных учреждений и научных организаций»;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марта 2010 г. № 209 «О порядке аттестации педагогических работников государственных и муниципальных</w:t>
      </w:r>
      <w:r w:rsidR="00362B6A">
        <w:rPr>
          <w:rFonts w:ascii="Times New Roman" w:hAnsi="Times New Roman" w:cs="Times New Roman"/>
          <w:sz w:val="24"/>
          <w:szCs w:val="24"/>
        </w:rPr>
        <w:t xml:space="preserve"> </w:t>
      </w:r>
      <w:r w:rsidRPr="00362B6A">
        <w:rPr>
          <w:rFonts w:ascii="Times New Roman" w:hAnsi="Times New Roman" w:cs="Times New Roman"/>
          <w:sz w:val="24"/>
          <w:szCs w:val="24"/>
        </w:rPr>
        <w:t>образовательных учреждений»;</w:t>
      </w:r>
    </w:p>
    <w:p w:rsidR="005C4E8A" w:rsidRPr="00362B6A" w:rsidRDefault="005C4E8A" w:rsidP="00A84A2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Программа развития колледжа на 2016-2020 гг.</w:t>
      </w:r>
    </w:p>
    <w:p w:rsidR="00CC2FD2" w:rsidRPr="00362B6A" w:rsidRDefault="00CC2FD2" w:rsidP="00362B6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8A" w:rsidRPr="00362B6A" w:rsidRDefault="005C4E8A" w:rsidP="00362B6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Годовой план колледжа за 2017-2018 учебный год выполнен.</w:t>
      </w:r>
    </w:p>
    <w:p w:rsidR="005C4E8A" w:rsidRPr="00362B6A" w:rsidRDefault="005C4E8A" w:rsidP="00A84A2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Педагогический коллектив в течение учебного года работал над проблемами:</w:t>
      </w:r>
    </w:p>
    <w:p w:rsidR="00574683" w:rsidRPr="00362B6A" w:rsidRDefault="005C4E8A" w:rsidP="00A84A23">
      <w:pPr>
        <w:pStyle w:val="Default"/>
        <w:numPr>
          <w:ilvl w:val="0"/>
          <w:numId w:val="8"/>
        </w:numPr>
        <w:ind w:left="0" w:firstLine="709"/>
        <w:jc w:val="both"/>
      </w:pPr>
      <w:r w:rsidRPr="00362B6A">
        <w:t xml:space="preserve">Проведение процедуры </w:t>
      </w:r>
      <w:r w:rsidR="007F77C3" w:rsidRPr="00362B6A">
        <w:t xml:space="preserve">лицензирования </w:t>
      </w:r>
      <w:r w:rsidRPr="00362B6A">
        <w:t xml:space="preserve">по </w:t>
      </w:r>
      <w:r w:rsidR="007F77C3" w:rsidRPr="00362B6A">
        <w:t>специальностям</w:t>
      </w:r>
      <w:r w:rsidRPr="00362B6A">
        <w:t xml:space="preserve"> СПО, входящей в</w:t>
      </w:r>
      <w:r w:rsidR="007F77C3" w:rsidRPr="00362B6A">
        <w:t xml:space="preserve"> </w:t>
      </w:r>
      <w:r w:rsidRPr="00362B6A">
        <w:t xml:space="preserve">ТОП-50 УК </w:t>
      </w:r>
      <w:r w:rsidR="007F77C3" w:rsidRPr="00362B6A">
        <w:t>09</w:t>
      </w:r>
      <w:r w:rsidRPr="00362B6A">
        <w:t xml:space="preserve">.00.00 </w:t>
      </w:r>
      <w:r w:rsidR="007F77C3" w:rsidRPr="00362B6A">
        <w:t>Информатика и вычислительная техника 09.02.07 Информацио</w:t>
      </w:r>
      <w:r w:rsidR="00574683" w:rsidRPr="00362B6A">
        <w:t>нные системы и программирование, УК 11.00.00 Электроника, радиотехника и системы связи по направлению подготовки 11.02.16 Монтаж, техническое обслуживание и ремонт электронных приборов и устройств.</w:t>
      </w:r>
    </w:p>
    <w:p w:rsidR="007F77C3" w:rsidRPr="00362B6A" w:rsidRDefault="007F77C3" w:rsidP="00A84A2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Целенаправленное развитие творческих способностей, обучающихся через организацию научно-исследовательской работы и технического творчества студентов;</w:t>
      </w:r>
    </w:p>
    <w:p w:rsidR="007F77C3" w:rsidRPr="00362B6A" w:rsidRDefault="007F77C3" w:rsidP="00A84A2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Подготовка студентов для участия в движении Молодые профессионалы;</w:t>
      </w:r>
    </w:p>
    <w:p w:rsidR="007F77C3" w:rsidRPr="00362B6A" w:rsidRDefault="007F77C3" w:rsidP="00A84A2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Аттестация педагогических кадров, курсовая подготовка</w:t>
      </w:r>
      <w:r w:rsidR="00A5493B" w:rsidRPr="00362B6A">
        <w:rPr>
          <w:rFonts w:ascii="Times New Roman" w:hAnsi="Times New Roman" w:cs="Times New Roman"/>
          <w:sz w:val="24"/>
          <w:szCs w:val="24"/>
        </w:rPr>
        <w:t>;</w:t>
      </w:r>
    </w:p>
    <w:p w:rsidR="00A5493B" w:rsidRPr="00362B6A" w:rsidRDefault="004F6BDC" w:rsidP="00A84A2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</w:t>
      </w:r>
      <w:r w:rsidR="00A5493B" w:rsidRPr="00362B6A">
        <w:rPr>
          <w:rFonts w:ascii="Times New Roman" w:hAnsi="Times New Roman" w:cs="Times New Roman"/>
          <w:sz w:val="24"/>
          <w:szCs w:val="24"/>
        </w:rPr>
        <w:t>ереход на профессиональные стандарты в сфере образования.</w:t>
      </w:r>
    </w:p>
    <w:p w:rsidR="007F77C3" w:rsidRPr="00362B6A" w:rsidRDefault="007F77C3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Проблемы рассматривались на заседаниях Методического, Педагогического советов</w:t>
      </w:r>
      <w:r w:rsidR="00574683" w:rsidRPr="00362B6A">
        <w:rPr>
          <w:rFonts w:ascii="Times New Roman" w:hAnsi="Times New Roman" w:cs="Times New Roman"/>
          <w:sz w:val="24"/>
          <w:szCs w:val="24"/>
        </w:rPr>
        <w:t xml:space="preserve"> </w:t>
      </w:r>
      <w:r w:rsidRPr="00362B6A">
        <w:rPr>
          <w:rFonts w:ascii="Times New Roman" w:hAnsi="Times New Roman" w:cs="Times New Roman"/>
          <w:sz w:val="24"/>
          <w:szCs w:val="24"/>
        </w:rPr>
        <w:t>колледжа. Педагогический коллектив колледжа активно участвовал в реализации вопросов</w:t>
      </w:r>
      <w:r w:rsidR="00574683" w:rsidRPr="00362B6A">
        <w:rPr>
          <w:rFonts w:ascii="Times New Roman" w:hAnsi="Times New Roman" w:cs="Times New Roman"/>
          <w:sz w:val="24"/>
          <w:szCs w:val="24"/>
        </w:rPr>
        <w:t xml:space="preserve">, </w:t>
      </w:r>
      <w:r w:rsidRPr="00362B6A">
        <w:rPr>
          <w:rFonts w:ascii="Times New Roman" w:hAnsi="Times New Roman" w:cs="Times New Roman"/>
          <w:sz w:val="24"/>
          <w:szCs w:val="24"/>
        </w:rPr>
        <w:t>касающихся учебной, методической, научно-исследовательской, воспитательной работы и</w:t>
      </w:r>
      <w:r w:rsidR="00574683" w:rsidRPr="00362B6A">
        <w:rPr>
          <w:rFonts w:ascii="Times New Roman" w:hAnsi="Times New Roman" w:cs="Times New Roman"/>
          <w:sz w:val="24"/>
          <w:szCs w:val="24"/>
        </w:rPr>
        <w:t xml:space="preserve"> </w:t>
      </w:r>
      <w:r w:rsidRPr="00362B6A">
        <w:rPr>
          <w:rFonts w:ascii="Times New Roman" w:hAnsi="Times New Roman" w:cs="Times New Roman"/>
          <w:sz w:val="24"/>
          <w:szCs w:val="24"/>
        </w:rPr>
        <w:t>практического обучения студентов.</w:t>
      </w:r>
    </w:p>
    <w:p w:rsidR="00833CB7" w:rsidRPr="00362B6A" w:rsidRDefault="007F77C3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Главной задачей педагогического коллектива колледжа было совершенствование</w:t>
      </w:r>
      <w:r w:rsidR="00574683" w:rsidRPr="00362B6A">
        <w:rPr>
          <w:rFonts w:ascii="Times New Roman" w:hAnsi="Times New Roman" w:cs="Times New Roman"/>
          <w:sz w:val="24"/>
          <w:szCs w:val="24"/>
        </w:rPr>
        <w:t xml:space="preserve"> </w:t>
      </w:r>
      <w:r w:rsidRPr="00362B6A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 по реализуемым профессиям и</w:t>
      </w:r>
      <w:r w:rsidR="00362B6A">
        <w:rPr>
          <w:rFonts w:ascii="Times New Roman" w:hAnsi="Times New Roman" w:cs="Times New Roman"/>
          <w:sz w:val="24"/>
          <w:szCs w:val="24"/>
        </w:rPr>
        <w:t xml:space="preserve"> </w:t>
      </w:r>
      <w:r w:rsidRPr="00362B6A">
        <w:rPr>
          <w:rFonts w:ascii="Times New Roman" w:hAnsi="Times New Roman" w:cs="Times New Roman"/>
          <w:sz w:val="24"/>
          <w:szCs w:val="24"/>
        </w:rPr>
        <w:t>специальностям в соответствии с ФГОС СПО.</w:t>
      </w:r>
    </w:p>
    <w:p w:rsidR="007F77C3" w:rsidRPr="006F6393" w:rsidRDefault="007F77C3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93">
        <w:rPr>
          <w:rFonts w:ascii="Times New Roman" w:hAnsi="Times New Roman" w:cs="Times New Roman"/>
          <w:sz w:val="24"/>
          <w:szCs w:val="24"/>
        </w:rPr>
        <w:t>Коллектив в отчетном году показал следующие положительные результаты:</w:t>
      </w:r>
    </w:p>
    <w:p w:rsidR="00EB2D03" w:rsidRPr="00362B6A" w:rsidRDefault="00574683" w:rsidP="00EB2D03">
      <w:pPr>
        <w:pStyle w:val="Default"/>
        <w:numPr>
          <w:ilvl w:val="0"/>
          <w:numId w:val="10"/>
        </w:numPr>
        <w:ind w:left="0" w:firstLine="709"/>
        <w:jc w:val="both"/>
      </w:pPr>
      <w:r w:rsidRPr="00362B6A">
        <w:t xml:space="preserve">в 2018 году колледж прошел процедуру лицензирования по двум специальностям входящей в ТОП-50 УК 09.00.00 Информатика и вычислительная техника </w:t>
      </w:r>
      <w:r w:rsidR="00EB2D03" w:rsidRPr="00362B6A">
        <w:lastRenderedPageBreak/>
        <w:t>09.02.07 Информационные системы и программирование, УК 11.00.00 Электроника, радиотехника и системы связи по направлению подготовки 11.02.16 Монтаж, техническое обслуживание и ремонт электронных приборов и устройств, и программе подготовке квалифицированных рабочих, служащих 09.01.01 «Наладчик программного и аппаратного обеспечения»;</w:t>
      </w:r>
    </w:p>
    <w:p w:rsidR="00EB2D03" w:rsidRPr="00362B6A" w:rsidRDefault="00EB2D03" w:rsidP="00EB2D03">
      <w:pPr>
        <w:pStyle w:val="Default"/>
        <w:numPr>
          <w:ilvl w:val="0"/>
          <w:numId w:val="10"/>
        </w:numPr>
        <w:ind w:left="0" w:firstLine="709"/>
        <w:jc w:val="both"/>
      </w:pPr>
      <w:r w:rsidRPr="00362B6A">
        <w:t xml:space="preserve">студенты колледжа приняли участие в региональном чемпионате </w:t>
      </w:r>
      <w:r>
        <w:rPr>
          <w:lang w:val="en-US"/>
        </w:rPr>
        <w:t>WorldS</w:t>
      </w:r>
      <w:r w:rsidRPr="00362B6A">
        <w:rPr>
          <w:lang w:val="en-US"/>
        </w:rPr>
        <w:t>kills</w:t>
      </w:r>
      <w:r w:rsidRPr="00362B6A">
        <w:t xml:space="preserve"> по компетенциям: «Веб-дизайн</w:t>
      </w:r>
      <w:r>
        <w:t xml:space="preserve"> и разработка</w:t>
      </w:r>
      <w:r w:rsidRPr="00362B6A">
        <w:t>» - 1 место</w:t>
      </w:r>
      <w:r>
        <w:t>,</w:t>
      </w:r>
      <w:r w:rsidRPr="00362B6A">
        <w:t xml:space="preserve"> Глазырин Роман</w:t>
      </w:r>
      <w:r>
        <w:t>;</w:t>
      </w:r>
      <w:r w:rsidRPr="00362B6A">
        <w:t xml:space="preserve"> «Программное решение для бизнеса» - Брянцев Максим</w:t>
      </w:r>
      <w:r>
        <w:t>,</w:t>
      </w:r>
      <w:r w:rsidRPr="00362B6A">
        <w:t xml:space="preserve"> </w:t>
      </w:r>
      <w:r>
        <w:t>2 место;</w:t>
      </w:r>
      <w:r w:rsidRPr="00362B6A">
        <w:t xml:space="preserve"> «Сетевое и системное администрирование» - 3 место</w:t>
      </w:r>
      <w:r>
        <w:t>,</w:t>
      </w:r>
      <w:r w:rsidRPr="00362B6A">
        <w:t xml:space="preserve"> Поленов Дмитрий;</w:t>
      </w:r>
    </w:p>
    <w:p w:rsidR="00EB2D03" w:rsidRPr="00362B6A" w:rsidRDefault="00EB2D03" w:rsidP="00EB2D03">
      <w:pPr>
        <w:pStyle w:val="Default"/>
        <w:numPr>
          <w:ilvl w:val="0"/>
          <w:numId w:val="10"/>
        </w:numPr>
        <w:ind w:left="0" w:firstLine="709"/>
        <w:jc w:val="both"/>
      </w:pPr>
      <w:r w:rsidRPr="00362B6A">
        <w:t>студенты колледжа приняли участие в региональном этапе Всероссийской олимпиады профессионального мастерства, в номинации «Радиотехника и электроника» наши студенты заняли 3 командное место и Шевченко Денис занял 3место в личном первенстве;</w:t>
      </w:r>
    </w:p>
    <w:p w:rsidR="00EB2D03" w:rsidRPr="00362B6A" w:rsidRDefault="00EB2D03" w:rsidP="00EB2D03">
      <w:pPr>
        <w:pStyle w:val="Default"/>
        <w:numPr>
          <w:ilvl w:val="0"/>
          <w:numId w:val="10"/>
        </w:numPr>
        <w:ind w:left="0" w:firstLine="709"/>
        <w:jc w:val="both"/>
      </w:pPr>
      <w:r w:rsidRPr="00362B6A">
        <w:t>студенты приняли активное участие во Всероссийской олимпиаде по общеобразовательным предметам среди СПО, математика – 1 место, химия – 1 место;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в 2017-18 учебном году с целью активизации учебно-исследовательской и проектной деятельности студентов активно проводилась работа по созданию условий для участия студентов в научно-практических конференциях и фестивалях «Молодежь и техника» - в котором наши ребята заняли призовые места в номинации «Радиоэлектроника»;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в течение всего учебного года в учебно-производственных мастерских Колледжа в период производственной практики учащимися Колледжа выполнялись заказы от предприятий ООО «ПФ «Аналитик», ЗАО «Научно-производственное предприятие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Электронстандарт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», ООО «ПК АКТЕЙ»;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в марте 2018 года были организованы конкурсы профессионального мастерства по профессиональному модулю «Выполнение монтажа и сборки РЭА» в укрупненной группе профессий и специальностей 11.00.00 «Электроника, радиотехника и системы связи»;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по результатам итоговой аттестации выпущено 162 человека, качество профессиональной подготовки (78%), 19 красных дипломов.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в 2017-2018 учебном году прошли аттестацию 10 педагогических работников колледжа;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курсовую подготовку и переподготовку прошли 23 преподавателя и мастера производственного обучения;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 xml:space="preserve">в колледже </w:t>
      </w:r>
      <w:r>
        <w:rPr>
          <w:rFonts w:ascii="Times New Roman" w:hAnsi="Times New Roman" w:cs="Times New Roman"/>
          <w:sz w:val="24"/>
          <w:szCs w:val="24"/>
        </w:rPr>
        <w:t>аккредитован</w:t>
      </w:r>
      <w:r w:rsidRPr="00362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СЦК по</w:t>
      </w:r>
      <w:r w:rsidRPr="00362B6A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2B6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Веб-дизайн и разработка</w:t>
      </w:r>
      <w:r w:rsidRPr="00362B6A">
        <w:rPr>
          <w:rFonts w:ascii="Times New Roman" w:hAnsi="Times New Roman" w:cs="Times New Roman"/>
          <w:sz w:val="24"/>
          <w:szCs w:val="24"/>
        </w:rPr>
        <w:t xml:space="preserve">» WorldSkills 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проведены ежегодные научно-практические конференции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Эйлеровские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 xml:space="preserve"> чтения» и «Старт в науку», с участием работодателей и студентов колледжа «Судостроения»;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B6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B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: автоматизация управленческих задач на предприятии» 4 мая 2018 в СПБ ГБ</w:t>
      </w:r>
      <w:r>
        <w:rPr>
          <w:rFonts w:ascii="Times New Roman" w:hAnsi="Times New Roman" w:cs="Times New Roman"/>
          <w:sz w:val="24"/>
          <w:szCs w:val="24"/>
        </w:rPr>
        <w:t xml:space="preserve">ПОУ «Радиотехнический колледж» </w:t>
      </w:r>
      <w:r w:rsidRPr="00362B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участием представителей</w:t>
      </w:r>
      <w:r w:rsidRPr="00362B6A">
        <w:rPr>
          <w:rFonts w:ascii="Times New Roman" w:hAnsi="Times New Roman" w:cs="Times New Roman"/>
          <w:sz w:val="24"/>
          <w:szCs w:val="24"/>
        </w:rPr>
        <w:t xml:space="preserve"> компаний АО «Региональный информационно-вычислительный центр «Пулково», «BT 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Неоком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Софтвеа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», «IT-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B2D03" w:rsidRPr="00362B6A" w:rsidRDefault="00EB2D03" w:rsidP="00EB2D03">
      <w:pPr>
        <w:pStyle w:val="a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t xml:space="preserve">Процент качества знаний по дисциплинам общепрофессионального и профессионального цикла за весь учебный год составляет 77,4%, что больше прошлогоднего результата на 1,5% </w:t>
      </w:r>
    </w:p>
    <w:p w:rsidR="00EB2D03" w:rsidRPr="00362B6A" w:rsidRDefault="00EB2D03" w:rsidP="00EB2D03">
      <w:pPr>
        <w:pStyle w:val="a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t>полугодие – 60,25 %</w:t>
      </w:r>
    </w:p>
    <w:p w:rsidR="00EB2D03" w:rsidRPr="00362B6A" w:rsidRDefault="00EB2D03" w:rsidP="00EB2D03">
      <w:pPr>
        <w:pStyle w:val="a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t>полугодие - 83,6%</w:t>
      </w:r>
    </w:p>
    <w:p w:rsidR="00463F1E" w:rsidRPr="00362B6A" w:rsidRDefault="00463F1E" w:rsidP="00EB2D03">
      <w:pPr>
        <w:pStyle w:val="Default"/>
        <w:numPr>
          <w:ilvl w:val="0"/>
          <w:numId w:val="10"/>
        </w:numPr>
        <w:ind w:left="0" w:firstLine="709"/>
        <w:jc w:val="both"/>
      </w:pPr>
      <w:r w:rsidRPr="00362B6A">
        <w:t xml:space="preserve">С целью развития социального партнерства между СПБ ГБПОУ «Радиотехнический колледж» и предприятиями города для расширения баз прохождения </w:t>
      </w:r>
      <w:r w:rsidRPr="00362B6A">
        <w:lastRenderedPageBreak/>
        <w:t>производственной практики и трудоустройства выпускников за 2017/2018 учебный год были заключены договоры о сотрудничестве с новыми предприятиями:</w:t>
      </w:r>
    </w:p>
    <w:p w:rsidR="00463F1E" w:rsidRPr="00362B6A" w:rsidRDefault="00463F1E" w:rsidP="00E53F31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ООО «Луч»</w:t>
      </w:r>
    </w:p>
    <w:p w:rsidR="00463F1E" w:rsidRPr="00560D48" w:rsidRDefault="00463F1E" w:rsidP="00560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D48">
        <w:rPr>
          <w:rFonts w:ascii="Times New Roman" w:hAnsi="Times New Roman" w:cs="Times New Roman"/>
          <w:sz w:val="24"/>
          <w:szCs w:val="24"/>
        </w:rPr>
        <w:t>ООО «ПФ АНАЛИТИК»</w:t>
      </w:r>
    </w:p>
    <w:p w:rsidR="00463F1E" w:rsidRPr="00560D48" w:rsidRDefault="00463F1E" w:rsidP="00560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0D48">
        <w:rPr>
          <w:rFonts w:ascii="Times New Roman" w:hAnsi="Times New Roman" w:cs="Times New Roman"/>
          <w:sz w:val="24"/>
          <w:szCs w:val="24"/>
        </w:rPr>
        <w:t xml:space="preserve">ООО «НПК </w:t>
      </w:r>
      <w:proofErr w:type="spellStart"/>
      <w:r w:rsidRPr="00560D48">
        <w:rPr>
          <w:rFonts w:ascii="Times New Roman" w:hAnsi="Times New Roman" w:cs="Times New Roman"/>
          <w:sz w:val="24"/>
          <w:szCs w:val="24"/>
        </w:rPr>
        <w:t>Морсвязьавтоматика</w:t>
      </w:r>
      <w:proofErr w:type="spellEnd"/>
      <w:r w:rsidRPr="00560D48">
        <w:rPr>
          <w:rFonts w:ascii="Times New Roman" w:hAnsi="Times New Roman" w:cs="Times New Roman"/>
          <w:sz w:val="24"/>
          <w:szCs w:val="24"/>
        </w:rPr>
        <w:t>»</w:t>
      </w:r>
    </w:p>
    <w:p w:rsidR="00463F1E" w:rsidRPr="00362B6A" w:rsidRDefault="00463F1E" w:rsidP="00E53F31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АО «НПП «Сигнал»</w:t>
      </w:r>
    </w:p>
    <w:p w:rsidR="00463F1E" w:rsidRPr="00362B6A" w:rsidRDefault="00463F1E" w:rsidP="00E53F31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ЗАО «НПП «ЭЛЕКТРОНСТАНДАРТ»</w:t>
      </w:r>
    </w:p>
    <w:p w:rsidR="00463F1E" w:rsidRPr="00362B6A" w:rsidRDefault="00463F1E" w:rsidP="00E53F31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Транспласт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»</w:t>
      </w:r>
    </w:p>
    <w:p w:rsidR="00463F1E" w:rsidRPr="00362B6A" w:rsidRDefault="00463F1E" w:rsidP="00E53F31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-Систем»</w:t>
      </w:r>
    </w:p>
    <w:p w:rsidR="00463F1E" w:rsidRPr="00362B6A" w:rsidRDefault="00E8568A" w:rsidP="00E53F31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ГосНИИПП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>»</w:t>
      </w:r>
    </w:p>
    <w:p w:rsidR="00CE7042" w:rsidRPr="00362B6A" w:rsidRDefault="00CE7042" w:rsidP="00A84A23">
      <w:pPr>
        <w:pStyle w:val="a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Обучающие отделения «Основного образования успешно сдали основной государственный экзамен. 9</w:t>
      </w:r>
      <w:r w:rsidR="00817F83" w:rsidRPr="00362B6A">
        <w:rPr>
          <w:rFonts w:ascii="Times New Roman" w:hAnsi="Times New Roman" w:cs="Times New Roman"/>
          <w:sz w:val="24"/>
          <w:szCs w:val="24"/>
        </w:rPr>
        <w:t>2</w:t>
      </w:r>
      <w:r w:rsidRPr="00362B6A">
        <w:rPr>
          <w:rFonts w:ascii="Times New Roman" w:hAnsi="Times New Roman" w:cs="Times New Roman"/>
          <w:sz w:val="24"/>
          <w:szCs w:val="24"/>
        </w:rPr>
        <w:t>% (4</w:t>
      </w:r>
      <w:r w:rsidR="00817F83" w:rsidRPr="00362B6A">
        <w:rPr>
          <w:rFonts w:ascii="Times New Roman" w:hAnsi="Times New Roman" w:cs="Times New Roman"/>
          <w:sz w:val="24"/>
          <w:szCs w:val="24"/>
        </w:rPr>
        <w:t>4</w:t>
      </w:r>
      <w:r w:rsidRPr="00362B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17F83" w:rsidRPr="00362B6A">
        <w:rPr>
          <w:rFonts w:ascii="Times New Roman" w:hAnsi="Times New Roman" w:cs="Times New Roman"/>
          <w:sz w:val="24"/>
          <w:szCs w:val="24"/>
        </w:rPr>
        <w:t>а</w:t>
      </w:r>
      <w:r w:rsidRPr="00362B6A">
        <w:rPr>
          <w:rFonts w:ascii="Times New Roman" w:hAnsi="Times New Roman" w:cs="Times New Roman"/>
          <w:sz w:val="24"/>
          <w:szCs w:val="24"/>
        </w:rPr>
        <w:t xml:space="preserve">) обучающихся получили аттестат об Основном общем образовании, </w:t>
      </w:r>
      <w:r w:rsidR="00817F83" w:rsidRPr="00362B6A">
        <w:rPr>
          <w:rFonts w:ascii="Times New Roman" w:hAnsi="Times New Roman" w:cs="Times New Roman"/>
          <w:sz w:val="24"/>
          <w:szCs w:val="24"/>
        </w:rPr>
        <w:t>8</w:t>
      </w:r>
      <w:r w:rsidRPr="00362B6A">
        <w:rPr>
          <w:rFonts w:ascii="Times New Roman" w:hAnsi="Times New Roman" w:cs="Times New Roman"/>
          <w:sz w:val="24"/>
          <w:szCs w:val="24"/>
        </w:rPr>
        <w:t>% (</w:t>
      </w:r>
      <w:r w:rsidR="00BE7B86" w:rsidRPr="00362B6A">
        <w:rPr>
          <w:rFonts w:ascii="Times New Roman" w:hAnsi="Times New Roman" w:cs="Times New Roman"/>
          <w:sz w:val="24"/>
          <w:szCs w:val="24"/>
        </w:rPr>
        <w:t>4</w:t>
      </w:r>
      <w:r w:rsidRPr="00362B6A">
        <w:rPr>
          <w:rFonts w:ascii="Times New Roman" w:hAnsi="Times New Roman" w:cs="Times New Roman"/>
          <w:sz w:val="24"/>
          <w:szCs w:val="24"/>
        </w:rPr>
        <w:t xml:space="preserve"> человека – отправлены на пересдачу экзаменов в дополнительный период в сентябре).</w:t>
      </w:r>
    </w:p>
    <w:p w:rsidR="00CE7042" w:rsidRPr="00362B6A" w:rsidRDefault="00CE7042" w:rsidP="00362B6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 xml:space="preserve">За 2017-2018 год учебно-воспитательным отделом реализованы мероприятия согласно плану воспитательной работы. </w:t>
      </w:r>
      <w:proofErr w:type="spellStart"/>
      <w:r w:rsidRPr="00362B6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 xml:space="preserve"> работа ведется по нескольким направлениям: проведение Дней открытых дверей, участие в ярмарках, «Днях абитуриента», презентация колледжа в школах и учреждениях образования и культуры города.</w:t>
      </w:r>
    </w:p>
    <w:p w:rsidR="00CE7042" w:rsidRPr="00362B6A" w:rsidRDefault="00CE7042" w:rsidP="00362B6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 xml:space="preserve"> Студенческое самоуправление представлено в виде Старостата. </w:t>
      </w:r>
      <w:proofErr w:type="spellStart"/>
      <w:r w:rsidR="00ED033E"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 w:rsidRPr="00362B6A">
        <w:rPr>
          <w:rFonts w:ascii="Times New Roman" w:hAnsi="Times New Roman" w:cs="Times New Roman"/>
          <w:sz w:val="24"/>
          <w:szCs w:val="24"/>
        </w:rPr>
        <w:t xml:space="preserve"> осуществляет деятельность, направленную на взаимодействие администрации колледжа и студенческого коллектива. Заседания проводятся ежемесячно.</w:t>
      </w:r>
    </w:p>
    <w:p w:rsidR="00CE7042" w:rsidRPr="00362B6A" w:rsidRDefault="00CE7042" w:rsidP="00362B6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 xml:space="preserve">Спортивно-массовая работа в колледже реализована по нескольким направлениям: участие в традиционной Спартакиаде образовательных учреждений СПО Санкт-Петербурга (волейбол, баскетбол, легкая атлетика); участие в городских соревнованиях по мини-футболу и легкой атлетике, баскетболу, гиревому спорту, плаванию, настольному теннису, академической гребле. За 2017-2018 год в колледже проведены: спартакиада «Новичок» для групп первого курса; спортивные состязания среди студентов по зимним и летним видам спорта, месячник спортивно-массовой работы, военно-спортивная эстафета, спортивный праздник, посвященный Дню защиты детей, традиционный турнир по волейболу и гребле среди студентов колледжа. Студенты систематически занимают призовые места на городских и региональных соревнованиях. </w:t>
      </w:r>
    </w:p>
    <w:p w:rsidR="00CE7042" w:rsidRPr="00362B6A" w:rsidRDefault="00CE7042" w:rsidP="00362B6A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Социальная работа направлена на предоставление мер социальной поддержки отдельным категориям студентов – детям-сиротам и опекаемым, лицам из числа детей сирот и опекаемых, инвалидам, лицам, имеющим право на получение государственной социальной помощи. Проводится комплекс мер, направленных на снижение уровня преступности и правонарушений среди несовершеннолетних. В течение года организованы экскурсии для студентов по достопримечательностям Санкт-Петербурга.</w:t>
      </w: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выполняет требования, предусмотренные лицензией в соответствии с фактическими условиями.</w:t>
      </w: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качеством в колледже функционирует в соответствии с требованиями к организации учебного процесса и контролю качества, предъявляемыми к образовательному учреждению нормативно-правовой документацией государственных органов управления образованием.</w:t>
      </w: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функционирования образовательного учреждения, его служб и подразделений в колледже разработаны локальные нормативные акты.</w:t>
      </w: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В ходе подготовки к формированию плана работы проведен - анализ по состоянию всех видов деятельности на 01.06.2018 года, из которого можно сделать следующий вывод:</w:t>
      </w:r>
    </w:p>
    <w:p w:rsidR="00CE7042" w:rsidRPr="00362B6A" w:rsidRDefault="00CE7042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t>1. Тематика педагогических советов и заседаний методического совета отражает основные проблемные вопросы организации образовательного процесса.</w:t>
      </w:r>
    </w:p>
    <w:p w:rsidR="00CE7042" w:rsidRPr="00362B6A" w:rsidRDefault="00CE7042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Система проводимых мероприятий позволяет эффективно решать учебно-методические задачи.</w:t>
      </w:r>
    </w:p>
    <w:p w:rsidR="00CE7042" w:rsidRPr="00362B6A" w:rsidRDefault="00CE7042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t xml:space="preserve">3. Основные направления проводимого </w:t>
      </w:r>
      <w:proofErr w:type="spellStart"/>
      <w:r w:rsidRPr="00362B6A">
        <w:rPr>
          <w:rFonts w:ascii="Times New Roman" w:hAnsi="Times New Roman" w:cs="Times New Roman"/>
          <w:sz w:val="24"/>
          <w:szCs w:val="24"/>
          <w:lang w:eastAsia="ru-RU"/>
        </w:rPr>
        <w:t>внутриколледжного</w:t>
      </w:r>
      <w:proofErr w:type="spellEnd"/>
      <w:r w:rsidRPr="00362B6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показало положительную динамику качества оказания образовательных услуг.</w:t>
      </w:r>
    </w:p>
    <w:p w:rsidR="00CE7042" w:rsidRPr="00362B6A" w:rsidRDefault="00CE7042" w:rsidP="0036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B6A">
        <w:rPr>
          <w:rFonts w:ascii="Times New Roman" w:hAnsi="Times New Roman" w:cs="Times New Roman"/>
          <w:sz w:val="24"/>
          <w:szCs w:val="24"/>
          <w:lang w:eastAsia="ru-RU"/>
        </w:rPr>
        <w:t>4. Все рекомендации по устранению и коррекции недостатков, выводы представляются на административных совещаниях при директоре, рассматриваются на заседаниях ПЦК, совещаниях мастеров производственного обучения. Наличие обратной связи позволяет оперативно исправить выявленные недостатки, что повышает результативность работы колледжа.</w:t>
      </w:r>
    </w:p>
    <w:p w:rsidR="00CE7042" w:rsidRPr="00362B6A" w:rsidRDefault="00CE7042" w:rsidP="0036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6A">
        <w:rPr>
          <w:rFonts w:ascii="Times New Roman" w:hAnsi="Times New Roman" w:cs="Times New Roman"/>
          <w:sz w:val="24"/>
          <w:szCs w:val="24"/>
        </w:rPr>
        <w:t>При этом были выявлены сильные и слабые стороны, возможности и угрозы, а также намечены приоритетные направления развития деятельности колледжа на следующий учебный год.</w:t>
      </w:r>
    </w:p>
    <w:p w:rsidR="00A33B7D" w:rsidRDefault="00A33B7D" w:rsidP="00362B6A">
      <w:pPr>
        <w:pStyle w:val="Default"/>
        <w:ind w:firstLine="709"/>
        <w:jc w:val="both"/>
        <w:rPr>
          <w:sz w:val="28"/>
        </w:rPr>
      </w:pPr>
    </w:p>
    <w:p w:rsidR="00BB4409" w:rsidRPr="00BB4409" w:rsidRDefault="00BB4409" w:rsidP="0036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40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педагогического коллектива</w:t>
      </w:r>
    </w:p>
    <w:p w:rsidR="00BB4409" w:rsidRPr="00BB4409" w:rsidRDefault="00BB4409" w:rsidP="0036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40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B4409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440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Реализация Федеральных государственных образовательных стандартов;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Сохранение контингента студентов;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Информатизация обучения и внедрение новых информационных технологий в учебный</w:t>
      </w:r>
      <w:r w:rsidR="009007A6"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>процесс;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4F6BDC"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и открытие </w:t>
      </w:r>
      <w:r w:rsidR="00EB2D03">
        <w:rPr>
          <w:rFonts w:ascii="Times New Roman" w:hAnsi="Times New Roman" w:cs="Times New Roman"/>
          <w:color w:val="000000"/>
          <w:sz w:val="24"/>
          <w:szCs w:val="24"/>
        </w:rPr>
        <w:t>СЦК по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</w:t>
      </w:r>
      <w:r w:rsidR="00EB2D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BDC"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«Программное решение для бизнеса», 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>«Веб-</w:t>
      </w:r>
      <w:r w:rsidR="004F6BDC" w:rsidRPr="009007A6"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9007A6">
        <w:rPr>
          <w:rFonts w:ascii="Times New Roman" w:hAnsi="Times New Roman" w:cs="Times New Roman"/>
          <w:color w:val="000000"/>
          <w:sz w:val="24"/>
          <w:szCs w:val="24"/>
        </w:rPr>
        <w:t>WorldSkillsRussia</w:t>
      </w:r>
      <w:proofErr w:type="spellEnd"/>
      <w:r w:rsidRPr="009007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площадки и участие Чемпионате </w:t>
      </w:r>
      <w:proofErr w:type="spellStart"/>
      <w:r w:rsidRPr="009007A6">
        <w:rPr>
          <w:rFonts w:ascii="Times New Roman" w:hAnsi="Times New Roman" w:cs="Times New Roman"/>
          <w:color w:val="000000"/>
          <w:sz w:val="24"/>
          <w:szCs w:val="24"/>
        </w:rPr>
        <w:t>WorldSkillsRussia</w:t>
      </w:r>
      <w:proofErr w:type="spellEnd"/>
      <w:r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по 4 компетенциям;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конференций, конкурсов, олимпиад с целью развития и совершенствования научно-методической работы преподавателей и активизации познавательной деятельности студентов;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Участие в международном проекте по организации международного сотрудничества с Австрийской республикой в области разработки новых педагогических подходов по организации образовательного процесса;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демонстрационного экзамена по специальности 09.02.03 Программирование в компьютерных системах</w:t>
      </w:r>
      <w:r w:rsidR="004F6BDC"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по компетенции «Веб-разработка»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Разработка новых подходов к трудоустройству выпускников колледжа;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Активизация развития форм патриотического, нравственного и физического воспитания учащихся, усиление пропаганды здорового образа жизни;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Активизация и развитие форм работы с детьми-сиротами и лицами, оставшимися без попечения родителей;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материально-технической базы колледжа в соответствии с требованиями ФГОС</w:t>
      </w:r>
      <w:r w:rsidR="004F6BDC"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Программы модернизации колледжа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4409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Расширение сферы деятельности дополнительного образования, разработка методических</w:t>
      </w:r>
      <w:r w:rsidR="007C616B" w:rsidRPr="00900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7A6">
        <w:rPr>
          <w:rFonts w:ascii="Times New Roman" w:hAnsi="Times New Roman" w:cs="Times New Roman"/>
          <w:color w:val="000000"/>
          <w:sz w:val="24"/>
          <w:szCs w:val="24"/>
        </w:rPr>
        <w:t>материалов и программ;</w:t>
      </w:r>
    </w:p>
    <w:p w:rsidR="00574683" w:rsidRPr="009007A6" w:rsidRDefault="00BB4409" w:rsidP="00A84A23">
      <w:pPr>
        <w:pStyle w:val="a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7A6">
        <w:rPr>
          <w:rFonts w:ascii="Times New Roman" w:hAnsi="Times New Roman" w:cs="Times New Roman"/>
          <w:color w:val="000000"/>
          <w:sz w:val="24"/>
          <w:szCs w:val="24"/>
        </w:rPr>
        <w:t>Пополнение и обновление библиотечного фонда в соответствии с требованиями ФГОС.</w:t>
      </w:r>
    </w:p>
    <w:p w:rsidR="009007A6" w:rsidRDefault="009007A6" w:rsidP="009007A6">
      <w:pPr>
        <w:tabs>
          <w:tab w:val="left" w:pos="19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0573A" w:rsidRPr="00F97092" w:rsidRDefault="00F97092" w:rsidP="00560D48">
      <w:pPr>
        <w:pStyle w:val="1"/>
      </w:pPr>
      <w:bookmarkStart w:id="1" w:name="_Toc526114471"/>
      <w:r w:rsidRPr="00F97092">
        <w:lastRenderedPageBreak/>
        <w:t>Цель и задачи</w:t>
      </w:r>
      <w:bookmarkEnd w:id="1"/>
    </w:p>
    <w:p w:rsidR="00A33B7D" w:rsidRDefault="00A33B7D" w:rsidP="0079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DC">
        <w:rPr>
          <w:rFonts w:ascii="Times New Roman" w:hAnsi="Times New Roman" w:cs="Times New Roman"/>
          <w:b/>
          <w:bCs/>
          <w:sz w:val="24"/>
          <w:szCs w:val="24"/>
        </w:rPr>
        <w:t>Стратегическая цель:</w:t>
      </w:r>
      <w:r w:rsidRPr="004F6BDC">
        <w:rPr>
          <w:rFonts w:ascii="Times New Roman" w:hAnsi="Times New Roman" w:cs="Times New Roman"/>
          <w:sz w:val="24"/>
          <w:szCs w:val="24"/>
        </w:rPr>
        <w:t xml:space="preserve"> </w:t>
      </w:r>
      <w:r w:rsidR="00796E4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96E4F" w:rsidRPr="00796E4F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796E4F">
        <w:rPr>
          <w:rFonts w:ascii="Times New Roman" w:hAnsi="Times New Roman" w:cs="Times New Roman"/>
          <w:sz w:val="24"/>
          <w:szCs w:val="24"/>
        </w:rPr>
        <w:t xml:space="preserve">среднего звена </w:t>
      </w:r>
      <w:r w:rsidR="00796E4F" w:rsidRPr="00796E4F">
        <w:rPr>
          <w:rFonts w:ascii="Times New Roman" w:hAnsi="Times New Roman" w:cs="Times New Roman"/>
          <w:sz w:val="24"/>
          <w:szCs w:val="24"/>
        </w:rPr>
        <w:t>и рабочих кадров в направлении Электроники и IT-технологий в соответствии с потребностями экономики Санкт-Петербурга</w:t>
      </w:r>
      <w:r w:rsidR="00796E4F">
        <w:rPr>
          <w:rFonts w:ascii="Times New Roman" w:hAnsi="Times New Roman" w:cs="Times New Roman"/>
          <w:sz w:val="24"/>
          <w:szCs w:val="24"/>
        </w:rPr>
        <w:t>.</w:t>
      </w:r>
    </w:p>
    <w:p w:rsidR="005A38E4" w:rsidRPr="005A38E4" w:rsidRDefault="005A38E4" w:rsidP="005A38E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8E4">
        <w:rPr>
          <w:rFonts w:ascii="Times New Roman" w:hAnsi="Times New Roman" w:cs="Times New Roman"/>
          <w:sz w:val="24"/>
        </w:rPr>
        <w:t>Основной задачей в сфере развития среднего профессионального образования в Колледже должна стать задача по достижению высокого качества подготовки выпускников за счет внедрения ФГОС СПО, соответствующих со</w:t>
      </w:r>
      <w:r w:rsidR="00FB3B06">
        <w:rPr>
          <w:rFonts w:ascii="Times New Roman" w:hAnsi="Times New Roman" w:cs="Times New Roman"/>
          <w:sz w:val="24"/>
        </w:rPr>
        <w:t>вр</w:t>
      </w:r>
      <w:r w:rsidRPr="005A38E4">
        <w:rPr>
          <w:rFonts w:ascii="Times New Roman" w:hAnsi="Times New Roman" w:cs="Times New Roman"/>
          <w:sz w:val="24"/>
        </w:rPr>
        <w:t xml:space="preserve">еменным стандартам и передовым технологиям (в </w:t>
      </w:r>
      <w:proofErr w:type="spellStart"/>
      <w:r w:rsidRPr="005A38E4">
        <w:rPr>
          <w:rFonts w:ascii="Times New Roman" w:hAnsi="Times New Roman" w:cs="Times New Roman"/>
          <w:sz w:val="24"/>
        </w:rPr>
        <w:t>т.ч</w:t>
      </w:r>
      <w:proofErr w:type="spellEnd"/>
      <w:r w:rsidRPr="005A38E4">
        <w:rPr>
          <w:rFonts w:ascii="Times New Roman" w:hAnsi="Times New Roman" w:cs="Times New Roman"/>
          <w:sz w:val="24"/>
        </w:rPr>
        <w:t xml:space="preserve">. профессиональным стандартам и требованиям </w:t>
      </w:r>
      <w:proofErr w:type="spellStart"/>
      <w:r w:rsidRPr="005A38E4">
        <w:rPr>
          <w:rFonts w:ascii="Times New Roman" w:hAnsi="Times New Roman" w:cs="Times New Roman"/>
          <w:sz w:val="24"/>
        </w:rPr>
        <w:t>Ворлдскиллс</w:t>
      </w:r>
      <w:proofErr w:type="spellEnd"/>
      <w:r w:rsidRPr="005A38E4">
        <w:rPr>
          <w:rFonts w:ascii="Times New Roman" w:hAnsi="Times New Roman" w:cs="Times New Roman"/>
          <w:sz w:val="24"/>
        </w:rPr>
        <w:t xml:space="preserve"> Россия), </w:t>
      </w:r>
      <w:r w:rsidRPr="005A38E4">
        <w:rPr>
          <w:rFonts w:ascii="Times New Roman" w:hAnsi="Times New Roman" w:cs="Times New Roman"/>
          <w:sz w:val="24"/>
          <w:szCs w:val="24"/>
        </w:rPr>
        <w:t xml:space="preserve">включающим проведение демонстрационного экзамена в рамках государственной итоговой аттестации. </w:t>
      </w:r>
    </w:p>
    <w:p w:rsidR="00BB4409" w:rsidRPr="00A33B7D" w:rsidRDefault="00BB4409" w:rsidP="00A33B7D">
      <w:pPr>
        <w:pStyle w:val="Default"/>
        <w:spacing w:line="276" w:lineRule="auto"/>
        <w:ind w:firstLine="360"/>
        <w:rPr>
          <w:color w:val="auto"/>
        </w:rPr>
      </w:pPr>
      <w:r w:rsidRPr="00A33B7D">
        <w:rPr>
          <w:b/>
          <w:color w:val="auto"/>
        </w:rPr>
        <w:t>Основная цель работы колледжа на 2018-2019 уч</w:t>
      </w:r>
      <w:r w:rsidR="00A33B7D">
        <w:rPr>
          <w:b/>
          <w:color w:val="auto"/>
        </w:rPr>
        <w:t xml:space="preserve">ебный </w:t>
      </w:r>
      <w:r w:rsidRPr="00A33B7D">
        <w:rPr>
          <w:b/>
          <w:color w:val="auto"/>
        </w:rPr>
        <w:t xml:space="preserve">год: </w:t>
      </w:r>
    </w:p>
    <w:p w:rsidR="00BB4409" w:rsidRPr="00A33B7D" w:rsidRDefault="00BB4409" w:rsidP="00A33B7D">
      <w:pPr>
        <w:pStyle w:val="Default"/>
        <w:spacing w:line="276" w:lineRule="auto"/>
        <w:ind w:firstLine="709"/>
        <w:jc w:val="both"/>
        <w:rPr>
          <w:color w:val="auto"/>
          <w:highlight w:val="cyan"/>
        </w:rPr>
      </w:pPr>
      <w:r w:rsidRPr="00A33B7D">
        <w:rPr>
          <w:color w:val="auto"/>
        </w:rPr>
        <w:t>Подготовка квалифицированных, конкурентоспособных рабочих, служащих и специалистов среднего звена в условиях эффективной реализации ФГОС, внедрения требований профессиональных стандартов; повышение уровня профессиональной компетентности педагогических работников.</w:t>
      </w:r>
    </w:p>
    <w:p w:rsidR="00A33B7D" w:rsidRPr="00796E4F" w:rsidRDefault="00A33B7D" w:rsidP="00A33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796E4F">
        <w:rPr>
          <w:rFonts w:ascii="Times New Roman" w:hAnsi="Times New Roman" w:cs="Times New Roman"/>
          <w:b/>
          <w:bCs/>
          <w:iCs/>
          <w:sz w:val="24"/>
          <w:szCs w:val="28"/>
        </w:rPr>
        <w:t>Задачи:</w:t>
      </w:r>
    </w:p>
    <w:p w:rsidR="005A38E4" w:rsidRPr="00796E4F" w:rsidRDefault="005A38E4" w:rsidP="00A84A23">
      <w:pPr>
        <w:pStyle w:val="a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4F">
        <w:rPr>
          <w:rFonts w:ascii="Times New Roman" w:hAnsi="Times New Roman" w:cs="Times New Roman"/>
          <w:sz w:val="24"/>
          <w:szCs w:val="24"/>
        </w:rPr>
        <w:t>Развитие в Колледже со</w:t>
      </w:r>
      <w:r w:rsidR="00FB3B06">
        <w:rPr>
          <w:rFonts w:ascii="Times New Roman" w:hAnsi="Times New Roman" w:cs="Times New Roman"/>
          <w:sz w:val="24"/>
          <w:szCs w:val="24"/>
        </w:rPr>
        <w:t>вр</w:t>
      </w:r>
      <w:r w:rsidRPr="00796E4F">
        <w:rPr>
          <w:rFonts w:ascii="Times New Roman" w:hAnsi="Times New Roman" w:cs="Times New Roman"/>
          <w:sz w:val="24"/>
          <w:szCs w:val="24"/>
        </w:rPr>
        <w:t>еменной инфраструктуры подготовки высококвалифицированных специалистов и рабочих кадров в соответствии с со</w:t>
      </w:r>
      <w:r w:rsidR="00FB3B06">
        <w:rPr>
          <w:rFonts w:ascii="Times New Roman" w:hAnsi="Times New Roman" w:cs="Times New Roman"/>
          <w:sz w:val="24"/>
          <w:szCs w:val="24"/>
        </w:rPr>
        <w:t>вр</w:t>
      </w:r>
      <w:r w:rsidRPr="00796E4F">
        <w:rPr>
          <w:rFonts w:ascii="Times New Roman" w:hAnsi="Times New Roman" w:cs="Times New Roman"/>
          <w:sz w:val="24"/>
          <w:szCs w:val="24"/>
        </w:rPr>
        <w:t xml:space="preserve">еменными стандартами и передовыми технологиями в области Электроники и </w:t>
      </w:r>
      <w:r w:rsidRPr="00796E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96E4F">
        <w:rPr>
          <w:rFonts w:ascii="Times New Roman" w:hAnsi="Times New Roman" w:cs="Times New Roman"/>
          <w:sz w:val="24"/>
          <w:szCs w:val="24"/>
        </w:rPr>
        <w:t>-технологий.</w:t>
      </w:r>
    </w:p>
    <w:p w:rsidR="005A38E4" w:rsidRPr="00796E4F" w:rsidRDefault="005A38E4" w:rsidP="00A84A23">
      <w:pPr>
        <w:pStyle w:val="a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4F">
        <w:rPr>
          <w:rFonts w:ascii="Times New Roman" w:hAnsi="Times New Roman" w:cs="Times New Roman"/>
          <w:sz w:val="24"/>
          <w:szCs w:val="24"/>
        </w:rPr>
        <w:t xml:space="preserve">Формирование кадрового потенциала Колледжа для проведения обучения и оценки соответствующей квалификации выпускников по стандартам </w:t>
      </w:r>
      <w:proofErr w:type="spellStart"/>
      <w:r w:rsidRPr="00796E4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96E4F">
        <w:rPr>
          <w:rFonts w:ascii="Times New Roman" w:hAnsi="Times New Roman" w:cs="Times New Roman"/>
          <w:sz w:val="24"/>
          <w:szCs w:val="24"/>
        </w:rPr>
        <w:t>.</w:t>
      </w:r>
    </w:p>
    <w:p w:rsidR="005A38E4" w:rsidRPr="00796E4F" w:rsidRDefault="005A38E4" w:rsidP="00A84A23">
      <w:pPr>
        <w:pStyle w:val="a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4F">
        <w:rPr>
          <w:rFonts w:ascii="Times New Roman" w:hAnsi="Times New Roman" w:cs="Times New Roman"/>
          <w:sz w:val="24"/>
          <w:szCs w:val="24"/>
        </w:rPr>
        <w:t>Создание со</w:t>
      </w:r>
      <w:r w:rsidR="00FB3B06">
        <w:rPr>
          <w:rFonts w:ascii="Times New Roman" w:hAnsi="Times New Roman" w:cs="Times New Roman"/>
          <w:sz w:val="24"/>
          <w:szCs w:val="24"/>
        </w:rPr>
        <w:t>вр</w:t>
      </w:r>
      <w:r w:rsidRPr="00796E4F">
        <w:rPr>
          <w:rFonts w:ascii="Times New Roman" w:hAnsi="Times New Roman" w:cs="Times New Roman"/>
          <w:sz w:val="24"/>
          <w:szCs w:val="24"/>
        </w:rPr>
        <w:t xml:space="preserve">еменных условий для реализации основных профессиональных образовательных программ СПО ТОП-50, а также программ профессиональной подготовки и дополнительных профессиональных образовательных программ в области Электроники и </w:t>
      </w:r>
      <w:r w:rsidRPr="00796E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96E4F">
        <w:rPr>
          <w:rFonts w:ascii="Times New Roman" w:hAnsi="Times New Roman" w:cs="Times New Roman"/>
          <w:sz w:val="24"/>
          <w:szCs w:val="24"/>
        </w:rPr>
        <w:t>-технологий.</w:t>
      </w:r>
    </w:p>
    <w:p w:rsidR="005A38E4" w:rsidRPr="00796E4F" w:rsidRDefault="005A38E4" w:rsidP="00A84A23">
      <w:pPr>
        <w:pStyle w:val="a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4F">
        <w:rPr>
          <w:rFonts w:ascii="Times New Roman" w:hAnsi="Times New Roman" w:cs="Times New Roman"/>
          <w:sz w:val="24"/>
          <w:szCs w:val="24"/>
        </w:rPr>
        <w:t>Интернационализация среднего профессионального образования в рамках развития международного сотрудничества и обмена студентами.</w:t>
      </w:r>
    </w:p>
    <w:p w:rsidR="005A38E4" w:rsidRPr="00796E4F" w:rsidRDefault="005A38E4" w:rsidP="00A84A23">
      <w:pPr>
        <w:pStyle w:val="a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4F">
        <w:rPr>
          <w:rFonts w:ascii="Times New Roman" w:hAnsi="Times New Roman" w:cs="Times New Roman"/>
          <w:sz w:val="24"/>
          <w:szCs w:val="24"/>
        </w:rPr>
        <w:t>Обеспечение трудоустройства выпускников по полученной специальности в первый год после окончания Колледжа.</w:t>
      </w:r>
    </w:p>
    <w:p w:rsidR="005A38E4" w:rsidRPr="00796E4F" w:rsidRDefault="005A38E4" w:rsidP="00A84A23">
      <w:pPr>
        <w:pStyle w:val="a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4F">
        <w:rPr>
          <w:rFonts w:ascii="Times New Roman" w:hAnsi="Times New Roman" w:cs="Times New Roman"/>
          <w:sz w:val="24"/>
          <w:szCs w:val="24"/>
        </w:rPr>
        <w:t>Обеспечение доступности среднего профессионального образования для различных категорий граждан, его популяризация и увеличение контингента обучающихся по программам среднего профессионального образования в Колледже.</w:t>
      </w:r>
    </w:p>
    <w:p w:rsidR="00116E35" w:rsidRDefault="00116E35" w:rsidP="00AF05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C60EC5" w:rsidRPr="00796E4F" w:rsidRDefault="00C60EC5" w:rsidP="0079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E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данных задач будет осуществляться через работу: </w:t>
      </w:r>
    </w:p>
    <w:p w:rsidR="00C60EC5" w:rsidRPr="004D2DD8" w:rsidRDefault="00C60EC5" w:rsidP="00A84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2D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педагогического совета, </w:t>
      </w:r>
      <w:r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который рассматривает и обсуждает концепции развития колледжа, осуществляет обсуждение планов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учебно-производственной, </w:t>
      </w:r>
      <w:r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методической, воспитательной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профориентационной, опытно-экспериментальной </w:t>
      </w:r>
      <w:r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ОУ в целом и его структурных подразделений в отдельности, плана развития и укрепления учебно-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материально-технической базы колледжа, вопросы совершенствования педагогических технологий и методов обучения, вопросы аттестации и повышения квалификации педагогических работников, состояние и итоги профессионального обучения студентов; </w:t>
      </w:r>
    </w:p>
    <w:p w:rsidR="00C60EC5" w:rsidRPr="004D2DD8" w:rsidRDefault="00C60EC5" w:rsidP="00A84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2D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методического совета</w:t>
      </w:r>
      <w:r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который утверждает основные направления учебно-методической работы колледжа и методических объединений; координирует деятельность методических объединений, библиотеки и педагогических работников в области учебно-методической работы в условиях реализации федеральных государственных образовательных стандартов и организации образовательного процесса; рассматривает и анализирует содержания основных профессиональных образовательных программ учреждения, методических и других материалов; организует работу по комплексному </w:t>
      </w:r>
      <w:r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учебно-программному и учебно-методическому обеспечению учебных дисциплин и профессиональных модулей, курсовому и дипломному проектированию, учебной/производственной практике, государственной итоговой аттестации; определяет и внедряет оптимальные формы и средств контроля знаний и профессиональных компетенций студентов при организации текущей, промежуточной и государственной (итоговой) аттестации студентов; </w:t>
      </w:r>
    </w:p>
    <w:p w:rsidR="00C60EC5" w:rsidRDefault="00A775C5" w:rsidP="00A84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</w:t>
      </w:r>
      <w:r w:rsidR="00C60EC5" w:rsidRPr="004D2D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цикловых комиссий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="00C60EC5" w:rsidRPr="004D2D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ЦК)</w:t>
      </w:r>
      <w:r w:rsidR="00C60E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совещания мастеров производственного обучения</w:t>
      </w:r>
      <w:r w:rsidR="00C60EC5"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рассматривают вопросы по повышению уровня учебно-воспитательной работы</w:t>
      </w:r>
      <w:r w:rsidR="00C60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посещаемости</w:t>
      </w:r>
      <w:r w:rsidR="00C60EC5" w:rsidRPr="004D2D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качества знаний студентов, организуют обмен опытом, внедрение передового педагогического опыта и достижений педагогической науки, обсуждают наиболее трудные разделы и темы новых рабочих программ, контролирует подготовку фонда оценочных средств для проверки знаний студентов, обсуждают результаты контрольных работ, экзаменов, разрабатывают рекомендации по повыш</w:t>
      </w:r>
      <w:r w:rsidR="00796E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ению качества знаний студентов;</w:t>
      </w:r>
    </w:p>
    <w:p w:rsidR="00DA545F" w:rsidRPr="004D2DD8" w:rsidRDefault="00DA545F" w:rsidP="00A84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6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совета профилактики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который оказывает содействие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 Колледжа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и защите их прав и законных интересов;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взаимодействие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субъектами профилактики и другими организациями по вопросам профилактики безнадзорности и правонарушений,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защиты прав и интересов детей; осуществляет комплекс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профилактике и предупреждению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авонарушений среди обучающихся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организует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просветительск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среди участников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65C" w:rsidRDefault="00796E4F" w:rsidP="00A84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6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рабочих групп педагогов</w:t>
      </w:r>
      <w:r w:rsidRPr="00734B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r w:rsidR="00734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создаются в целях реализации проектной деятельности Колледжа</w:t>
      </w:r>
      <w:r w:rsidR="00624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C0FD4" w:rsidRPr="00AC0FD4">
        <w:t xml:space="preserve"> </w:t>
      </w:r>
      <w:r w:rsidR="00AC0FD4"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</w:t>
      </w:r>
      <w:r w:rsidR="00624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C0FD4" w:rsidRPr="00AC0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новых элементов содержания образования и систем воспитания, педагогических технологий, учебно-методических и учебно-лабораторных комплексов, форм, методов и средств обучения</w:t>
      </w:r>
      <w:r w:rsidR="00DA54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FD4" w:rsidRDefault="00AC0FD4" w:rsidP="00A84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</w:p>
    <w:p w:rsidR="0012059F" w:rsidRPr="00560D48" w:rsidRDefault="0012059F" w:rsidP="004B7778">
      <w:pPr>
        <w:pStyle w:val="1"/>
      </w:pPr>
      <w:bookmarkStart w:id="2" w:name="_Toc492556801"/>
      <w:bookmarkStart w:id="3" w:name="_Toc526114472"/>
      <w:r w:rsidRPr="00560D48">
        <w:t>Циклограмма проведения основных мероприятий</w:t>
      </w:r>
      <w:bookmarkEnd w:id="2"/>
      <w:bookmarkEnd w:id="3"/>
    </w:p>
    <w:p w:rsidR="0012059F" w:rsidRPr="00896D84" w:rsidRDefault="0012059F" w:rsidP="0012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97"/>
        <w:gridCol w:w="2269"/>
        <w:gridCol w:w="2659"/>
      </w:tblGrid>
      <w:tr w:rsidR="0012059F" w:rsidRPr="00896D84" w:rsidTr="00DA545F">
        <w:tc>
          <w:tcPr>
            <w:tcW w:w="681" w:type="dxa"/>
          </w:tcPr>
          <w:p w:rsidR="0012059F" w:rsidRPr="00896D84" w:rsidRDefault="0012059F" w:rsidP="0015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7" w:type="dxa"/>
          </w:tcPr>
          <w:p w:rsidR="0012059F" w:rsidRPr="00896D84" w:rsidRDefault="0012059F" w:rsidP="0015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12059F" w:rsidRPr="00896D84" w:rsidRDefault="0012059F" w:rsidP="0015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2059F" w:rsidRPr="00896D84" w:rsidRDefault="0012059F" w:rsidP="0015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</w:tcPr>
          <w:p w:rsidR="0012059F" w:rsidRPr="00896D84" w:rsidRDefault="0012059F" w:rsidP="0015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059F" w:rsidRPr="00896D84" w:rsidTr="00DA545F">
        <w:tc>
          <w:tcPr>
            <w:tcW w:w="681" w:type="dxa"/>
          </w:tcPr>
          <w:p w:rsidR="0012059F" w:rsidRPr="00896D84" w:rsidRDefault="0012059F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при директоре</w:t>
            </w:r>
          </w:p>
        </w:tc>
        <w:tc>
          <w:tcPr>
            <w:tcW w:w="2269" w:type="dxa"/>
          </w:tcPr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1 раз в неделю (понедельник)</w:t>
            </w:r>
          </w:p>
        </w:tc>
        <w:tc>
          <w:tcPr>
            <w:tcW w:w="2659" w:type="dxa"/>
          </w:tcPr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2059F" w:rsidRPr="00896D84" w:rsidTr="00DA545F">
        <w:tc>
          <w:tcPr>
            <w:tcW w:w="681" w:type="dxa"/>
          </w:tcPr>
          <w:p w:rsidR="0012059F" w:rsidRPr="00896D84" w:rsidRDefault="0012059F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269" w:type="dxa"/>
          </w:tcPr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(4-я среда)</w:t>
            </w:r>
          </w:p>
        </w:tc>
        <w:tc>
          <w:tcPr>
            <w:tcW w:w="2659" w:type="dxa"/>
          </w:tcPr>
          <w:p w:rsidR="0012059F" w:rsidRPr="00896D84" w:rsidRDefault="0012059F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E1B1D" w:rsidRPr="00896D84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B1D"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BE1B1D"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(2-я среда)</w:t>
            </w:r>
          </w:p>
        </w:tc>
        <w:tc>
          <w:tcPr>
            <w:tcW w:w="265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C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предметных цикловых комиссий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(3-й четверг)</w:t>
            </w:r>
          </w:p>
        </w:tc>
        <w:tc>
          <w:tcPr>
            <w:tcW w:w="2659" w:type="dxa"/>
          </w:tcPr>
          <w:p w:rsidR="00BE1B1D" w:rsidRPr="00896D84" w:rsidRDefault="00BE1B1D" w:rsidP="00C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Заседания МО руководителей групп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, председатель МО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Инструктивно - методические совещания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(1-я среда)</w:t>
            </w:r>
          </w:p>
        </w:tc>
        <w:tc>
          <w:tcPr>
            <w:tcW w:w="265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зам. директора по УМР, методист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</w:t>
            </w:r>
            <w:r w:rsidR="00DA545F" w:rsidRPr="00896D84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59" w:type="dxa"/>
          </w:tcPr>
          <w:p w:rsidR="00BE1B1D" w:rsidRPr="00896D84" w:rsidRDefault="00EF0B95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320D7" w:rsidRPr="00896D8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E1B1D" w:rsidRPr="00896D84" w:rsidTr="00DA545F">
        <w:tc>
          <w:tcPr>
            <w:tcW w:w="681" w:type="dxa"/>
          </w:tcPr>
          <w:p w:rsidR="00BE1B1D" w:rsidRPr="00896D84" w:rsidRDefault="00BE1B1D" w:rsidP="00A84A23">
            <w:pPr>
              <w:pStyle w:val="a0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BE1B1D" w:rsidRPr="00896D84" w:rsidRDefault="00BE1B1D" w:rsidP="00D55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</w:t>
            </w:r>
          </w:p>
          <w:p w:rsidR="00BE1B1D" w:rsidRPr="00896D84" w:rsidRDefault="00BE1B1D" w:rsidP="00D55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распределению выплат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стимулирующей части оплаты труда</w:t>
            </w:r>
          </w:p>
        </w:tc>
        <w:tc>
          <w:tcPr>
            <w:tcW w:w="2269" w:type="dxa"/>
          </w:tcPr>
          <w:p w:rsidR="00BE1B1D" w:rsidRPr="00896D84" w:rsidRDefault="00BE1B1D" w:rsidP="00D55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1 раз в семестр (до 5 сентября; до 11 января)</w:t>
            </w:r>
          </w:p>
        </w:tc>
        <w:tc>
          <w:tcPr>
            <w:tcW w:w="2659" w:type="dxa"/>
          </w:tcPr>
          <w:p w:rsidR="00BE1B1D" w:rsidRPr="00896D84" w:rsidRDefault="00BE1B1D" w:rsidP="00D55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</w:p>
          <w:p w:rsidR="00BE1B1D" w:rsidRPr="00896D84" w:rsidRDefault="00BE1B1D" w:rsidP="00D55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BE1B1D" w:rsidRPr="00896D84" w:rsidRDefault="00BE1B1D" w:rsidP="00D5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</w:tr>
    </w:tbl>
    <w:p w:rsidR="00D80364" w:rsidRPr="00896D84" w:rsidRDefault="00D80364" w:rsidP="007C6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1D" w:rsidRPr="00560D48" w:rsidRDefault="00BE1B1D" w:rsidP="004B7778">
      <w:pPr>
        <w:pStyle w:val="1"/>
      </w:pPr>
      <w:bookmarkStart w:id="4" w:name="_Toc526114473"/>
      <w:r w:rsidRPr="00560D48">
        <w:t>План работы педагогического совета</w:t>
      </w:r>
      <w:bookmarkEnd w:id="4"/>
    </w:p>
    <w:p w:rsidR="002B74ED" w:rsidRPr="00896D84" w:rsidRDefault="002B74ED" w:rsidP="00BE1B1D">
      <w:pPr>
        <w:pStyle w:val="a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820"/>
        <w:gridCol w:w="1418"/>
        <w:gridCol w:w="2641"/>
      </w:tblGrid>
      <w:tr w:rsidR="00D80364" w:rsidRPr="00896D84" w:rsidTr="00DA545F">
        <w:tc>
          <w:tcPr>
            <w:tcW w:w="1021" w:type="dxa"/>
            <w:shd w:val="clear" w:color="auto" w:fill="auto"/>
          </w:tcPr>
          <w:p w:rsidR="00D80364" w:rsidRPr="00896D84" w:rsidRDefault="00D80364" w:rsidP="0015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D80364" w:rsidRPr="00896D84" w:rsidRDefault="00D80364" w:rsidP="0015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</w:tcPr>
          <w:p w:rsidR="00D80364" w:rsidRPr="00896D84" w:rsidRDefault="00D80364" w:rsidP="0015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41" w:type="dxa"/>
            <w:shd w:val="clear" w:color="auto" w:fill="auto"/>
          </w:tcPr>
          <w:p w:rsidR="00D80364" w:rsidRPr="00896D84" w:rsidRDefault="00D80364" w:rsidP="0015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D80364" w:rsidRPr="00896D84" w:rsidTr="00DA545F">
        <w:tc>
          <w:tcPr>
            <w:tcW w:w="1021" w:type="dxa"/>
            <w:shd w:val="clear" w:color="auto" w:fill="auto"/>
          </w:tcPr>
          <w:p w:rsidR="00D80364" w:rsidRPr="00896D84" w:rsidRDefault="00D80364" w:rsidP="001577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D80364" w:rsidRPr="00896D84" w:rsidRDefault="00D80364" w:rsidP="00A72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колледжа за 201</w:t>
            </w:r>
            <w:r w:rsidR="00E40C68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E40C68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  <w:proofErr w:type="gramEnd"/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Стратегия </w:t>
            </w:r>
            <w:r w:rsidR="00A72160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модернизации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колледжа </w:t>
            </w:r>
            <w:r w:rsidR="00A72160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40C68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A72160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B06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D80364" w:rsidRPr="00896D84" w:rsidRDefault="00D80364" w:rsidP="001577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41" w:type="dxa"/>
            <w:shd w:val="clear" w:color="auto" w:fill="auto"/>
          </w:tcPr>
          <w:p w:rsidR="00D80364" w:rsidRPr="00896D84" w:rsidRDefault="00A72160" w:rsidP="00A721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80364"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F0582" w:rsidRPr="00896D84" w:rsidTr="00DA545F">
        <w:tc>
          <w:tcPr>
            <w:tcW w:w="1021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F0582" w:rsidRPr="00896D84" w:rsidRDefault="00E14B4B" w:rsidP="00E1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стандартов WorldSkills в учебной деятельности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1" w:type="dxa"/>
            <w:shd w:val="clear" w:color="auto" w:fill="auto"/>
          </w:tcPr>
          <w:p w:rsidR="00AF0582" w:rsidRPr="00896D84" w:rsidRDefault="00CE70CA" w:rsidP="00CE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0582" w:rsidRPr="0089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0582" w:rsidRPr="0089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AF0582" w:rsidRPr="00896D84" w:rsidTr="00DA545F">
        <w:tc>
          <w:tcPr>
            <w:tcW w:w="1021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45EBF" w:rsidRPr="00896D84" w:rsidRDefault="00F45EBF" w:rsidP="00F4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образовательной деятельности педагогического коллектива колледжа в 1</w:t>
            </w:r>
          </w:p>
          <w:p w:rsidR="00AF0582" w:rsidRPr="00896D84" w:rsidRDefault="00F45EBF" w:rsidP="00F45E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полугодии 2018-2019 учебного года и задачи на ІІ полугодие.</w:t>
            </w:r>
          </w:p>
        </w:tc>
        <w:tc>
          <w:tcPr>
            <w:tcW w:w="1418" w:type="dxa"/>
            <w:shd w:val="clear" w:color="auto" w:fill="auto"/>
          </w:tcPr>
          <w:p w:rsidR="00AF0582" w:rsidRPr="00896D84" w:rsidRDefault="00E14B4B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1" w:type="dxa"/>
            <w:shd w:val="clear" w:color="auto" w:fill="auto"/>
          </w:tcPr>
          <w:p w:rsidR="00AF0582" w:rsidRPr="00896D84" w:rsidRDefault="00CE70CA" w:rsidP="00CE70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AF0582" w:rsidRPr="00896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F0582" w:rsidRPr="00896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директора по УПР</w:t>
            </w:r>
          </w:p>
        </w:tc>
      </w:tr>
      <w:tr w:rsidR="00AF0582" w:rsidRPr="00896D84" w:rsidTr="00DA545F">
        <w:tc>
          <w:tcPr>
            <w:tcW w:w="1021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B3B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еменные воспитательные технологии в воспитательный процесс</w:t>
            </w:r>
          </w:p>
        </w:tc>
        <w:tc>
          <w:tcPr>
            <w:tcW w:w="1418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фе</w:t>
            </w:r>
            <w:r w:rsidR="00FB3B06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аль</w:t>
            </w:r>
          </w:p>
        </w:tc>
        <w:tc>
          <w:tcPr>
            <w:tcW w:w="2641" w:type="dxa"/>
            <w:shd w:val="clear" w:color="auto" w:fill="auto"/>
          </w:tcPr>
          <w:p w:rsidR="00AF0582" w:rsidRPr="00896D84" w:rsidRDefault="00CE70CA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AF0582"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0582"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по У</w:t>
            </w:r>
            <w:r w:rsidR="00DC1C66">
              <w:rPr>
                <w:rFonts w:ascii="Times New Roman" w:hAnsi="Times New Roman" w:cs="Times New Roman"/>
                <w:iCs/>
                <w:sz w:val="24"/>
                <w:szCs w:val="24"/>
              </w:rPr>
              <w:t>УВР</w:t>
            </w:r>
            <w:r w:rsidR="00AF0582"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F0582" w:rsidRPr="00896D84" w:rsidTr="00DA545F">
        <w:tc>
          <w:tcPr>
            <w:tcW w:w="1021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F0582" w:rsidRPr="00896D84" w:rsidRDefault="00F45EBF" w:rsidP="00D5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компетенций студентов</w:t>
            </w:r>
            <w:r w:rsidR="00393F7D"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предпринимательских, 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оценки качества</w:t>
            </w:r>
            <w:r w:rsidR="00D55EC2" w:rsidRPr="0089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4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1" w:type="dxa"/>
            <w:shd w:val="clear" w:color="auto" w:fill="auto"/>
          </w:tcPr>
          <w:p w:rsidR="00AF0582" w:rsidRPr="00896D84" w:rsidRDefault="00CE70CA" w:rsidP="00CE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AF0582" w:rsidRPr="00896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AF0582" w:rsidRPr="00896D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директора по УМР</w:t>
            </w:r>
          </w:p>
        </w:tc>
      </w:tr>
      <w:tr w:rsidR="00AF0582" w:rsidRPr="00896D84" w:rsidTr="00DA545F">
        <w:tc>
          <w:tcPr>
            <w:tcW w:w="1021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>Малый педагогический совет. Допуск выпускников к ГИА</w:t>
            </w:r>
          </w:p>
        </w:tc>
        <w:tc>
          <w:tcPr>
            <w:tcW w:w="1418" w:type="dxa"/>
            <w:shd w:val="clear" w:color="auto" w:fill="auto"/>
          </w:tcPr>
          <w:p w:rsidR="00AF0582" w:rsidRPr="00896D84" w:rsidRDefault="00AF0582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641" w:type="dxa"/>
            <w:shd w:val="clear" w:color="auto" w:fill="auto"/>
          </w:tcPr>
          <w:p w:rsidR="00AF0582" w:rsidRPr="00896D84" w:rsidRDefault="00CE70CA" w:rsidP="00AF05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AF0582" w:rsidRPr="00896D84">
              <w:rPr>
                <w:rFonts w:ascii="Times New Roman" w:hAnsi="Times New Roman" w:cs="Times New Roman"/>
                <w:iCs/>
                <w:sz w:val="24"/>
                <w:szCs w:val="24"/>
              </w:rPr>
              <w:t>аместитель директора по УПР</w:t>
            </w:r>
          </w:p>
        </w:tc>
      </w:tr>
    </w:tbl>
    <w:p w:rsidR="00AF0582" w:rsidRPr="00560D48" w:rsidRDefault="00AF0582" w:rsidP="004B7778">
      <w:pPr>
        <w:pStyle w:val="1"/>
      </w:pPr>
      <w:bookmarkStart w:id="5" w:name="_Toc526114474"/>
      <w:r w:rsidRPr="00560D48">
        <w:t>План работы методического совета</w:t>
      </w:r>
      <w:bookmarkEnd w:id="5"/>
    </w:p>
    <w:tbl>
      <w:tblPr>
        <w:tblStyle w:val="a8"/>
        <w:tblW w:w="10015" w:type="dxa"/>
        <w:tblInd w:w="-318" w:type="dxa"/>
        <w:tblLook w:val="04A0" w:firstRow="1" w:lastRow="0" w:firstColumn="1" w:lastColumn="0" w:noHBand="0" w:noVBand="1"/>
      </w:tblPr>
      <w:tblGrid>
        <w:gridCol w:w="817"/>
        <w:gridCol w:w="4962"/>
        <w:gridCol w:w="1843"/>
        <w:gridCol w:w="2393"/>
      </w:tblGrid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5">
              <w:rPr>
                <w:rFonts w:ascii="Times New Roman" w:hAnsi="Times New Roman" w:cs="Times New Roman"/>
                <w:sz w:val="24"/>
                <w:szCs w:val="24"/>
              </w:rPr>
              <w:t>1.Утверждение плана методической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7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47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1447A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:rsidR="00AF0582" w:rsidRPr="001447A5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5">
              <w:rPr>
                <w:rFonts w:ascii="Times New Roman" w:hAnsi="Times New Roman" w:cs="Times New Roman"/>
                <w:sz w:val="24"/>
                <w:szCs w:val="24"/>
              </w:rPr>
              <w:t>2. Согласование планов работы методических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5">
              <w:rPr>
                <w:rFonts w:ascii="Times New Roman" w:hAnsi="Times New Roman" w:cs="Times New Roman"/>
                <w:sz w:val="24"/>
                <w:szCs w:val="24"/>
              </w:rPr>
              <w:t>цикловых комиссий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proofErr w:type="spellStart"/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«Преподаватель года», «Конкурс открытых уроков»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Рассмотрение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учебно- методической </w:t>
            </w: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Программа модернизации колледжа на 2018-2020гг.</w:t>
            </w:r>
          </w:p>
          <w:p w:rsidR="00AF0582" w:rsidRDefault="00F45EBF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582" w:rsidRPr="00144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0582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1. 28.08.18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1.Требования и методические рекомендации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по обновлению учебно-методических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комплексов по учебным дисциплинам и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профессиональным модулям профессий и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специальностей в соответствии с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ФГОС СПО </w:t>
            </w:r>
            <w:r w:rsidR="00F45EBF">
              <w:rPr>
                <w:rFonts w:ascii="Times New Roman" w:hAnsi="Times New Roman" w:cs="Times New Roman"/>
                <w:sz w:val="24"/>
                <w:szCs w:val="24"/>
              </w:rPr>
              <w:t>ТОП-50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участию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 п/о в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семинарах, конкурсах,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конференциях, совещаниях, творческих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группах, методических объединениях,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 полученной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образовательный процесс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 2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(расширенное заседание)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1.Рассмотрение графика обучения на курсах повышения квалификации и аттестации педагогических работников на 2018-2019 учебный год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DED">
              <w:rPr>
                <w:rFonts w:ascii="Times New Roman" w:hAnsi="Times New Roman" w:cs="Times New Roman"/>
                <w:sz w:val="24"/>
                <w:lang w:eastAsia="en-US"/>
              </w:rPr>
              <w:t>Разработка рекомендаций для обучающихся единых требований по оформлению документаций по практикам, курсовым работам, ВКР и презентаций к ним. Проведение ДЭ в 361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Обзор нормативных документов, новинок методической и педагогической литературы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подготовке к региональному чемпионату «Молодые профессионалы»</w:t>
            </w:r>
          </w:p>
          <w:p w:rsidR="00AF0582" w:rsidRPr="00C35B60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Разное 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(расширенное заседание)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F0582" w:rsidRDefault="00AF0582" w:rsidP="00393F7D">
            <w:pPr>
              <w:pStyle w:val="a9"/>
              <w:jc w:val="both"/>
              <w:rPr>
                <w:color w:val="00000A"/>
                <w:lang w:eastAsia="hi-IN" w:bidi="hi-IN"/>
              </w:rPr>
            </w:pPr>
            <w:r>
              <w:rPr>
                <w:color w:val="00000A"/>
                <w:lang w:eastAsia="hi-IN" w:bidi="hi-IN"/>
              </w:rPr>
              <w:t>1.</w:t>
            </w:r>
            <w:r w:rsidRPr="009D6159">
              <w:rPr>
                <w:color w:val="00000A"/>
                <w:lang w:eastAsia="hi-IN" w:bidi="hi-IN"/>
              </w:rPr>
              <w:t xml:space="preserve">«Структура ДЭ. Подготовка к </w:t>
            </w:r>
            <w:proofErr w:type="spellStart"/>
            <w:r w:rsidRPr="009D6159">
              <w:rPr>
                <w:color w:val="00000A"/>
                <w:lang w:eastAsia="hi-IN" w:bidi="hi-IN"/>
              </w:rPr>
              <w:t>Ворлдскиллс</w:t>
            </w:r>
            <w:proofErr w:type="spellEnd"/>
            <w:r w:rsidRPr="009D6159">
              <w:rPr>
                <w:color w:val="00000A"/>
                <w:lang w:eastAsia="hi-IN" w:bidi="hi-IN"/>
              </w:rPr>
              <w:t>.»</w:t>
            </w:r>
          </w:p>
          <w:p w:rsidR="00AF0582" w:rsidRPr="00FC2DED" w:rsidRDefault="00AF0582" w:rsidP="00393F7D">
            <w:pPr>
              <w:pStyle w:val="a9"/>
              <w:jc w:val="both"/>
              <w:rPr>
                <w:color w:val="00000A"/>
                <w:lang w:eastAsia="hi-IN" w:bidi="hi-IN"/>
              </w:rPr>
            </w:pPr>
            <w:r>
              <w:rPr>
                <w:color w:val="00000A"/>
                <w:lang w:eastAsia="hi-IN" w:bidi="hi-IN"/>
              </w:rPr>
              <w:t xml:space="preserve">2. Разное 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4.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77">
              <w:rPr>
                <w:rFonts w:ascii="Times New Roman" w:hAnsi="Times New Roman" w:cs="Times New Roman"/>
                <w:sz w:val="24"/>
                <w:szCs w:val="24"/>
              </w:rPr>
              <w:t>1.Результаты решения проблем, выявленных в период адаптации обучающихся набора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27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27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4277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студентов колледжа в конкурсах профессионального мастерства, олимпиадах, конференциях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экспертизы по контролю качества. Анализ ошибок при проверке УМК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5.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color w:val="00000A"/>
                <w:lang w:eastAsia="hi-IN" w:bidi="hi-IN"/>
              </w:rPr>
              <w:t xml:space="preserve"> </w:t>
            </w: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Отчет руководителей МО по выполнению планов работы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</w:pP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2.Подготовка к городским олимпиадам по общеобразовательным предметам. Подготовка к научно-практической конференции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3.</w:t>
            </w:r>
            <w:r>
              <w:t xml:space="preserve"> </w:t>
            </w: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Итоги проведен</w:t>
            </w:r>
            <w:r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 xml:space="preserve">ия декад МО общеобразовательных </w:t>
            </w: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дисциплин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4.</w:t>
            </w:r>
            <w:r>
              <w:t xml:space="preserve"> </w:t>
            </w: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Рассмотрение программы государственной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</w:pP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итоговой аттестации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5.</w:t>
            </w:r>
            <w:r w:rsidRPr="00414673">
              <w:rPr>
                <w:rFonts w:ascii="Times New Roman" w:hAnsi="Times New Roman" w:cs="Times New Roman"/>
                <w:color w:val="00000A"/>
                <w:sz w:val="24"/>
                <w:lang w:eastAsia="hi-IN" w:bidi="hi-IN"/>
              </w:rPr>
              <w:t>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6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студентов по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учебным дисциплинам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и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студентов в региональных и федеральных</w:t>
            </w:r>
          </w:p>
          <w:p w:rsidR="00AF0582" w:rsidRPr="0041467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конкурсах, олимпиадах. Результативность и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перспективы.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4673">
              <w:rPr>
                <w:rFonts w:ascii="Times New Roman" w:hAnsi="Times New Roman" w:cs="Times New Roman"/>
                <w:sz w:val="24"/>
                <w:szCs w:val="24"/>
              </w:rPr>
              <w:t>Анализ аттестации педагогических работников и изменения в нормативной базе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Разное 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7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</w:tcPr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1.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ачество подготовки и свое</w:t>
            </w:r>
            <w:r w:rsidR="00FB3B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еменная сдача программно-методических материалов</w:t>
            </w:r>
          </w:p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квалификационного экзамена. Опыт,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проблемы, достижения</w:t>
            </w:r>
          </w:p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и</w:t>
            </w:r>
          </w:p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студентов в региональных и федеральных</w:t>
            </w:r>
          </w:p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конкурсах, олимпиадах. Результативность и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перспективы.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научно-практических конференций «</w:t>
            </w:r>
            <w:proofErr w:type="spellStart"/>
            <w:r w:rsidRPr="006C6493">
              <w:rPr>
                <w:rFonts w:ascii="Times New Roman" w:hAnsi="Times New Roman" w:cs="Times New Roman"/>
                <w:sz w:val="24"/>
                <w:szCs w:val="24"/>
              </w:rPr>
              <w:t>Эйлеровские</w:t>
            </w:r>
            <w:proofErr w:type="spellEnd"/>
            <w:r w:rsidRPr="006C6493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«Старт в науку»</w:t>
            </w:r>
          </w:p>
          <w:p w:rsidR="00AF0582" w:rsidRPr="006C6493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8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1.Организация и проведение демонстрационного 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экзамена.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Рассмотрение и утверждение </w:t>
            </w:r>
            <w:proofErr w:type="spellStart"/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учебно</w:t>
            </w:r>
            <w:proofErr w:type="spellEnd"/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–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мет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одической 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документации.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Организация и проведение </w:t>
            </w:r>
            <w:proofErr w:type="spellStart"/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внутри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колледжных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конкурсов </w:t>
            </w:r>
            <w:r w:rsidRPr="006C6493"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профессионального мастерства 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данных учебно-методических материалов в электронном виде.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9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и распространение передового педагогического опыта с целью подготовки материалов для публикации статей в периодических изданиях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контрольно-измерительных, экзаменационных материалов для проведения промежуточной аттестации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3.Предварительные итоги конкурса «Лучший преподаватель, мастер п\о»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10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</w:tr>
      <w:tr w:rsidR="00AF0582" w:rsidTr="00AF0582">
        <w:tc>
          <w:tcPr>
            <w:tcW w:w="817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участия преподавателей в научно-практических конференциях, конкурсах, наличие публикаций.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2.Отчеты председателей ЦМК о выполнении методической работы за учебный год.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аттестации педагогических работников и прохождения курсов повышения квалификации, стажировок в 2017-2018 учебном году.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41F9">
              <w:rPr>
                <w:rFonts w:ascii="Times New Roman" w:hAnsi="Times New Roman" w:cs="Times New Roman"/>
                <w:sz w:val="24"/>
                <w:szCs w:val="24"/>
              </w:rPr>
              <w:t>О подготовке отчета по учебно-методической работе за учебный год по цикловым комиссиям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582" w:rsidRDefault="00AF0582" w:rsidP="0039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  <w:tc>
          <w:tcPr>
            <w:tcW w:w="184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</w:p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2393" w:type="dxa"/>
          </w:tcPr>
          <w:p w:rsidR="00AF0582" w:rsidRDefault="00AF0582" w:rsidP="00393F7D">
            <w:pPr>
              <w:pStyle w:val="a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CE70CA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УМР, методист</w:t>
            </w:r>
          </w:p>
        </w:tc>
      </w:tr>
    </w:tbl>
    <w:p w:rsidR="001320D7" w:rsidRDefault="001320D7" w:rsidP="001320D7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p w:rsidR="00567504" w:rsidRPr="00B1410E" w:rsidRDefault="00567504" w:rsidP="004B7778">
      <w:pPr>
        <w:pStyle w:val="1"/>
      </w:pPr>
      <w:bookmarkStart w:id="6" w:name="_Toc526114475"/>
      <w:r w:rsidRPr="00B1410E">
        <w:t>Организация учебно-производственного процесса.</w:t>
      </w:r>
      <w:bookmarkEnd w:id="6"/>
    </w:p>
    <w:p w:rsidR="00D1774F" w:rsidRDefault="00D1774F" w:rsidP="00567504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67504" w:rsidRPr="00567504" w:rsidRDefault="00567504" w:rsidP="00567504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E2C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5675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7504">
        <w:rPr>
          <w:rFonts w:ascii="Times New Roman" w:hAnsi="Times New Roman" w:cs="Times New Roman"/>
          <w:sz w:val="24"/>
          <w:szCs w:val="24"/>
        </w:rPr>
        <w:t>– повышение доступности, эффективности и со</w:t>
      </w:r>
      <w:r w:rsidR="00FB3B06">
        <w:rPr>
          <w:rFonts w:ascii="Times New Roman" w:hAnsi="Times New Roman" w:cs="Times New Roman"/>
          <w:sz w:val="24"/>
          <w:szCs w:val="24"/>
        </w:rPr>
        <w:t>вр</w:t>
      </w:r>
      <w:r w:rsidRPr="00567504">
        <w:rPr>
          <w:rFonts w:ascii="Times New Roman" w:hAnsi="Times New Roman" w:cs="Times New Roman"/>
          <w:sz w:val="24"/>
          <w:szCs w:val="24"/>
        </w:rPr>
        <w:t xml:space="preserve">еменного качества профессиональной подготовки специалиста, ориентированное на требования </w:t>
      </w:r>
      <w:r w:rsidRPr="00567504">
        <w:rPr>
          <w:rFonts w:ascii="Times New Roman" w:hAnsi="Times New Roman" w:cs="Times New Roman"/>
          <w:sz w:val="24"/>
          <w:szCs w:val="24"/>
        </w:rPr>
        <w:lastRenderedPageBreak/>
        <w:t>образовательной среды и рынка труда, реализация ФГОС СПО с учетом требований профессиональных стандартов, методики WorldSkills.</w:t>
      </w:r>
    </w:p>
    <w:p w:rsidR="00567504" w:rsidRPr="00567504" w:rsidRDefault="004E7E2C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67504" w:rsidRPr="005675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7504" w:rsidRPr="00567504" w:rsidRDefault="00567504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1. Планирование и организация учебно-производственной работы в соответствии с требованиями ФГОС СПО.</w:t>
      </w:r>
    </w:p>
    <w:p w:rsidR="00567504" w:rsidRPr="00567504" w:rsidRDefault="00567504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2. Актуализация методического обеспечения учебно-производственного процесса в соответствии с обновляющейся нормативно-правовой базой, а также требованиями со</w:t>
      </w:r>
      <w:r w:rsidR="00FB3B06">
        <w:rPr>
          <w:rFonts w:ascii="Times New Roman" w:hAnsi="Times New Roman" w:cs="Times New Roman"/>
          <w:sz w:val="24"/>
          <w:szCs w:val="24"/>
        </w:rPr>
        <w:t>вр</w:t>
      </w:r>
      <w:r w:rsidRPr="00567504">
        <w:rPr>
          <w:rFonts w:ascii="Times New Roman" w:hAnsi="Times New Roman" w:cs="Times New Roman"/>
          <w:sz w:val="24"/>
          <w:szCs w:val="24"/>
        </w:rPr>
        <w:t>еменного производства, работодателей.</w:t>
      </w:r>
    </w:p>
    <w:p w:rsidR="00567504" w:rsidRPr="00567504" w:rsidRDefault="00567504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3. Совершенствование материально-технической базы учебно-производственного процесса, а также безопасной производственной среды.</w:t>
      </w:r>
    </w:p>
    <w:p w:rsidR="00567504" w:rsidRPr="00567504" w:rsidRDefault="00567504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4. Повышение эффективности учебно-производственной работы в части производства полезной продукции, оказания услуг населению и юридическим лицам по направлениям деятельности колледжа и соответствующим профилям подготовки специалистов.</w:t>
      </w:r>
    </w:p>
    <w:p w:rsidR="00567504" w:rsidRPr="00567504" w:rsidRDefault="00567504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5. Содействие трудоустройству выпускников и лиц с ОВЗ в рамках организации производственных практик.</w:t>
      </w:r>
    </w:p>
    <w:p w:rsidR="00567504" w:rsidRPr="00567504" w:rsidRDefault="004E7E2C" w:rsidP="00567504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Продолжение</w:t>
      </w:r>
      <w:r w:rsidR="00567504" w:rsidRPr="0056750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7504" w:rsidRPr="00567504">
        <w:rPr>
          <w:rFonts w:ascii="Times New Roman" w:hAnsi="Times New Roman" w:cs="Times New Roman"/>
          <w:sz w:val="24"/>
          <w:szCs w:val="24"/>
        </w:rPr>
        <w:t xml:space="preserve"> по повышению качества преподавания учебной и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04" w:rsidRPr="00567504">
        <w:rPr>
          <w:rFonts w:ascii="Times New Roman" w:hAnsi="Times New Roman" w:cs="Times New Roman"/>
          <w:sz w:val="24"/>
          <w:szCs w:val="24"/>
        </w:rPr>
        <w:t>практики по всем профессиям и специальностям.</w:t>
      </w:r>
    </w:p>
    <w:p w:rsidR="00567504" w:rsidRPr="00567504" w:rsidRDefault="00567504" w:rsidP="00567504">
      <w:pPr>
        <w:pStyle w:val="Default"/>
        <w:ind w:firstLine="709"/>
        <w:jc w:val="both"/>
      </w:pPr>
      <w:r w:rsidRPr="00567504">
        <w:t xml:space="preserve">7. Создание условий для организации вариативного и индивидуального образования; </w:t>
      </w:r>
    </w:p>
    <w:p w:rsidR="00567504" w:rsidRPr="00567504" w:rsidRDefault="00567504" w:rsidP="00567504">
      <w:pPr>
        <w:pStyle w:val="Default"/>
        <w:ind w:firstLine="709"/>
        <w:jc w:val="both"/>
      </w:pPr>
      <w:r w:rsidRPr="00567504">
        <w:t xml:space="preserve">8. Увеличение программ дополнительного образования, в соответствии с потребностями рынка труда; </w:t>
      </w:r>
    </w:p>
    <w:p w:rsidR="00567504" w:rsidRPr="00567504" w:rsidRDefault="004E7E2C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</w:t>
      </w:r>
      <w:r w:rsidR="00567504" w:rsidRPr="005675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1. Организация учебной и производственной практики.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2. Организация производственной практики в условиях производства.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3. Подготовка и проведение аттестации по производственному обучению и производственной практике.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4. Создание необходимого материально-технического оснащения мастерских и лабораторий оборудованием, материалами, инструментами.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5. Работа по трудоустройству выпускников и лиц с ОВЗ.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6. Улучшение качества планирования учебно-производственного процесса.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7. Участие в разработке и внедрении инновационных программ.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8. Контроль за соответствием выполняемых учебно-производственных работ обучающимися на учебной и производственной практике.</w:t>
      </w:r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 xml:space="preserve">9. Организация системы работы по подготовке обучающихся к участию в региональных конкурсах профессионального мастерства и национальных Чемпионатах по профессиональным компетенциям WorldSkills </w:t>
      </w:r>
      <w:proofErr w:type="spellStart"/>
      <w:r w:rsidRPr="00567504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6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504">
        <w:rPr>
          <w:rFonts w:ascii="Times New Roman" w:hAnsi="Times New Roman" w:cs="Times New Roman"/>
          <w:sz w:val="24"/>
          <w:szCs w:val="24"/>
        </w:rPr>
        <w:t>Abilympics</w:t>
      </w:r>
      <w:proofErr w:type="spellEnd"/>
    </w:p>
    <w:p w:rsidR="00567504" w:rsidRPr="00567504" w:rsidRDefault="00567504" w:rsidP="0056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04">
        <w:rPr>
          <w:rFonts w:ascii="Times New Roman" w:hAnsi="Times New Roman" w:cs="Times New Roman"/>
          <w:sz w:val="24"/>
          <w:szCs w:val="24"/>
        </w:rPr>
        <w:t>10. Организация системы работы по подготовке обучающихся к участию в Демонстрационном экзамене.</w:t>
      </w:r>
    </w:p>
    <w:p w:rsidR="004E7E2C" w:rsidRDefault="004E7E2C" w:rsidP="00AF05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2D8E" w:rsidRPr="00B1410E" w:rsidRDefault="00272D8E" w:rsidP="004B7778">
      <w:pPr>
        <w:pStyle w:val="1"/>
      </w:pPr>
      <w:bookmarkStart w:id="7" w:name="_Toc526114476"/>
      <w:r w:rsidRPr="00B1410E">
        <w:t xml:space="preserve">Организация </w:t>
      </w:r>
      <w:r>
        <w:t>учебно-</w:t>
      </w:r>
      <w:r w:rsidRPr="00B1410E">
        <w:t>методической работы</w:t>
      </w:r>
      <w:bookmarkEnd w:id="7"/>
    </w:p>
    <w:p w:rsidR="00272D8E" w:rsidRPr="00091104" w:rsidRDefault="00272D8E" w:rsidP="00272D8E">
      <w:pPr>
        <w:pStyle w:val="a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D8E" w:rsidRPr="0008270C" w:rsidRDefault="00272D8E" w:rsidP="006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8270C">
        <w:rPr>
          <w:rFonts w:ascii="Times New Roman" w:hAnsi="Times New Roman" w:cs="Times New Roman"/>
          <w:b/>
          <w:bCs/>
          <w:color w:val="000000"/>
          <w:sz w:val="24"/>
          <w:szCs w:val="23"/>
        </w:rPr>
        <w:t>Единая методическая тема на 2018-2019 учебный год: с</w:t>
      </w:r>
      <w:r w:rsidRPr="0008270C">
        <w:rPr>
          <w:rFonts w:ascii="Times New Roman" w:hAnsi="Times New Roman" w:cs="Times New Roman"/>
          <w:color w:val="000000"/>
          <w:sz w:val="24"/>
          <w:szCs w:val="23"/>
        </w:rPr>
        <w:t xml:space="preserve">овершенствование программного и методического обеспечения по профессиям и специальностям колледжа в соответствии с требованиями ФГОС и профессиональными стандартами. </w:t>
      </w:r>
    </w:p>
    <w:p w:rsidR="00272D8E" w:rsidRPr="0008270C" w:rsidRDefault="00272D8E" w:rsidP="006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8270C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Цель </w:t>
      </w:r>
      <w:r w:rsidRPr="0008270C">
        <w:rPr>
          <w:rFonts w:ascii="Times New Roman" w:hAnsi="Times New Roman" w:cs="Times New Roman"/>
          <w:color w:val="000000"/>
          <w:sz w:val="24"/>
          <w:szCs w:val="23"/>
        </w:rPr>
        <w:t xml:space="preserve">методической </w:t>
      </w:r>
      <w:r w:rsidRPr="0008270C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работы колледжа: </w:t>
      </w:r>
      <w:r w:rsidRPr="0008270C">
        <w:rPr>
          <w:rFonts w:ascii="Times New Roman" w:hAnsi="Times New Roman" w:cs="Times New Roman"/>
          <w:color w:val="000000"/>
          <w:sz w:val="24"/>
          <w:szCs w:val="23"/>
        </w:rPr>
        <w:t>осуществление комплекса мероприятий, направленных на обеспечение повышения качества профессионального образования через развитие профессионального потенциала педагогов и информационно-методическое обеспечение образовательного процесса, с учетом требований работодателей и со</w:t>
      </w:r>
      <w:r w:rsidR="00DC1C66">
        <w:rPr>
          <w:rFonts w:ascii="Times New Roman" w:hAnsi="Times New Roman" w:cs="Times New Roman"/>
          <w:color w:val="000000"/>
          <w:sz w:val="24"/>
          <w:szCs w:val="23"/>
        </w:rPr>
        <w:t>вр</w:t>
      </w:r>
      <w:r w:rsidRPr="0008270C">
        <w:rPr>
          <w:rFonts w:ascii="Times New Roman" w:hAnsi="Times New Roman" w:cs="Times New Roman"/>
          <w:color w:val="000000"/>
          <w:sz w:val="24"/>
          <w:szCs w:val="23"/>
        </w:rPr>
        <w:t xml:space="preserve">еменных тенденций в </w:t>
      </w:r>
      <w:r w:rsidR="00EA55A3" w:rsidRPr="0008270C">
        <w:rPr>
          <w:rFonts w:ascii="Times New Roman" w:hAnsi="Times New Roman" w:cs="Times New Roman"/>
          <w:color w:val="000000"/>
          <w:sz w:val="24"/>
          <w:szCs w:val="23"/>
        </w:rPr>
        <w:t>области Электроники и IT-технологий</w:t>
      </w:r>
      <w:r w:rsidRPr="0008270C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272D8E" w:rsidRPr="0008270C" w:rsidRDefault="00272D8E" w:rsidP="006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08270C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Задачи: </w:t>
      </w:r>
    </w:p>
    <w:p w:rsidR="00272D8E" w:rsidRPr="006E5353" w:rsidRDefault="00272D8E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color w:val="000000"/>
          <w:sz w:val="24"/>
          <w:szCs w:val="23"/>
        </w:rPr>
        <w:t>актуализаци</w:t>
      </w:r>
      <w:r w:rsidR="0008270C" w:rsidRPr="006E5353">
        <w:rPr>
          <w:rFonts w:ascii="Times New Roman" w:hAnsi="Times New Roman" w:cs="Times New Roman"/>
          <w:color w:val="000000"/>
          <w:sz w:val="24"/>
          <w:szCs w:val="23"/>
        </w:rPr>
        <w:t>я</w:t>
      </w: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A44609" w:rsidRPr="006E5353">
        <w:rPr>
          <w:rFonts w:ascii="Times New Roman" w:hAnsi="Times New Roman" w:cs="Times New Roman"/>
          <w:color w:val="000000"/>
          <w:sz w:val="24"/>
          <w:szCs w:val="23"/>
        </w:rPr>
        <w:t>образовательных программ</w:t>
      </w: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в соответствии с ФГОС</w:t>
      </w:r>
      <w:r w:rsidR="0008270C"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СПО</w:t>
      </w:r>
      <w:r w:rsidR="00A44609"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, профессиональными стандартами и с учетом требований WorldSkills </w:t>
      </w:r>
      <w:proofErr w:type="spellStart"/>
      <w:r w:rsidR="00A44609" w:rsidRPr="006E5353">
        <w:rPr>
          <w:rFonts w:ascii="Times New Roman" w:hAnsi="Times New Roman" w:cs="Times New Roman"/>
          <w:color w:val="000000"/>
          <w:sz w:val="24"/>
          <w:szCs w:val="23"/>
        </w:rPr>
        <w:t>Russia</w:t>
      </w:r>
      <w:proofErr w:type="spellEnd"/>
      <w:r w:rsidR="00A44609" w:rsidRPr="006E5353">
        <w:rPr>
          <w:rFonts w:ascii="Times New Roman" w:hAnsi="Times New Roman" w:cs="Times New Roman"/>
          <w:color w:val="000000"/>
          <w:sz w:val="24"/>
          <w:szCs w:val="23"/>
        </w:rPr>
        <w:t>;</w:t>
      </w:r>
    </w:p>
    <w:p w:rsidR="00272D8E" w:rsidRPr="006E5353" w:rsidRDefault="0008270C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3"/>
        </w:rPr>
      </w:pPr>
      <w:r w:rsidRPr="006E5353">
        <w:rPr>
          <w:rFonts w:ascii="Times New Roman" w:hAnsi="Times New Roman" w:cs="Times New Roman"/>
          <w:sz w:val="24"/>
          <w:szCs w:val="23"/>
        </w:rPr>
        <w:lastRenderedPageBreak/>
        <w:t>реализация</w:t>
      </w:r>
      <w:r w:rsidR="00272D8E" w:rsidRPr="006E5353">
        <w:rPr>
          <w:rFonts w:ascii="Times New Roman" w:hAnsi="Times New Roman" w:cs="Times New Roman"/>
          <w:sz w:val="24"/>
          <w:szCs w:val="23"/>
        </w:rPr>
        <w:t xml:space="preserve"> новых ФГОС СПО ТОП-50 по программам подготовки специалистов среднего звена; разработка программной учебной документации по обеспечению реализации новых ОПОП: специальностям «Сетевое и системное администрирование», «Информационные системы и программирование»;</w:t>
      </w:r>
    </w:p>
    <w:p w:rsidR="00272D8E" w:rsidRPr="006E5353" w:rsidRDefault="0008270C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3"/>
        </w:rPr>
      </w:pPr>
      <w:r w:rsidRPr="006E5353">
        <w:rPr>
          <w:rFonts w:ascii="Times New Roman" w:hAnsi="Times New Roman" w:cs="Times New Roman"/>
          <w:sz w:val="24"/>
          <w:szCs w:val="23"/>
        </w:rPr>
        <w:t>о</w:t>
      </w:r>
      <w:r w:rsidR="00272D8E" w:rsidRPr="006E5353">
        <w:rPr>
          <w:rFonts w:ascii="Times New Roman" w:hAnsi="Times New Roman" w:cs="Times New Roman"/>
          <w:sz w:val="24"/>
          <w:szCs w:val="23"/>
        </w:rPr>
        <w:t xml:space="preserve">рганизация работы по дальнейшему введению демонстрационного экзамена по стандартам WorldSkills </w:t>
      </w:r>
      <w:proofErr w:type="spellStart"/>
      <w:r w:rsidR="00272D8E" w:rsidRPr="006E5353">
        <w:rPr>
          <w:rFonts w:ascii="Times New Roman" w:hAnsi="Times New Roman" w:cs="Times New Roman"/>
          <w:sz w:val="24"/>
          <w:szCs w:val="23"/>
        </w:rPr>
        <w:t>Russia</w:t>
      </w:r>
      <w:proofErr w:type="spellEnd"/>
      <w:r w:rsidR="00272D8E" w:rsidRPr="006E5353">
        <w:rPr>
          <w:rFonts w:ascii="Times New Roman" w:hAnsi="Times New Roman" w:cs="Times New Roman"/>
          <w:sz w:val="24"/>
          <w:szCs w:val="23"/>
        </w:rPr>
        <w:t>;</w:t>
      </w:r>
    </w:p>
    <w:p w:rsidR="00A44609" w:rsidRPr="006E5353" w:rsidRDefault="0008270C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3"/>
        </w:rPr>
      </w:pPr>
      <w:r w:rsidRPr="006E5353">
        <w:rPr>
          <w:rFonts w:ascii="Times New Roman" w:hAnsi="Times New Roman" w:cs="Times New Roman"/>
          <w:sz w:val="24"/>
          <w:szCs w:val="23"/>
        </w:rPr>
        <w:t>о</w:t>
      </w:r>
      <w:r w:rsidR="00272D8E" w:rsidRPr="006E5353">
        <w:rPr>
          <w:rFonts w:ascii="Times New Roman" w:hAnsi="Times New Roman" w:cs="Times New Roman"/>
          <w:sz w:val="24"/>
          <w:szCs w:val="23"/>
        </w:rPr>
        <w:t xml:space="preserve">рганизация системы работы по подготовке обучающихся к участию в региональных конкурсах профессионального мастерства и национальных Чемпионатах по профессиональным компетенциям WorldSkills </w:t>
      </w:r>
      <w:proofErr w:type="spellStart"/>
      <w:r w:rsidR="00272D8E" w:rsidRPr="006E5353">
        <w:rPr>
          <w:rFonts w:ascii="Times New Roman" w:hAnsi="Times New Roman" w:cs="Times New Roman"/>
          <w:sz w:val="24"/>
          <w:szCs w:val="23"/>
        </w:rPr>
        <w:t>Russia</w:t>
      </w:r>
      <w:proofErr w:type="spellEnd"/>
      <w:r w:rsidR="00A44609" w:rsidRPr="006E5353">
        <w:rPr>
          <w:rFonts w:ascii="Times New Roman" w:hAnsi="Times New Roman" w:cs="Times New Roman"/>
          <w:sz w:val="24"/>
          <w:szCs w:val="23"/>
        </w:rPr>
        <w:t>;</w:t>
      </w:r>
    </w:p>
    <w:p w:rsidR="00272D8E" w:rsidRPr="006E5353" w:rsidRDefault="00272D8E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развитие инновационной деятельности коллектива, проектной исследовательской деятельности преподавателей и </w:t>
      </w:r>
      <w:r w:rsidR="00721C5C" w:rsidRPr="006E5353">
        <w:rPr>
          <w:rFonts w:ascii="Times New Roman" w:hAnsi="Times New Roman" w:cs="Times New Roman"/>
          <w:color w:val="000000"/>
          <w:sz w:val="24"/>
          <w:szCs w:val="23"/>
        </w:rPr>
        <w:t>обучающихся</w:t>
      </w: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, имеющей практическое назначение, в соответствии с региональными потребностями; </w:t>
      </w:r>
    </w:p>
    <w:p w:rsidR="00272D8E" w:rsidRPr="006E5353" w:rsidRDefault="00272D8E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активизировать работу по накоплению библиотечного фонда колледжа учебными пособиями по дисциплинам и междисциплинарным курсам (электронный вид); </w:t>
      </w:r>
    </w:p>
    <w:p w:rsidR="00272D8E" w:rsidRPr="006E5353" w:rsidRDefault="00272D8E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планирование цикла открытых уроков (практических занятий) по особо актуальным вопросам педагогических умений; </w:t>
      </w:r>
    </w:p>
    <w:p w:rsidR="00272D8E" w:rsidRPr="006E5353" w:rsidRDefault="00066902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color w:val="000000"/>
          <w:sz w:val="24"/>
          <w:szCs w:val="23"/>
        </w:rPr>
        <w:t>обобщение и распространение передового педагогического</w:t>
      </w:r>
      <w:r w:rsidR="00272D8E"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опыт</w:t>
      </w:r>
      <w:r w:rsidRPr="006E5353">
        <w:rPr>
          <w:rFonts w:ascii="Times New Roman" w:hAnsi="Times New Roman" w:cs="Times New Roman"/>
          <w:color w:val="000000"/>
          <w:sz w:val="24"/>
          <w:szCs w:val="23"/>
        </w:rPr>
        <w:t>а</w:t>
      </w:r>
      <w:r w:rsidR="00272D8E"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; </w:t>
      </w:r>
    </w:p>
    <w:p w:rsidR="00272D8E" w:rsidRPr="006E5353" w:rsidRDefault="00272D8E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sz w:val="24"/>
          <w:szCs w:val="24"/>
        </w:rPr>
        <w:t>организация, разработка, рецензирование и подготовка учебно-методической продукции</w:t>
      </w:r>
      <w:r w:rsidR="00A44609" w:rsidRPr="006E5353">
        <w:rPr>
          <w:rFonts w:ascii="Times New Roman" w:hAnsi="Times New Roman" w:cs="Times New Roman"/>
          <w:sz w:val="24"/>
          <w:szCs w:val="24"/>
        </w:rPr>
        <w:t xml:space="preserve"> </w:t>
      </w:r>
      <w:r w:rsidRPr="006E5353">
        <w:rPr>
          <w:rFonts w:ascii="Times New Roman" w:hAnsi="Times New Roman" w:cs="Times New Roman"/>
          <w:sz w:val="24"/>
          <w:szCs w:val="24"/>
        </w:rPr>
        <w:t>(документация, образовательные программы, пособия);</w:t>
      </w:r>
    </w:p>
    <w:p w:rsidR="00272D8E" w:rsidRPr="006E5353" w:rsidRDefault="006E5353" w:rsidP="00A84A23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6E5353">
        <w:rPr>
          <w:rFonts w:ascii="Times New Roman" w:hAnsi="Times New Roman" w:cs="Times New Roman"/>
          <w:color w:val="000000"/>
          <w:sz w:val="24"/>
          <w:szCs w:val="23"/>
        </w:rPr>
        <w:t>организация</w:t>
      </w:r>
      <w:r w:rsidR="00272D8E"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повышения квалификации</w:t>
      </w:r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педагогов</w:t>
      </w:r>
      <w:r w:rsidR="00272D8E"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 в различных формах: самообразование, семинары, </w:t>
      </w:r>
      <w:proofErr w:type="spellStart"/>
      <w:r w:rsidRPr="006E5353">
        <w:rPr>
          <w:rFonts w:ascii="Times New Roman" w:hAnsi="Times New Roman" w:cs="Times New Roman"/>
          <w:color w:val="000000"/>
          <w:sz w:val="24"/>
          <w:szCs w:val="23"/>
        </w:rPr>
        <w:t>вебинары</w:t>
      </w:r>
      <w:proofErr w:type="spellEnd"/>
      <w:r w:rsidRPr="006E5353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r w:rsidR="00272D8E" w:rsidRPr="006E5353">
        <w:rPr>
          <w:rFonts w:ascii="Times New Roman" w:hAnsi="Times New Roman" w:cs="Times New Roman"/>
          <w:color w:val="000000"/>
          <w:sz w:val="24"/>
          <w:szCs w:val="23"/>
        </w:rPr>
        <w:t>курсовая подготовка, стажировка.</w:t>
      </w:r>
    </w:p>
    <w:p w:rsidR="00272D8E" w:rsidRPr="0008270C" w:rsidRDefault="0008270C" w:rsidP="00934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272D8E" w:rsidRPr="0008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609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272D8E" w:rsidRPr="006E5353" w:rsidRDefault="00272D8E" w:rsidP="00A84A23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Учебно-методическое обеспечение учебного процесса: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разработка комплексного учебно-методического обеспечения образовательного процесса;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создание единой методической базы образовательного процесса.</w:t>
      </w:r>
    </w:p>
    <w:p w:rsidR="00272D8E" w:rsidRPr="006E5353" w:rsidRDefault="00272D8E" w:rsidP="00A84A23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Обобщение и распространение педагогического опыта: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заседания педагогических советов;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заседания МС;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открытые уроки, декады</w:t>
      </w:r>
      <w:r w:rsidR="006E5353" w:rsidRPr="006E535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цикловых комиссий</w:t>
      </w:r>
      <w:r w:rsidRPr="006E53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</w:t>
      </w:r>
      <w:r w:rsidR="006E5353" w:rsidRPr="006E535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преподавателей </w:t>
      </w:r>
      <w:r w:rsidRPr="006E5353">
        <w:rPr>
          <w:rFonts w:ascii="Times New Roman" w:hAnsi="Times New Roman" w:cs="Times New Roman"/>
          <w:color w:val="000000"/>
          <w:sz w:val="24"/>
          <w:szCs w:val="24"/>
        </w:rPr>
        <w:t>в работе научно-практических конференций;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работа в рамках МЦК.</w:t>
      </w:r>
    </w:p>
    <w:p w:rsidR="00272D8E" w:rsidRPr="006E5353" w:rsidRDefault="00272D8E" w:rsidP="00A84A23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Внедрение инновационных форм и методов обучения: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овладение новыми технологиями, формами, методами обучения;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апробация и внедрение инновационных технологий.</w:t>
      </w:r>
    </w:p>
    <w:p w:rsidR="00272D8E" w:rsidRPr="006E5353" w:rsidRDefault="00272D8E" w:rsidP="00A84A23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Повышение квалификации и творческого потенциала педагогических кадров: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курсы повышения квалификации;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стажировки на предприятиях;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научно-практические конференции;</w:t>
      </w:r>
    </w:p>
    <w:p w:rsidR="00272D8E" w:rsidRPr="006E5353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353">
        <w:rPr>
          <w:rFonts w:ascii="Times New Roman" w:hAnsi="Times New Roman" w:cs="Times New Roman"/>
          <w:color w:val="000000"/>
          <w:sz w:val="24"/>
          <w:szCs w:val="24"/>
        </w:rPr>
        <w:t>- методические семинары;</w:t>
      </w:r>
    </w:p>
    <w:p w:rsidR="00272D8E" w:rsidRPr="0008270C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70C">
        <w:rPr>
          <w:rFonts w:ascii="Times New Roman" w:hAnsi="Times New Roman" w:cs="Times New Roman"/>
          <w:color w:val="000000"/>
          <w:sz w:val="24"/>
          <w:szCs w:val="24"/>
        </w:rPr>
        <w:t>- конкурсы профессионального мастерства;</w:t>
      </w:r>
    </w:p>
    <w:p w:rsidR="00272D8E" w:rsidRDefault="00272D8E" w:rsidP="00934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70C">
        <w:rPr>
          <w:rFonts w:ascii="Times New Roman" w:hAnsi="Times New Roman" w:cs="Times New Roman"/>
          <w:color w:val="000000"/>
          <w:sz w:val="24"/>
          <w:szCs w:val="24"/>
        </w:rPr>
        <w:t>- методическое самообразование.</w:t>
      </w:r>
    </w:p>
    <w:p w:rsidR="00896D84" w:rsidRDefault="00896D84" w:rsidP="006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0EA" w:rsidRDefault="002970EA" w:rsidP="004B7778">
      <w:pPr>
        <w:pStyle w:val="1"/>
      </w:pPr>
      <w:bookmarkStart w:id="8" w:name="_Toc526114477"/>
      <w:r w:rsidRPr="00B1410E">
        <w:t>Организация инновационной деятельности.</w:t>
      </w:r>
      <w:bookmarkEnd w:id="8"/>
    </w:p>
    <w:p w:rsidR="002970EA" w:rsidRPr="00B1410E" w:rsidRDefault="002970EA" w:rsidP="002970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99"/>
        <w:gridCol w:w="2097"/>
      </w:tblGrid>
      <w:tr w:rsidR="002970EA" w:rsidTr="00DC1C66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Default="002970EA" w:rsidP="00560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Default="002970EA" w:rsidP="0056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Default="002970EA" w:rsidP="0056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Default="002970EA" w:rsidP="0056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70EA" w:rsidRPr="00CB594A" w:rsidTr="00560D48">
        <w:trPr>
          <w:trHeight w:val="26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>Семинары и конференции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1 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>Программное обеспечение в образовании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594A">
              <w:rPr>
                <w:rFonts w:ascii="Times New Roman" w:hAnsi="Times New Roman" w:cs="Times New Roman"/>
                <w:sz w:val="20"/>
              </w:rPr>
              <w:lastRenderedPageBreak/>
              <w:t>сентябрь 2018 г., г. Санкт-Петербург, РТК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  Организация конференции с целью продвижения международного /межрегионального сотрудничества по образовательному направлению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>Преподавание информационных технологий в Российской Федерации – 2019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594A">
              <w:rPr>
                <w:rFonts w:ascii="Times New Roman" w:hAnsi="Times New Roman" w:cs="Times New Roman"/>
                <w:sz w:val="20"/>
              </w:rPr>
              <w:t>г. Москва, Московский государственный технический университет имени Н.Э. Баумана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Участие в панельной дискуссии конференции «Преподавание информационных технологий в Российской Федерации–2019»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560D48">
        <w:trPr>
          <w:trHeight w:val="3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F44FAB" w:rsidRDefault="002970EA" w:rsidP="00560D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>Хакатоны</w:t>
            </w:r>
            <w:proofErr w:type="spellEnd"/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proofErr w:type="spellStart"/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>воркшопы</w:t>
            </w:r>
            <w:proofErr w:type="spellEnd"/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Битва </w:t>
            </w:r>
            <w:proofErr w:type="spellStart"/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>Айтишников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0"/>
              </w:rPr>
              <w:t>г. Санкт-Петербург, РТК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соревнования среди групп специальностей «Программирование в компьютерных системах» и «Компьютерные сети» Радиотехнического колледжа с целью формирования навыка профессиональной подготовки учащихся в сфере ИТ.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>HACKATHON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bizHack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594A">
              <w:rPr>
                <w:rFonts w:ascii="Times New Roman" w:hAnsi="Times New Roman" w:cs="Times New Roman"/>
                <w:sz w:val="20"/>
              </w:rPr>
              <w:t>г. Санкт-Петербург, РТК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учебно-образовательных мероприятий, привлечение к участию студентов, школьников и работодателей.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«Хочу в ИТ»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образовательного 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коворкинга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студентов и школьников.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560D48">
        <w:trPr>
          <w:trHeight w:val="2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Подготовка к участию в конкурсе профессионального мастерства ВСР. Деятельность СЦК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Учебно-методическое сопровождение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 и методических материалов для подготовки команд к участию в конкурсах 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Ворлдскиллз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Проведение открытых тренировок в рамках деятельности СЦК.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Проведение обучения экспертов и команд в рамках дополнительного образования.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Разработка и публикация конкурсных заданий.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Перспективное развитие СЦК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Подготовка необходимого комплекта документов, организация эффективной деятельности СЦК для получения статуса ФСЦК.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Информационно-техническая поддержка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Организация просветительской деятельности СЦК по компетенции «веб-дизайн и разработка». Проведение технических консультаций для экспертов.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Организация конкурсной площадки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Открытие и аккредитация СЦК по компетенции «Программные решения для бизнеса на платформе 1С: Предприятие 8».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призеров регионального чемпионата </w:t>
            </w:r>
            <w:r w:rsidRPr="00CB59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World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59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Skills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59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Russia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площадки для проведения 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дем.экзаменов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, в том числе – тренировочных.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Разработка учебно-методического </w:t>
            </w:r>
            <w:r w:rsidRPr="00CB594A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 xml:space="preserve">арсенала и инструментария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Внедрение:</w:t>
            </w:r>
          </w:p>
          <w:p w:rsidR="002970EA" w:rsidRPr="00CB594A" w:rsidRDefault="002970EA" w:rsidP="00A84A23">
            <w:pPr>
              <w:pStyle w:val="a0"/>
              <w:numPr>
                <w:ilvl w:val="0"/>
                <w:numId w:val="4"/>
              </w:numPr>
              <w:spacing w:before="40" w:after="40"/>
              <w:ind w:left="35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учебно-методического инструментария для преподавания новых учебных дисциплин ИТ-сферы (в частности «Облачные вычисления», «</w:t>
            </w:r>
            <w:proofErr w:type="spellStart"/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>Data</w:t>
            </w:r>
            <w:proofErr w:type="spellEnd"/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proofErr w:type="spellStart"/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>Science</w:t>
            </w:r>
            <w:proofErr w:type="spellEnd"/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>», «Машинное обучение» и др.).</w:t>
            </w:r>
          </w:p>
          <w:p w:rsidR="002970EA" w:rsidRPr="00CB594A" w:rsidRDefault="002970EA" w:rsidP="00FB3B06">
            <w:pPr>
              <w:pStyle w:val="a0"/>
              <w:numPr>
                <w:ilvl w:val="0"/>
                <w:numId w:val="4"/>
              </w:numPr>
              <w:spacing w:before="40" w:after="40"/>
              <w:ind w:left="35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интерактивные </w:t>
            </w:r>
            <w:proofErr w:type="spellStart"/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>практикоориентированные</w:t>
            </w:r>
            <w:proofErr w:type="spellEnd"/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комплексы по направлениям «Облачные технологии и сервисы в образовательном процессе», «Трансформация ИТ-образования в условиях со</w:t>
            </w:r>
            <w:r w:rsidR="00FB3B06">
              <w:rPr>
                <w:rFonts w:ascii="Times New Roman" w:hAnsi="Times New Roman" w:cs="Times New Roman"/>
                <w:iCs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>еменной реальной и цифровой экономики», «Мобильные приложения для образования», «Разработка электронного обучающего курса по программированию», «Проектирование архитектуры со</w:t>
            </w:r>
            <w:r w:rsidR="00FB3B06">
              <w:rPr>
                <w:rFonts w:ascii="Times New Roman" w:hAnsi="Times New Roman" w:cs="Times New Roman"/>
                <w:iCs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iCs/>
                <w:sz w:val="24"/>
                <w:szCs w:val="28"/>
              </w:rPr>
              <w:t>еменного сектора цифровой экономики» и др.;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Зам. директора по ИКТ</w:t>
            </w:r>
          </w:p>
        </w:tc>
      </w:tr>
      <w:tr w:rsidR="002970EA" w:rsidRPr="00CB594A" w:rsidTr="00560D48">
        <w:trPr>
          <w:trHeight w:val="3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>Доп.образование</w:t>
            </w:r>
            <w:proofErr w:type="spellEnd"/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профориентация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ДОТ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и внедрение курсов 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доп.образования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системы дистанционного обучения (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Moodle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Олимпиады школьников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Проведение олимпиад по программированию в два этапа: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«заочный» - декабрь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«очный» - 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Битва </w:t>
            </w:r>
            <w:proofErr w:type="spellStart"/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>Айтишников</w:t>
            </w:r>
            <w:proofErr w:type="spellEnd"/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школы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0"/>
              </w:rPr>
              <w:t>г. Санкт-Петербург, РТК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Организация мероприятия (и площадки) для школьных команд.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560D48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FAB">
              <w:rPr>
                <w:rFonts w:ascii="Times New Roman" w:hAnsi="Times New Roman" w:cs="Times New Roman"/>
                <w:b/>
                <w:sz w:val="24"/>
                <w:szCs w:val="28"/>
              </w:rPr>
              <w:t>Проектная деятельность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Информационная система 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6"/>
              </w:rPr>
              <w:t>Открытое тестирование</w:t>
            </w:r>
            <w:r w:rsidRPr="00CB594A">
              <w:rPr>
                <w:rFonts w:ascii="Times New Roman" w:hAnsi="Times New Roman" w:cs="Times New Roman"/>
                <w:sz w:val="24"/>
                <w:szCs w:val="26"/>
              </w:rPr>
              <w:t>».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Внедрение в учебный процесс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Информационная система «</w:t>
            </w:r>
            <w:r w:rsidRPr="00CB594A">
              <w:rPr>
                <w:rFonts w:ascii="Times New Roman" w:hAnsi="Times New Roman" w:cs="Times New Roman"/>
                <w:i/>
                <w:sz w:val="24"/>
                <w:szCs w:val="28"/>
              </w:rPr>
              <w:t>Расписание. Колледж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Внедрение в учебный процесс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594A">
              <w:rPr>
                <w:rFonts w:ascii="Times New Roman" w:hAnsi="Times New Roman" w:cs="Times New Roman"/>
                <w:sz w:val="24"/>
                <w:szCs w:val="26"/>
              </w:rPr>
              <w:t>Международная интерактивная э</w:t>
            </w:r>
            <w:r w:rsidR="00FB3B06">
              <w:rPr>
                <w:rFonts w:ascii="Times New Roman" w:hAnsi="Times New Roman" w:cs="Times New Roman"/>
                <w:sz w:val="24"/>
                <w:szCs w:val="26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6"/>
              </w:rPr>
              <w:t xml:space="preserve">истическая образовательная площадка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Стратегический план реализации проекта на международной интерактивной площадке включает следующие направления деятельности: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1. Разработку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еменного интерактивного контента для решения образовательных задач.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2. Разработку учебно-методического арсенала и инструментария для работы с новыми программными продуктами с учетом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еменных производственных технологий, в частности: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– разработку учебно-методического инструментария для организации образовательной деятельности в ИТ-сфере;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– разработку 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практикоориентированных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комплексов по направлениям «Облачные технологии и сервисы в образовательном процессе», «Трансформация ИТ-образования в условиях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еменной реальной и 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цифровой экономики», «Мобильные приложения для образования», «Разработка электронного обучающего курса по программированию», «Проектирование архитектуры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еменного сектора цифровой экономики» и др.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 – внедрению новых форм и методов подготовки учащихся и формирования положительной мотивации к профессиональному обучению (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Task-manager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, онлайн-форумы, интерактивная образовательная площадка).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Зам. директора по ИКТ</w:t>
            </w:r>
          </w:p>
        </w:tc>
      </w:tr>
      <w:tr w:rsidR="002970EA" w:rsidRPr="00CB594A" w:rsidTr="00DC1C6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B594A">
              <w:rPr>
                <w:rFonts w:ascii="Times New Roman" w:hAnsi="Times New Roman" w:cs="Times New Roman"/>
                <w:sz w:val="24"/>
                <w:szCs w:val="26"/>
              </w:rPr>
              <w:t>Обновление и модернизация материально-технической базы профессиональной образовательной организации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1. Обновление и модернизация материально-технической базы профессиональной образовательной организации для подготовки кадров по наиболее востребованным и перспективным профессиям и специальностям среднего профессионального образования, в частности ИТ-специальностей. 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2. Внедрение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образовательных программ. 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3. Внедрение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Ворлдскиллс</w:t>
            </w:r>
            <w:proofErr w:type="spellEnd"/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развития, в отраслевых программах развития, в программах развития моно- и малых городов, в крупных инвестиционных проектах, проектах создания территорий опережающего развития (ТОР) и т.п.</w:t>
            </w:r>
          </w:p>
          <w:p w:rsidR="002970EA" w:rsidRPr="00CB594A" w:rsidRDefault="002970EA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>5. Разработка и реализация программ дополнительной профессиональной переподготовки педагогических кадров и мастеров производственного обучения по внедрению со</w:t>
            </w:r>
            <w:r w:rsidR="00FB3B0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CB594A">
              <w:rPr>
                <w:rFonts w:ascii="Times New Roman" w:hAnsi="Times New Roman" w:cs="Times New Roman"/>
                <w:sz w:val="24"/>
                <w:szCs w:val="28"/>
              </w:rPr>
              <w:t xml:space="preserve">еменных программ и технологий обучения.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A" w:rsidRPr="00CB594A" w:rsidRDefault="00DC1C66" w:rsidP="00560D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ИКТ</w:t>
            </w:r>
          </w:p>
        </w:tc>
      </w:tr>
    </w:tbl>
    <w:p w:rsidR="00525B88" w:rsidRDefault="00525B88" w:rsidP="002970EA">
      <w:pPr>
        <w:pStyle w:val="a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61B73" w:rsidRDefault="00861B73" w:rsidP="004B7778">
      <w:pPr>
        <w:pStyle w:val="1"/>
      </w:pPr>
      <w:bookmarkStart w:id="9" w:name="_Toc526114478"/>
      <w:r>
        <w:lastRenderedPageBreak/>
        <w:t>Организация проектной деятельности</w:t>
      </w:r>
      <w:bookmarkEnd w:id="9"/>
      <w:r w:rsidR="002970EA">
        <w:t xml:space="preserve"> </w:t>
      </w:r>
    </w:p>
    <w:p w:rsidR="009E6A4A" w:rsidRPr="009E6A4A" w:rsidRDefault="009E6A4A" w:rsidP="009E6A4A"/>
    <w:tbl>
      <w:tblPr>
        <w:tblStyle w:val="a8"/>
        <w:tblW w:w="10206" w:type="dxa"/>
        <w:tblInd w:w="-572" w:type="dxa"/>
        <w:tblLook w:val="04A0" w:firstRow="1" w:lastRow="0" w:firstColumn="1" w:lastColumn="0" w:noHBand="0" w:noVBand="1"/>
      </w:tblPr>
      <w:tblGrid>
        <w:gridCol w:w="617"/>
        <w:gridCol w:w="6722"/>
        <w:gridCol w:w="2867"/>
      </w:tblGrid>
      <w:tr w:rsidR="00861B73" w:rsidTr="00FB3B06">
        <w:tc>
          <w:tcPr>
            <w:tcW w:w="617" w:type="dxa"/>
          </w:tcPr>
          <w:p w:rsidR="00861B73" w:rsidRDefault="00861B73" w:rsidP="00861B73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22" w:type="dxa"/>
          </w:tcPr>
          <w:p w:rsidR="00861B73" w:rsidRDefault="00861B73" w:rsidP="00861B73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867" w:type="dxa"/>
          </w:tcPr>
          <w:p w:rsidR="00861B73" w:rsidRDefault="00861B73" w:rsidP="00861B73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 группы</w:t>
            </w:r>
          </w:p>
        </w:tc>
      </w:tr>
      <w:tr w:rsidR="0009326C" w:rsidTr="00FB3B06">
        <w:tc>
          <w:tcPr>
            <w:tcW w:w="617" w:type="dxa"/>
          </w:tcPr>
          <w:p w:rsidR="0009326C" w:rsidRPr="00861B73" w:rsidRDefault="0009326C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09326C" w:rsidRPr="0002461B" w:rsidRDefault="0009326C" w:rsidP="0009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с Австрийской республикой в части развития предпринимательских навыков и компетенций</w:t>
            </w:r>
          </w:p>
        </w:tc>
        <w:tc>
          <w:tcPr>
            <w:tcW w:w="2867" w:type="dxa"/>
          </w:tcPr>
          <w:p w:rsidR="0009326C" w:rsidRPr="0002461B" w:rsidRDefault="00720327" w:rsidP="0009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9326C" w:rsidTr="00FB3B06">
        <w:tc>
          <w:tcPr>
            <w:tcW w:w="617" w:type="dxa"/>
          </w:tcPr>
          <w:p w:rsidR="0009326C" w:rsidRPr="00861B73" w:rsidRDefault="0009326C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09326C" w:rsidRPr="0002461B" w:rsidRDefault="0009326C" w:rsidP="0009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2867" w:type="dxa"/>
          </w:tcPr>
          <w:p w:rsidR="0009326C" w:rsidRPr="0002461B" w:rsidRDefault="00517710" w:rsidP="0051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09326C" w:rsidTr="00FB3B06">
        <w:tc>
          <w:tcPr>
            <w:tcW w:w="617" w:type="dxa"/>
          </w:tcPr>
          <w:p w:rsidR="0009326C" w:rsidRPr="00861B73" w:rsidRDefault="0009326C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09326C" w:rsidRPr="0002461B" w:rsidRDefault="0009326C" w:rsidP="0009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2867" w:type="dxa"/>
          </w:tcPr>
          <w:p w:rsidR="0009326C" w:rsidRPr="0002461B" w:rsidRDefault="00517710" w:rsidP="0009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 УПР</w:t>
            </w:r>
          </w:p>
        </w:tc>
      </w:tr>
      <w:tr w:rsidR="00720327" w:rsidTr="00FB3B06">
        <w:tc>
          <w:tcPr>
            <w:tcW w:w="617" w:type="dxa"/>
          </w:tcPr>
          <w:p w:rsidR="00720327" w:rsidRPr="00861B73" w:rsidRDefault="0072032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720327" w:rsidRPr="0002461B" w:rsidRDefault="00720327" w:rsidP="0072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867" w:type="dxa"/>
          </w:tcPr>
          <w:p w:rsidR="00720327" w:rsidRDefault="00517710" w:rsidP="00720327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720327" w:rsidTr="00FB3B06">
        <w:tc>
          <w:tcPr>
            <w:tcW w:w="617" w:type="dxa"/>
          </w:tcPr>
          <w:p w:rsidR="00720327" w:rsidRPr="00861B73" w:rsidRDefault="0072032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720327" w:rsidRPr="0002461B" w:rsidRDefault="00720327" w:rsidP="0072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</w:p>
        </w:tc>
        <w:tc>
          <w:tcPr>
            <w:tcW w:w="2867" w:type="dxa"/>
          </w:tcPr>
          <w:p w:rsidR="00720327" w:rsidRDefault="00517710" w:rsidP="00720327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4C2F17" w:rsidTr="00FB3B06">
        <w:tc>
          <w:tcPr>
            <w:tcW w:w="617" w:type="dxa"/>
          </w:tcPr>
          <w:p w:rsidR="004C2F17" w:rsidRPr="00861B73" w:rsidRDefault="004C2F1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4C2F17" w:rsidRPr="0002461B" w:rsidRDefault="004C2F1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867" w:type="dxa"/>
          </w:tcPr>
          <w:p w:rsidR="004C2F17" w:rsidRPr="0002461B" w:rsidRDefault="00DC1C66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51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27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</w:p>
        </w:tc>
      </w:tr>
      <w:tr w:rsidR="004C2F17" w:rsidTr="00FB3B06">
        <w:tc>
          <w:tcPr>
            <w:tcW w:w="617" w:type="dxa"/>
          </w:tcPr>
          <w:p w:rsidR="004C2F17" w:rsidRPr="00861B73" w:rsidRDefault="004C2F1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4C2F17" w:rsidRPr="0002461B" w:rsidRDefault="004C2F1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</w:tc>
        <w:tc>
          <w:tcPr>
            <w:tcW w:w="2867" w:type="dxa"/>
          </w:tcPr>
          <w:p w:rsidR="004C2F17" w:rsidRPr="0002461B" w:rsidRDefault="00DC1C66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51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27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</w:p>
        </w:tc>
      </w:tr>
      <w:tr w:rsidR="004C2F17" w:rsidTr="00FB3B06">
        <w:tc>
          <w:tcPr>
            <w:tcW w:w="617" w:type="dxa"/>
          </w:tcPr>
          <w:p w:rsidR="004C2F17" w:rsidRPr="00861B73" w:rsidRDefault="004C2F1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4C2F17" w:rsidRPr="0002461B" w:rsidRDefault="004C2F1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67" w:type="dxa"/>
          </w:tcPr>
          <w:p w:rsidR="004C2F17" w:rsidRPr="0002461B" w:rsidRDefault="0072032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основного общего образования</w:t>
            </w:r>
          </w:p>
        </w:tc>
      </w:tr>
      <w:tr w:rsidR="004C2F17" w:rsidTr="00FB3B06">
        <w:tc>
          <w:tcPr>
            <w:tcW w:w="617" w:type="dxa"/>
          </w:tcPr>
          <w:p w:rsidR="004C2F17" w:rsidRPr="00861B73" w:rsidRDefault="004C2F1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4C2F17" w:rsidRPr="0002461B" w:rsidRDefault="004C2F1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867" w:type="dxa"/>
          </w:tcPr>
          <w:p w:rsidR="004C2F17" w:rsidRPr="0002461B" w:rsidRDefault="0072032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УПР</w:t>
            </w:r>
          </w:p>
        </w:tc>
      </w:tr>
      <w:tr w:rsidR="004C2F17" w:rsidTr="00FB3B06">
        <w:tc>
          <w:tcPr>
            <w:tcW w:w="617" w:type="dxa"/>
          </w:tcPr>
          <w:p w:rsidR="004C2F17" w:rsidRPr="00861B73" w:rsidRDefault="004C2F1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4C2F17" w:rsidRPr="0002461B" w:rsidRDefault="004C2F1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</w:p>
        </w:tc>
        <w:tc>
          <w:tcPr>
            <w:tcW w:w="2867" w:type="dxa"/>
          </w:tcPr>
          <w:p w:rsidR="004C2F17" w:rsidRPr="0002461B" w:rsidRDefault="00517710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C2F17" w:rsidTr="00FB3B06">
        <w:tc>
          <w:tcPr>
            <w:tcW w:w="617" w:type="dxa"/>
          </w:tcPr>
          <w:p w:rsidR="004C2F17" w:rsidRPr="00861B73" w:rsidRDefault="004C2F17" w:rsidP="00A84A23">
            <w:pPr>
              <w:pStyle w:val="a0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22" w:type="dxa"/>
          </w:tcPr>
          <w:p w:rsidR="004C2F17" w:rsidRPr="0002461B" w:rsidRDefault="004C2F17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867" w:type="dxa"/>
          </w:tcPr>
          <w:p w:rsidR="004C2F17" w:rsidRPr="0002461B" w:rsidRDefault="00517710" w:rsidP="004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861B73" w:rsidRDefault="00861B73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26C" w:rsidRPr="004B7778" w:rsidRDefault="00560D48" w:rsidP="004B7778">
      <w:pPr>
        <w:pStyle w:val="2"/>
      </w:pPr>
      <w:bookmarkStart w:id="10" w:name="_Toc526114479"/>
      <w:r w:rsidRPr="004B7778">
        <w:t>9</w:t>
      </w:r>
      <w:r w:rsidR="0009326C" w:rsidRPr="004B7778">
        <w:t>.1. Международный проект с Австрийской республикой в части развития предпринимательских навыков и компетенций</w:t>
      </w:r>
      <w:bookmarkEnd w:id="10"/>
    </w:p>
    <w:p w:rsidR="00A956B4" w:rsidRDefault="00A956B4" w:rsidP="0009326C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B4" w:rsidRPr="002859C8" w:rsidRDefault="00A956B4" w:rsidP="006743CC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E062F9">
        <w:rPr>
          <w:rFonts w:ascii="Times New Roman" w:hAnsi="Times New Roman" w:cs="Times New Roman"/>
          <w:b/>
          <w:bCs/>
          <w:sz w:val="24"/>
          <w:szCs w:val="28"/>
        </w:rPr>
        <w:t xml:space="preserve">Цель проекта: </w:t>
      </w:r>
      <w:r w:rsidR="002859C8" w:rsidRPr="002859C8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реализация раздела 4 </w:t>
      </w:r>
      <w:r w:rsidR="002859C8">
        <w:rPr>
          <w:rFonts w:ascii="Times New Roman" w:hAnsi="Times New Roman" w:cs="Times New Roman"/>
          <w:b/>
          <w:bCs/>
          <w:i/>
          <w:sz w:val="24"/>
          <w:szCs w:val="28"/>
        </w:rPr>
        <w:t>П</w:t>
      </w:r>
      <w:r w:rsidR="002859C8" w:rsidRPr="002859C8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рограммы Модернизации Колледжа: </w:t>
      </w:r>
      <w:r w:rsidRPr="002859C8">
        <w:rPr>
          <w:rFonts w:ascii="Times New Roman" w:hAnsi="Times New Roman" w:cs="Times New Roman"/>
          <w:i/>
          <w:sz w:val="24"/>
          <w:szCs w:val="24"/>
        </w:rPr>
        <w:t>Интернационализация среднего профессионального образования и развитие международного сотрудничества в рамках Австрийского проекта</w:t>
      </w:r>
      <w:r w:rsidR="00E062F9" w:rsidRPr="002859C8">
        <w:rPr>
          <w:rFonts w:ascii="Times New Roman" w:hAnsi="Times New Roman" w:cs="Times New Roman"/>
          <w:i/>
          <w:sz w:val="24"/>
          <w:szCs w:val="24"/>
        </w:rPr>
        <w:t>.</w:t>
      </w:r>
    </w:p>
    <w:p w:rsidR="00A956B4" w:rsidRPr="00A956B4" w:rsidRDefault="00A956B4" w:rsidP="00A956B4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984"/>
        <w:gridCol w:w="2327"/>
        <w:gridCol w:w="3039"/>
      </w:tblGrid>
      <w:tr w:rsidR="00A956B4" w:rsidRPr="00A956B4" w:rsidTr="00F75855">
        <w:tc>
          <w:tcPr>
            <w:tcW w:w="3984" w:type="dxa"/>
          </w:tcPr>
          <w:p w:rsidR="00A956B4" w:rsidRPr="00A956B4" w:rsidRDefault="00084061" w:rsidP="00A956B4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A956B4" w:rsidRPr="00A956B4" w:rsidRDefault="00A956B4" w:rsidP="00A956B4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:rsidR="00A956B4" w:rsidRPr="00A956B4" w:rsidRDefault="00A956B4" w:rsidP="00A956B4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A956B4" w:rsidRPr="00A956B4" w:rsidRDefault="00A956B4" w:rsidP="00A956B4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A956B4" w:rsidRPr="00A956B4" w:rsidRDefault="00A956B4" w:rsidP="00A956B4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956B4" w:rsidRPr="00A956B4" w:rsidTr="00F75855">
        <w:tc>
          <w:tcPr>
            <w:tcW w:w="3984" w:type="dxa"/>
          </w:tcPr>
          <w:p w:rsidR="00A956B4" w:rsidRPr="00A956B4" w:rsidRDefault="00934FD4" w:rsidP="0093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56B4"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ыезд делегации педагогов и руководителей профессиональных школ Австрии в профессиональные образовательные учреждения Санкт-Петербурга</w:t>
            </w:r>
          </w:p>
        </w:tc>
        <w:tc>
          <w:tcPr>
            <w:tcW w:w="2327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039" w:type="dxa"/>
          </w:tcPr>
          <w:p w:rsidR="00A956B4" w:rsidRPr="00A956B4" w:rsidRDefault="00A956B4" w:rsidP="00A95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методическими разработками, программами и поурочным планированием</w:t>
            </w:r>
          </w:p>
        </w:tc>
      </w:tr>
      <w:tr w:rsidR="00A956B4" w:rsidRPr="00A956B4" w:rsidTr="00F75855">
        <w:tc>
          <w:tcPr>
            <w:tcW w:w="3984" w:type="dxa"/>
          </w:tcPr>
          <w:p w:rsidR="00A956B4" w:rsidRPr="00A956B4" w:rsidRDefault="00A956B4" w:rsidP="00A9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2-х семинаров педагогам профессиональных школ Австрии для педагогов профессиональных образовательных учреждениях Санкт-Петербурга, входящих в проект</w:t>
            </w:r>
          </w:p>
        </w:tc>
        <w:tc>
          <w:tcPr>
            <w:tcW w:w="2327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3039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методическими разработками, программами и поурочным планированием</w:t>
            </w:r>
          </w:p>
        </w:tc>
      </w:tr>
      <w:tr w:rsidR="00A956B4" w:rsidRPr="00A956B4" w:rsidTr="00F75855">
        <w:tc>
          <w:tcPr>
            <w:tcW w:w="3984" w:type="dxa"/>
          </w:tcPr>
          <w:p w:rsidR="00A956B4" w:rsidRPr="00A956B4" w:rsidRDefault="00A956B4" w:rsidP="00A9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положения о конкурсе лучших практик по формированию предпринимательских навыков и компетенций у обучающихся и проведение конкурса</w:t>
            </w:r>
          </w:p>
        </w:tc>
        <w:tc>
          <w:tcPr>
            <w:tcW w:w="2327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2019 года</w:t>
            </w:r>
          </w:p>
        </w:tc>
        <w:tc>
          <w:tcPr>
            <w:tcW w:w="3039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борник лучших практик по формированию предпринимательских навыков и компетенций у обучающихся</w:t>
            </w:r>
          </w:p>
        </w:tc>
      </w:tr>
      <w:tr w:rsidR="00A956B4" w:rsidRPr="00A956B4" w:rsidTr="00F75855">
        <w:tc>
          <w:tcPr>
            <w:tcW w:w="3984" w:type="dxa"/>
          </w:tcPr>
          <w:p w:rsidR="00A956B4" w:rsidRPr="00A956B4" w:rsidRDefault="00A956B4" w:rsidP="00A9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развитию </w:t>
            </w: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предпринимательских навыков и компетенций у обучающихся</w:t>
            </w:r>
          </w:p>
        </w:tc>
        <w:tc>
          <w:tcPr>
            <w:tcW w:w="2327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3039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овместные методические рекомендации по развитию </w:t>
            </w: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предпринимательских навыков и компетенций у обучающихся</w:t>
            </w:r>
          </w:p>
        </w:tc>
      </w:tr>
      <w:tr w:rsidR="00A956B4" w:rsidRPr="00A956B4" w:rsidTr="00F75855">
        <w:tc>
          <w:tcPr>
            <w:tcW w:w="3984" w:type="dxa"/>
          </w:tcPr>
          <w:p w:rsidR="00A956B4" w:rsidRPr="00A956B4" w:rsidRDefault="00A956B4" w:rsidP="00A9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контента интернет-портала лучших практик и инновационных подходов к организации обучения предпринимательству студентов профессиональных образовательных учреждений</w:t>
            </w:r>
          </w:p>
        </w:tc>
        <w:tc>
          <w:tcPr>
            <w:tcW w:w="2327" w:type="dxa"/>
          </w:tcPr>
          <w:p w:rsidR="00A956B4" w:rsidRPr="00A956B4" w:rsidRDefault="00C12D55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56B4"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6B4"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39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hAnsi="Times New Roman" w:cs="Times New Roman"/>
                <w:sz w:val="24"/>
                <w:szCs w:val="24"/>
              </w:rPr>
              <w:t>Создан интернет-портал</w:t>
            </w: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6B4" w:rsidRPr="00A956B4" w:rsidTr="00F75855">
        <w:tc>
          <w:tcPr>
            <w:tcW w:w="3984" w:type="dxa"/>
          </w:tcPr>
          <w:p w:rsidR="00A956B4" w:rsidRPr="00A956B4" w:rsidRDefault="00A956B4" w:rsidP="00A9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делегаций педагогов и руководителей профессиональных образовательных учреждений в профессиональные школы Австрии с целью формирования банка инновационных подходов и методов в обучении предпринимательству обучающихся ПОУ</w:t>
            </w:r>
          </w:p>
        </w:tc>
        <w:tc>
          <w:tcPr>
            <w:tcW w:w="2327" w:type="dxa"/>
          </w:tcPr>
          <w:p w:rsidR="00A956B4" w:rsidRPr="00A956B4" w:rsidRDefault="00A956B4" w:rsidP="00A956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2019 года</w:t>
            </w:r>
          </w:p>
        </w:tc>
        <w:tc>
          <w:tcPr>
            <w:tcW w:w="3039" w:type="dxa"/>
          </w:tcPr>
          <w:p w:rsidR="00A956B4" w:rsidRPr="00A956B4" w:rsidRDefault="00A956B4" w:rsidP="00A956B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B4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2-х выездов</w:t>
            </w:r>
          </w:p>
        </w:tc>
      </w:tr>
    </w:tbl>
    <w:p w:rsidR="0009326C" w:rsidRPr="0009326C" w:rsidRDefault="004B7778" w:rsidP="004B7778">
      <w:pPr>
        <w:pStyle w:val="2"/>
      </w:pPr>
      <w:r>
        <w:tab/>
      </w:r>
    </w:p>
    <w:p w:rsidR="00A956B4" w:rsidRDefault="00560D48" w:rsidP="004B7778">
      <w:pPr>
        <w:pStyle w:val="2"/>
      </w:pPr>
      <w:bookmarkStart w:id="11" w:name="_Toc526114480"/>
      <w:r>
        <w:t>9</w:t>
      </w:r>
      <w:r w:rsidR="006743CC">
        <w:t xml:space="preserve">.2. </w:t>
      </w:r>
      <w:r w:rsidR="006743CC" w:rsidRPr="006743CC">
        <w:t>Демонстрационный экзамен</w:t>
      </w:r>
      <w:bookmarkEnd w:id="11"/>
    </w:p>
    <w:p w:rsidR="00F75855" w:rsidRDefault="00F75855" w:rsidP="00F75855">
      <w:pPr>
        <w:pStyle w:val="a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3CC" w:rsidRDefault="00F75855" w:rsidP="00F75855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70EA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="00761532" w:rsidRPr="007615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реализация раздела 1 Программы Модернизации Колледжа: </w:t>
      </w:r>
      <w:r w:rsidRPr="00761532">
        <w:rPr>
          <w:rFonts w:ascii="Times New Roman" w:hAnsi="Times New Roman" w:cs="Times New Roman"/>
          <w:bCs/>
          <w:i/>
          <w:sz w:val="24"/>
          <w:szCs w:val="24"/>
        </w:rPr>
        <w:t>Создание и оснащение центров проведения демонстрационного экзамена, в том числе по профессиям и специальностям из перечня ТОП- 50, с внесением результатов демонстрационного экзамена в единую информационную платфор</w:t>
      </w:r>
      <w:r w:rsidR="00761532">
        <w:rPr>
          <w:rFonts w:ascii="Times New Roman" w:hAnsi="Times New Roman" w:cs="Times New Roman"/>
          <w:bCs/>
          <w:i/>
          <w:sz w:val="24"/>
          <w:szCs w:val="24"/>
        </w:rPr>
        <w:t>му;</w:t>
      </w:r>
    </w:p>
    <w:p w:rsidR="00761532" w:rsidRPr="00761532" w:rsidRDefault="00761532" w:rsidP="00F75855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1532">
        <w:rPr>
          <w:rFonts w:ascii="Times New Roman" w:hAnsi="Times New Roman" w:cs="Times New Roman"/>
          <w:b/>
          <w:bCs/>
          <w:i/>
          <w:sz w:val="24"/>
          <w:szCs w:val="24"/>
        </w:rPr>
        <w:t>реализация раздела 2 Программы Модернизации Колледжа: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1532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сообщества экспертов, прошедших обучение в Академии </w:t>
      </w:r>
      <w:proofErr w:type="spellStart"/>
      <w:r w:rsidRPr="00761532">
        <w:rPr>
          <w:rFonts w:ascii="Times New Roman" w:hAnsi="Times New Roman" w:cs="Times New Roman"/>
          <w:bCs/>
          <w:i/>
          <w:sz w:val="24"/>
          <w:szCs w:val="24"/>
        </w:rPr>
        <w:t>Ворлдскиллс</w:t>
      </w:r>
      <w:proofErr w:type="spellEnd"/>
      <w:r w:rsidRPr="00761532">
        <w:rPr>
          <w:rFonts w:ascii="Times New Roman" w:hAnsi="Times New Roman" w:cs="Times New Roman"/>
          <w:bCs/>
          <w:i/>
          <w:sz w:val="24"/>
          <w:szCs w:val="24"/>
        </w:rPr>
        <w:t xml:space="preserve"> для организации и проведения демонстрационных экзаменов и региональных чемпионатов по профессиональному мастерству «Молодые профессионалы» (</w:t>
      </w:r>
      <w:proofErr w:type="spellStart"/>
      <w:r w:rsidRPr="00761532">
        <w:rPr>
          <w:rFonts w:ascii="Times New Roman" w:hAnsi="Times New Roman" w:cs="Times New Roman"/>
          <w:bCs/>
          <w:i/>
          <w:sz w:val="24"/>
          <w:szCs w:val="24"/>
        </w:rPr>
        <w:t>Ворлдскиллс</w:t>
      </w:r>
      <w:proofErr w:type="spellEnd"/>
      <w:r w:rsidRPr="00761532">
        <w:rPr>
          <w:rFonts w:ascii="Times New Roman" w:hAnsi="Times New Roman" w:cs="Times New Roman"/>
          <w:bCs/>
          <w:i/>
          <w:sz w:val="24"/>
          <w:szCs w:val="24"/>
        </w:rPr>
        <w:t xml:space="preserve"> Россия)</w:t>
      </w:r>
    </w:p>
    <w:p w:rsidR="00F75855" w:rsidRDefault="00F75855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2345"/>
        <w:gridCol w:w="3022"/>
      </w:tblGrid>
      <w:tr w:rsidR="00F75855" w:rsidRPr="00B17953" w:rsidTr="00D86C47">
        <w:trPr>
          <w:jc w:val="center"/>
        </w:trPr>
        <w:tc>
          <w:tcPr>
            <w:tcW w:w="3978" w:type="dxa"/>
          </w:tcPr>
          <w:p w:rsidR="00084061" w:rsidRPr="00B17953" w:rsidRDefault="00084061" w:rsidP="00084061">
            <w:pPr>
              <w:pStyle w:val="a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F75855" w:rsidRPr="00B17953" w:rsidRDefault="00F75855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F75855" w:rsidRPr="00B17953" w:rsidRDefault="00F75855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F75855" w:rsidRPr="00B17953" w:rsidRDefault="00F75855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F75855" w:rsidRPr="00B17953" w:rsidRDefault="00F75855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D86C47" w:rsidRPr="00B17953" w:rsidTr="00D86C47">
        <w:trPr>
          <w:jc w:val="center"/>
        </w:trPr>
        <w:tc>
          <w:tcPr>
            <w:tcW w:w="3978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методикой проведения ДЭ в соответствие с требованиями </w:t>
            </w:r>
            <w:proofErr w:type="spellStart"/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Ворлдскилсс</w:t>
            </w:r>
            <w:proofErr w:type="spellEnd"/>
          </w:p>
        </w:tc>
        <w:tc>
          <w:tcPr>
            <w:tcW w:w="2345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022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ДЭ</w:t>
            </w:r>
          </w:p>
        </w:tc>
      </w:tr>
      <w:tr w:rsidR="00D86C47" w:rsidRPr="00B17953" w:rsidTr="00D86C47">
        <w:trPr>
          <w:jc w:val="center"/>
        </w:trPr>
        <w:tc>
          <w:tcPr>
            <w:tcW w:w="3978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Создание контрольно-измерительных материалов, оценочных средств для проведения ДЭ</w:t>
            </w:r>
          </w:p>
        </w:tc>
        <w:tc>
          <w:tcPr>
            <w:tcW w:w="2345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октябрь-ноябрь 2018</w:t>
            </w:r>
          </w:p>
        </w:tc>
        <w:tc>
          <w:tcPr>
            <w:tcW w:w="3022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D86C47">
              <w:rPr>
                <w:rFonts w:ascii="Times New Roman" w:hAnsi="Times New Roman" w:cs="Times New Roman"/>
                <w:sz w:val="24"/>
                <w:szCs w:val="24"/>
              </w:rPr>
              <w:t xml:space="preserve"> и оценочные средства по ДЭ</w:t>
            </w:r>
          </w:p>
        </w:tc>
      </w:tr>
      <w:tr w:rsidR="00D86C47" w:rsidRPr="00B17953" w:rsidTr="00D86C47">
        <w:trPr>
          <w:jc w:val="center"/>
        </w:trPr>
        <w:tc>
          <w:tcPr>
            <w:tcW w:w="3978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для проведения Д.Э</w:t>
            </w:r>
          </w:p>
        </w:tc>
        <w:tc>
          <w:tcPr>
            <w:tcW w:w="2345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3022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Локальные акты регламентирующие проведения ДЭ</w:t>
            </w:r>
          </w:p>
        </w:tc>
      </w:tr>
      <w:tr w:rsidR="00D86C47" w:rsidRPr="00B17953" w:rsidTr="00D86C47">
        <w:trPr>
          <w:jc w:val="center"/>
        </w:trPr>
        <w:tc>
          <w:tcPr>
            <w:tcW w:w="3978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 студентов к ДЭ согласно графика доп. занятий</w:t>
            </w:r>
          </w:p>
        </w:tc>
        <w:tc>
          <w:tcPr>
            <w:tcW w:w="2345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С ноября</w:t>
            </w:r>
          </w:p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22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выпускной группы</w:t>
            </w:r>
          </w:p>
        </w:tc>
      </w:tr>
      <w:tr w:rsidR="00D86C47" w:rsidRPr="00B17953" w:rsidTr="00D86C47">
        <w:trPr>
          <w:jc w:val="center"/>
        </w:trPr>
        <w:tc>
          <w:tcPr>
            <w:tcW w:w="3978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Аккредитация площадки по компетенции «Веб-дизайн и программирование» в соответствии с инфраструктурными листами для ДЭ</w:t>
            </w:r>
          </w:p>
        </w:tc>
        <w:tc>
          <w:tcPr>
            <w:tcW w:w="2345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022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Подготовлена площадка на 10 мест</w:t>
            </w:r>
          </w:p>
        </w:tc>
      </w:tr>
      <w:tr w:rsidR="00D86C47" w:rsidRPr="00B17953" w:rsidTr="00D86C47">
        <w:trPr>
          <w:jc w:val="center"/>
        </w:trPr>
        <w:tc>
          <w:tcPr>
            <w:tcW w:w="3978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 по компетенции «Веб-дизайн и </w:t>
            </w:r>
            <w:r w:rsidRPr="00D8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программирование» в соответствии с инфраструктурными листами для ДЭ</w:t>
            </w:r>
          </w:p>
        </w:tc>
        <w:tc>
          <w:tcPr>
            <w:tcW w:w="2345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 2019</w:t>
            </w:r>
          </w:p>
        </w:tc>
        <w:tc>
          <w:tcPr>
            <w:tcW w:w="3022" w:type="dxa"/>
          </w:tcPr>
          <w:p w:rsidR="00D86C47" w:rsidRPr="00D86C47" w:rsidRDefault="00D86C47" w:rsidP="00D8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47">
              <w:rPr>
                <w:rFonts w:ascii="Times New Roman" w:hAnsi="Times New Roman" w:cs="Times New Roman"/>
                <w:sz w:val="24"/>
                <w:szCs w:val="24"/>
              </w:rPr>
              <w:t>Готовая площадка, настроенное ПО</w:t>
            </w:r>
          </w:p>
        </w:tc>
      </w:tr>
      <w:tr w:rsidR="00B17953" w:rsidRPr="00B17953" w:rsidTr="00D86C47">
        <w:trPr>
          <w:jc w:val="center"/>
        </w:trPr>
        <w:tc>
          <w:tcPr>
            <w:tcW w:w="3978" w:type="dxa"/>
          </w:tcPr>
          <w:p w:rsidR="00B17953" w:rsidRPr="00B17953" w:rsidRDefault="00B17953" w:rsidP="00B1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3">
              <w:rPr>
                <w:rFonts w:ascii="Times New Roman" w:hAnsi="Times New Roman" w:cs="Times New Roman"/>
                <w:sz w:val="24"/>
                <w:szCs w:val="24"/>
              </w:rPr>
              <w:t>Проведение ДЭ для студентов выпускной группы 361</w:t>
            </w:r>
          </w:p>
        </w:tc>
        <w:tc>
          <w:tcPr>
            <w:tcW w:w="2345" w:type="dxa"/>
          </w:tcPr>
          <w:p w:rsidR="00B17953" w:rsidRPr="00B17953" w:rsidRDefault="00B17953" w:rsidP="00B1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3">
              <w:rPr>
                <w:rFonts w:ascii="Times New Roman" w:hAnsi="Times New Roman" w:cs="Times New Roman"/>
                <w:sz w:val="24"/>
                <w:szCs w:val="24"/>
              </w:rPr>
              <w:t>До июня 2019</w:t>
            </w:r>
          </w:p>
        </w:tc>
        <w:tc>
          <w:tcPr>
            <w:tcW w:w="3022" w:type="dxa"/>
          </w:tcPr>
          <w:p w:rsidR="00B17953" w:rsidRPr="00B17953" w:rsidRDefault="00B17953" w:rsidP="00B1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3">
              <w:rPr>
                <w:rFonts w:ascii="Times New Roman" w:hAnsi="Times New Roman" w:cs="Times New Roman"/>
                <w:sz w:val="24"/>
                <w:szCs w:val="24"/>
              </w:rPr>
              <w:t>Положительные оценки обучающихся</w:t>
            </w:r>
          </w:p>
        </w:tc>
      </w:tr>
    </w:tbl>
    <w:p w:rsidR="00A956B4" w:rsidRDefault="00A956B4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855" w:rsidRDefault="00560D48" w:rsidP="004B7778">
      <w:pPr>
        <w:pStyle w:val="2"/>
      </w:pPr>
      <w:bookmarkStart w:id="12" w:name="_Toc526114481"/>
      <w:r>
        <w:t>9</w:t>
      </w:r>
      <w:r w:rsidR="00F75855">
        <w:t xml:space="preserve">.3. </w:t>
      </w:r>
      <w:r w:rsidR="00F75855" w:rsidRPr="00F75855">
        <w:t>Профессиональные конкурсы</w:t>
      </w:r>
      <w:bookmarkEnd w:id="12"/>
    </w:p>
    <w:p w:rsidR="00F75855" w:rsidRDefault="00F75855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855" w:rsidRPr="00761532" w:rsidRDefault="00F75855" w:rsidP="00564E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9E6A4A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564E33" w:rsidRPr="00564E33">
        <w:t xml:space="preserve"> </w:t>
      </w:r>
      <w:r w:rsidR="00761532" w:rsidRPr="00761532">
        <w:rPr>
          <w:rFonts w:ascii="Times New Roman" w:hAnsi="Times New Roman" w:cs="Times New Roman"/>
          <w:b/>
          <w:bCs/>
          <w:i/>
          <w:sz w:val="24"/>
          <w:szCs w:val="28"/>
        </w:rPr>
        <w:t>реализация раздела 1 Программы Модернизации Колледжа:</w:t>
      </w:r>
      <w:r w:rsidR="00761532" w:rsidRPr="00761532">
        <w:rPr>
          <w:rFonts w:ascii="Times New Roman" w:hAnsi="Times New Roman" w:cs="Times New Roman"/>
          <w:bCs/>
          <w:i/>
          <w:sz w:val="24"/>
          <w:szCs w:val="28"/>
        </w:rPr>
        <w:t xml:space="preserve"> Создание и оснащение центров проведения демонстрационного экзамена, в том числе по профессиям и специальностям из перечня ТОП- 50, с внесением результатов демонстрационного экзамена в </w:t>
      </w:r>
      <w:r w:rsidR="00761532">
        <w:rPr>
          <w:rFonts w:ascii="Times New Roman" w:hAnsi="Times New Roman" w:cs="Times New Roman"/>
          <w:bCs/>
          <w:i/>
          <w:sz w:val="24"/>
          <w:szCs w:val="28"/>
        </w:rPr>
        <w:t>единую информационную платформу.</w:t>
      </w:r>
    </w:p>
    <w:p w:rsidR="008D0B8B" w:rsidRDefault="008D0B8B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2993"/>
        <w:gridCol w:w="2993"/>
      </w:tblGrid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084061" w:rsidRPr="00A956B4" w:rsidRDefault="00084061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8D0B8B" w:rsidRPr="008D0B8B" w:rsidRDefault="008D0B8B" w:rsidP="008D0B8B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8D0B8B" w:rsidRPr="008D0B8B" w:rsidRDefault="008D0B8B" w:rsidP="008D0B8B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8D0B8B" w:rsidRDefault="008D0B8B" w:rsidP="008D0B8B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084061" w:rsidRPr="008D0B8B" w:rsidRDefault="00084061" w:rsidP="008D0B8B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 компетенции «Веб-дизайн и программирование» в соответствии с инфраструктурными листами</w:t>
            </w:r>
          </w:p>
        </w:tc>
        <w:tc>
          <w:tcPr>
            <w:tcW w:w="2995" w:type="dxa"/>
            <w:vAlign w:val="center"/>
          </w:tcPr>
          <w:p w:rsidR="008D0B8B" w:rsidRPr="008D0B8B" w:rsidRDefault="00C12D55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Подготовлена площадка на 8 мест</w:t>
            </w:r>
          </w:p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 компетенции «Программные решения для бизнеса 1С» в соответствии с инфраструктурными листами</w:t>
            </w:r>
          </w:p>
        </w:tc>
        <w:tc>
          <w:tcPr>
            <w:tcW w:w="2995" w:type="dxa"/>
            <w:vAlign w:val="center"/>
          </w:tcPr>
          <w:p w:rsidR="008D0B8B" w:rsidRPr="008D0B8B" w:rsidRDefault="00C12D55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5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Подготовлена площадка на 5 мест.</w:t>
            </w:r>
          </w:p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сборной команды колледжа к конкурсам </w:t>
            </w:r>
            <w:proofErr w:type="spellStart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проф.мастерства</w:t>
            </w:r>
            <w:proofErr w:type="spellEnd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:  региональным конкурсам КНВШ по компетенциям электроника, информатика и вычислительная техника, информационная безопасность и </w:t>
            </w:r>
            <w:r w:rsidRPr="008D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995" w:type="dxa"/>
            <w:vAlign w:val="center"/>
          </w:tcPr>
          <w:p w:rsidR="008D0B8B" w:rsidRPr="008D0B8B" w:rsidRDefault="00C12D55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 года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во всех компетенциях; победа в </w:t>
            </w:r>
            <w:proofErr w:type="spellStart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нац.финале</w:t>
            </w:r>
            <w:proofErr w:type="spellEnd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«Лучший по профессии, специальности»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C12D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Итоговый приказ</w:t>
            </w: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Подготовлены экспонаты для городского конкурса «Молодёжь и техника» в номинациях: радиотехника и электроника и творческие разработки по информационным технологиям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FB3B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аль 2019</w:t>
            </w:r>
            <w:r w:rsidR="00C12D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Дипломы призёров</w:t>
            </w: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 «Битвы </w:t>
            </w:r>
            <w:proofErr w:type="spellStart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айтишников</w:t>
            </w:r>
            <w:proofErr w:type="spellEnd"/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Выявлены кандидаты для сборной команды колледжа</w:t>
            </w:r>
          </w:p>
        </w:tc>
      </w:tr>
      <w:tr w:rsidR="008D0B8B" w:rsidRPr="008D0B8B" w:rsidTr="00C12D55">
        <w:trPr>
          <w:jc w:val="center"/>
        </w:trPr>
        <w:tc>
          <w:tcPr>
            <w:tcW w:w="3360" w:type="dxa"/>
            <w:vAlign w:val="center"/>
          </w:tcPr>
          <w:p w:rsidR="008D0B8B" w:rsidRPr="008D0B8B" w:rsidRDefault="008D0B8B" w:rsidP="00C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 xml:space="preserve"> о победителях размещена на </w:t>
            </w:r>
            <w:r w:rsidRPr="008D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сайте, в презентациях по профориентации и стендах колледжа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проведения</w:t>
            </w:r>
          </w:p>
        </w:tc>
        <w:tc>
          <w:tcPr>
            <w:tcW w:w="2995" w:type="dxa"/>
            <w:vAlign w:val="center"/>
          </w:tcPr>
          <w:p w:rsidR="008D0B8B" w:rsidRPr="008D0B8B" w:rsidRDefault="008D0B8B" w:rsidP="008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8B">
              <w:rPr>
                <w:rFonts w:ascii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</w:tr>
    </w:tbl>
    <w:p w:rsidR="00D86C47" w:rsidRDefault="00D86C47" w:rsidP="004B7778">
      <w:pPr>
        <w:pStyle w:val="2"/>
      </w:pPr>
      <w:bookmarkStart w:id="13" w:name="_Toc526114482"/>
    </w:p>
    <w:p w:rsidR="00563277" w:rsidRDefault="00560D48" w:rsidP="004B7778">
      <w:pPr>
        <w:pStyle w:val="2"/>
      </w:pPr>
      <w:r>
        <w:t>9</w:t>
      </w:r>
      <w:r w:rsidR="00563277">
        <w:t>.4. Дистанционное обучение</w:t>
      </w:r>
      <w:bookmarkEnd w:id="13"/>
    </w:p>
    <w:p w:rsidR="00563277" w:rsidRDefault="00563277" w:rsidP="00563277">
      <w:pPr>
        <w:pStyle w:val="a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77" w:rsidRPr="009E6A4A" w:rsidRDefault="00563277" w:rsidP="00564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E6A4A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9E6A4A" w:rsidRPr="009E6A4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E6A4A" w:rsidRPr="00564E33">
        <w:rPr>
          <w:rFonts w:ascii="Times New Roman" w:hAnsi="Times New Roman" w:cs="Times New Roman"/>
          <w:bCs/>
          <w:sz w:val="24"/>
          <w:szCs w:val="28"/>
        </w:rPr>
        <w:t>создание электронной информационно-образовательной среды, в том числе для реализации программ дополнительного профессионального образования.</w:t>
      </w:r>
    </w:p>
    <w:p w:rsidR="00563277" w:rsidRDefault="00563277" w:rsidP="00563277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360"/>
        <w:gridCol w:w="2995"/>
        <w:gridCol w:w="2995"/>
      </w:tblGrid>
      <w:tr w:rsidR="00563277" w:rsidRPr="00087D03" w:rsidTr="00084061">
        <w:tc>
          <w:tcPr>
            <w:tcW w:w="3360" w:type="dxa"/>
          </w:tcPr>
          <w:p w:rsidR="00084061" w:rsidRPr="00087D03" w:rsidRDefault="00084061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563277" w:rsidRPr="00087D03" w:rsidRDefault="00563277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:rsidR="00563277" w:rsidRPr="00087D03" w:rsidRDefault="00563277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563277" w:rsidRPr="00087D03" w:rsidRDefault="00563277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:rsidR="00563277" w:rsidRPr="00087D03" w:rsidRDefault="00563277" w:rsidP="0008406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087D03" w:rsidRPr="00087D03" w:rsidTr="00084061">
        <w:tc>
          <w:tcPr>
            <w:tcW w:w="3360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Подготовка планов для создания курсов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Подготовленные планы по каждому курсу</w:t>
            </w:r>
          </w:p>
        </w:tc>
      </w:tr>
      <w:tr w:rsidR="00087D03" w:rsidRPr="00087D03" w:rsidTr="00084061">
        <w:tc>
          <w:tcPr>
            <w:tcW w:w="3360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курса по </w:t>
            </w:r>
            <w:r w:rsidRPr="00087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-дизайну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Разработан курс, размещен на сайте</w:t>
            </w:r>
          </w:p>
        </w:tc>
      </w:tr>
      <w:tr w:rsidR="00087D03" w:rsidRPr="00087D03" w:rsidTr="00084061">
        <w:tc>
          <w:tcPr>
            <w:tcW w:w="3360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курсов по программированию </w:t>
            </w:r>
            <w:r w:rsidRPr="00087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 xml:space="preserve">#, </w:t>
            </w:r>
            <w:r w:rsidRPr="00087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Разработаны курсы, размещены на сайте</w:t>
            </w:r>
          </w:p>
        </w:tc>
      </w:tr>
      <w:tr w:rsidR="00087D03" w:rsidRPr="00087D03" w:rsidTr="00084061">
        <w:tc>
          <w:tcPr>
            <w:tcW w:w="3360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Разработка курса по созданию 2</w:t>
            </w:r>
            <w:r w:rsidRPr="00087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Разработан курс, размещен на сайте</w:t>
            </w:r>
          </w:p>
        </w:tc>
      </w:tr>
      <w:tr w:rsidR="00087D03" w:rsidRPr="00087D03" w:rsidTr="00084061">
        <w:tc>
          <w:tcPr>
            <w:tcW w:w="3360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Съемка видео-уроков согласно расписания для курса по созданию 2</w:t>
            </w:r>
            <w:r w:rsidRPr="00087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видео-уроки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размещаются на сайте</w:t>
            </w:r>
          </w:p>
        </w:tc>
      </w:tr>
      <w:tr w:rsidR="00087D03" w:rsidRPr="00087D03" w:rsidTr="00084061">
        <w:tc>
          <w:tcPr>
            <w:tcW w:w="3360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дистанционных занятий согласно расписанию в колледже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5" w:type="dxa"/>
          </w:tcPr>
          <w:p w:rsidR="00087D03" w:rsidRPr="00087D03" w:rsidRDefault="00087D03" w:rsidP="0008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3">
              <w:rPr>
                <w:rFonts w:ascii="Times New Roman" w:hAnsi="Times New Roman" w:cs="Times New Roman"/>
                <w:sz w:val="24"/>
                <w:szCs w:val="24"/>
              </w:rPr>
              <w:t>Проведения занятий по каждому из курсов</w:t>
            </w:r>
          </w:p>
        </w:tc>
      </w:tr>
    </w:tbl>
    <w:p w:rsidR="00084061" w:rsidRPr="00934FD4" w:rsidRDefault="00084061" w:rsidP="00934F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61" w:rsidRDefault="00560D48" w:rsidP="004B7778">
      <w:pPr>
        <w:pStyle w:val="2"/>
      </w:pPr>
      <w:bookmarkStart w:id="14" w:name="_Toc526114483"/>
      <w:r>
        <w:t>9</w:t>
      </w:r>
      <w:r w:rsidR="00084061">
        <w:t>.5. Информатизация</w:t>
      </w:r>
      <w:bookmarkEnd w:id="14"/>
    </w:p>
    <w:p w:rsidR="00084061" w:rsidRDefault="00084061" w:rsidP="00084061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61" w:rsidRPr="00564E33" w:rsidRDefault="00084061" w:rsidP="00564E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4E33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564E33" w:rsidRPr="00564E33">
        <w:t xml:space="preserve"> </w:t>
      </w:r>
      <w:r w:rsidR="00963349">
        <w:rPr>
          <w:rFonts w:ascii="Times New Roman" w:hAnsi="Times New Roman" w:cs="Times New Roman"/>
          <w:bCs/>
          <w:sz w:val="24"/>
          <w:szCs w:val="28"/>
        </w:rPr>
        <w:t>формирование</w:t>
      </w:r>
      <w:r w:rsidR="00564E33" w:rsidRPr="00564E33">
        <w:rPr>
          <w:rFonts w:ascii="Times New Roman" w:hAnsi="Times New Roman" w:cs="Times New Roman"/>
          <w:bCs/>
          <w:sz w:val="24"/>
          <w:szCs w:val="28"/>
        </w:rPr>
        <w:t xml:space="preserve"> открыты</w:t>
      </w:r>
      <w:r w:rsidR="00963349">
        <w:rPr>
          <w:rFonts w:ascii="Times New Roman" w:hAnsi="Times New Roman" w:cs="Times New Roman"/>
          <w:bCs/>
          <w:sz w:val="24"/>
          <w:szCs w:val="28"/>
        </w:rPr>
        <w:t>х</w:t>
      </w:r>
      <w:r w:rsidR="00564E33" w:rsidRPr="00564E33">
        <w:rPr>
          <w:rFonts w:ascii="Times New Roman" w:hAnsi="Times New Roman" w:cs="Times New Roman"/>
          <w:bCs/>
          <w:sz w:val="24"/>
          <w:szCs w:val="28"/>
        </w:rPr>
        <w:t xml:space="preserve"> и общедоступны</w:t>
      </w:r>
      <w:r w:rsidR="00963349">
        <w:rPr>
          <w:rFonts w:ascii="Times New Roman" w:hAnsi="Times New Roman" w:cs="Times New Roman"/>
          <w:bCs/>
          <w:sz w:val="24"/>
          <w:szCs w:val="28"/>
        </w:rPr>
        <w:t>х информационных ресурсов</w:t>
      </w:r>
      <w:r w:rsidR="00564E33" w:rsidRPr="00564E33">
        <w:rPr>
          <w:rFonts w:ascii="Times New Roman" w:hAnsi="Times New Roman" w:cs="Times New Roman"/>
          <w:bCs/>
          <w:sz w:val="24"/>
          <w:szCs w:val="28"/>
        </w:rPr>
        <w:t xml:space="preserve">, содержащие информацию </w:t>
      </w:r>
      <w:r w:rsidR="00963349">
        <w:rPr>
          <w:rFonts w:ascii="Times New Roman" w:hAnsi="Times New Roman" w:cs="Times New Roman"/>
          <w:bCs/>
          <w:sz w:val="24"/>
          <w:szCs w:val="28"/>
        </w:rPr>
        <w:t>о</w:t>
      </w:r>
      <w:r w:rsidR="00564E33" w:rsidRPr="00564E33">
        <w:rPr>
          <w:rFonts w:ascii="Times New Roman" w:hAnsi="Times New Roman" w:cs="Times New Roman"/>
          <w:bCs/>
          <w:sz w:val="24"/>
          <w:szCs w:val="28"/>
        </w:rPr>
        <w:t xml:space="preserve"> деятельности</w:t>
      </w:r>
      <w:r w:rsidR="00963349">
        <w:rPr>
          <w:rFonts w:ascii="Times New Roman" w:hAnsi="Times New Roman" w:cs="Times New Roman"/>
          <w:bCs/>
          <w:sz w:val="24"/>
          <w:szCs w:val="28"/>
        </w:rPr>
        <w:t xml:space="preserve"> Колледжа.</w:t>
      </w:r>
    </w:p>
    <w:p w:rsidR="00084061" w:rsidRDefault="00084061" w:rsidP="00084061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2449"/>
        <w:gridCol w:w="3538"/>
      </w:tblGrid>
      <w:tr w:rsidR="00084061" w:rsidRPr="00084061" w:rsidTr="00FB3B06">
        <w:trPr>
          <w:jc w:val="center"/>
        </w:trPr>
        <w:tc>
          <w:tcPr>
            <w:tcW w:w="3358" w:type="dxa"/>
            <w:vAlign w:val="center"/>
          </w:tcPr>
          <w:p w:rsidR="00084061" w:rsidRPr="00A956B4" w:rsidRDefault="0008406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084061" w:rsidRPr="00084061" w:rsidRDefault="0008406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084061" w:rsidRPr="00084061" w:rsidRDefault="0008406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084061" w:rsidRPr="00084061" w:rsidRDefault="0008406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084061" w:rsidRPr="00084061" w:rsidRDefault="0008406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084061" w:rsidRPr="00084061" w:rsidRDefault="0008406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колледжа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Структурирована база фото-видео материалов колледжа; обеспечен удобный способ хранения и поиска</w:t>
            </w: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подготовке медиа-материалов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С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 по май 2019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Организация съемки (фото-видео) важных и значимых событий колледжа; помощь в организации мероприятий</w:t>
            </w:r>
          </w:p>
          <w:p w:rsidR="00084061" w:rsidRPr="0067252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сетях: </w:t>
            </w:r>
            <w:r w:rsidRPr="00672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672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252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672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спец.курсов</w:t>
            </w:r>
            <w:proofErr w:type="spellEnd"/>
            <w:r w:rsidRPr="00084061">
              <w:rPr>
                <w:rFonts w:ascii="Times New Roman" w:hAnsi="Times New Roman" w:cs="Times New Roman"/>
                <w:sz w:val="24"/>
                <w:szCs w:val="24"/>
              </w:rPr>
              <w:t xml:space="preserve"> и лекций, тренингов для преподавателей колледжа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План курсов; 2 курса до дек2018, 2 курса – до мая 2019</w:t>
            </w: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колледжа и его постоянное развитие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прохождение проверок; участие в конкурсах на лучший сайт учебного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заведения; привлечение постоянной аудитории</w:t>
            </w: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Мобильное приложение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приложения РТК для платформы </w:t>
            </w:r>
            <w:r w:rsidRPr="0008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книги лучших выпускников колледжа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Электронная база с обратной связью</w:t>
            </w:r>
          </w:p>
        </w:tc>
      </w:tr>
      <w:tr w:rsidR="00084061" w:rsidRPr="00084061" w:rsidTr="00FB3B06">
        <w:trPr>
          <w:jc w:val="center"/>
        </w:trPr>
        <w:tc>
          <w:tcPr>
            <w:tcW w:w="335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Популяризация колледжа среди абитуриентов</w:t>
            </w:r>
          </w:p>
        </w:tc>
        <w:tc>
          <w:tcPr>
            <w:tcW w:w="2449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С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38" w:type="dxa"/>
          </w:tcPr>
          <w:p w:rsidR="00084061" w:rsidRPr="00084061" w:rsidRDefault="0008406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мероприятий; научных форумов; соревнований среди абитуриентов и студентов колледжа</w:t>
            </w:r>
          </w:p>
        </w:tc>
      </w:tr>
      <w:tr w:rsidR="00FB3B06" w:rsidRPr="00084061" w:rsidTr="00FB3B06">
        <w:trPr>
          <w:jc w:val="center"/>
        </w:trPr>
        <w:tc>
          <w:tcPr>
            <w:tcW w:w="335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Открытые уроки</w:t>
            </w:r>
          </w:p>
        </w:tc>
        <w:tc>
          <w:tcPr>
            <w:tcW w:w="2449" w:type="dxa"/>
          </w:tcPr>
          <w:p w:rsid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r w:rsidRPr="00FB3B06">
              <w:rPr>
                <w:rFonts w:ascii="Times New Roman" w:hAnsi="Times New Roman" w:cs="Times New Roman"/>
                <w:sz w:val="24"/>
              </w:rPr>
              <w:t xml:space="preserve"> 2018,</w:t>
            </w:r>
          </w:p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  <w:r w:rsidRPr="00FB3B06">
              <w:rPr>
                <w:rFonts w:ascii="Times New Roman" w:hAnsi="Times New Roman" w:cs="Times New Roman"/>
                <w:sz w:val="24"/>
              </w:rPr>
              <w:t xml:space="preserve"> 2018,</w:t>
            </w:r>
          </w:p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Pr="00FB3B06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353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Обеспечить информационную поддержку, видео-фотосъемку</w:t>
            </w:r>
          </w:p>
        </w:tc>
      </w:tr>
      <w:tr w:rsidR="00FB3B06" w:rsidRPr="00084061" w:rsidTr="00FB3B06">
        <w:trPr>
          <w:jc w:val="center"/>
        </w:trPr>
        <w:tc>
          <w:tcPr>
            <w:tcW w:w="335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Региональный̆ чемпионат WSR</w:t>
            </w:r>
          </w:p>
        </w:tc>
        <w:tc>
          <w:tcPr>
            <w:tcW w:w="2449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Декабрь 2018</w:t>
            </w:r>
          </w:p>
        </w:tc>
        <w:tc>
          <w:tcPr>
            <w:tcW w:w="353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Составить отчет о проведении мероприятия</w:t>
            </w:r>
          </w:p>
        </w:tc>
      </w:tr>
      <w:tr w:rsidR="00FB3B06" w:rsidRPr="00084061" w:rsidTr="00FB3B06">
        <w:trPr>
          <w:jc w:val="center"/>
        </w:trPr>
        <w:tc>
          <w:tcPr>
            <w:tcW w:w="335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Проведение олимпиады по информатике</w:t>
            </w:r>
          </w:p>
        </w:tc>
        <w:tc>
          <w:tcPr>
            <w:tcW w:w="2449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2019</w:t>
            </w:r>
          </w:p>
        </w:tc>
        <w:tc>
          <w:tcPr>
            <w:tcW w:w="353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Обеспечить информационную поддержку</w:t>
            </w:r>
          </w:p>
        </w:tc>
      </w:tr>
      <w:tr w:rsidR="00FB3B06" w:rsidRPr="00084061" w:rsidTr="00FB3B06">
        <w:trPr>
          <w:jc w:val="center"/>
        </w:trPr>
        <w:tc>
          <w:tcPr>
            <w:tcW w:w="335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 xml:space="preserve">Проведение цикла интеллектуальных игр "Битва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Айт</w:t>
            </w:r>
            <w:r w:rsidRPr="00FB3B06">
              <w:rPr>
                <w:rFonts w:ascii="Times New Roman" w:hAnsi="Times New Roman" w:cs="Times New Roman"/>
                <w:sz w:val="24"/>
              </w:rPr>
              <w:t>ишников</w:t>
            </w:r>
            <w:proofErr w:type="spellEnd"/>
            <w:r w:rsidRPr="00FB3B0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449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  <w:r w:rsidRPr="00FB3B06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</w:tc>
        <w:tc>
          <w:tcPr>
            <w:tcW w:w="353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Обеспечить информационную поддержку, видео-фотосъемку, размещение на сайте</w:t>
            </w:r>
          </w:p>
        </w:tc>
      </w:tr>
      <w:tr w:rsidR="00FB3B06" w:rsidRPr="00084061" w:rsidTr="00FB3B06">
        <w:trPr>
          <w:jc w:val="center"/>
        </w:trPr>
        <w:tc>
          <w:tcPr>
            <w:tcW w:w="335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spellStart"/>
            <w:r w:rsidRPr="00FB3B06">
              <w:rPr>
                <w:rFonts w:ascii="Times New Roman" w:hAnsi="Times New Roman" w:cs="Times New Roman"/>
                <w:sz w:val="24"/>
              </w:rPr>
              <w:t>Хакатона</w:t>
            </w:r>
            <w:proofErr w:type="spellEnd"/>
          </w:p>
        </w:tc>
        <w:tc>
          <w:tcPr>
            <w:tcW w:w="2449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B3B06">
              <w:rPr>
                <w:rFonts w:ascii="Times New Roman" w:hAnsi="Times New Roman" w:cs="Times New Roman"/>
                <w:sz w:val="24"/>
              </w:rPr>
              <w:t>ай 2019</w:t>
            </w:r>
          </w:p>
        </w:tc>
        <w:tc>
          <w:tcPr>
            <w:tcW w:w="3538" w:type="dxa"/>
          </w:tcPr>
          <w:p w:rsidR="00FB3B06" w:rsidRPr="00FB3B06" w:rsidRDefault="00FB3B06" w:rsidP="00FB3B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B06">
              <w:rPr>
                <w:rFonts w:ascii="Times New Roman" w:hAnsi="Times New Roman" w:cs="Times New Roman"/>
                <w:sz w:val="24"/>
              </w:rPr>
              <w:t>Обеспечить информационную поддержку, видео-фотосъемку, размещение на сайте</w:t>
            </w:r>
          </w:p>
        </w:tc>
      </w:tr>
    </w:tbl>
    <w:p w:rsidR="00084061" w:rsidRDefault="00084061" w:rsidP="00084061">
      <w:pPr>
        <w:pStyle w:val="a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61" w:rsidRDefault="00560D48" w:rsidP="004B7778">
      <w:pPr>
        <w:pStyle w:val="2"/>
      </w:pPr>
      <w:bookmarkStart w:id="15" w:name="_Toc526114484"/>
      <w:r>
        <w:t>9</w:t>
      </w:r>
      <w:r w:rsidR="00672521">
        <w:t>.6. Научно-практическая конференция</w:t>
      </w:r>
      <w:bookmarkEnd w:id="15"/>
    </w:p>
    <w:p w:rsidR="00E94A29" w:rsidRDefault="00E94A29" w:rsidP="00672521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521" w:rsidRPr="00564E33" w:rsidRDefault="00672521" w:rsidP="00564E33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64E33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564E33" w:rsidRPr="00564E3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64E33" w:rsidRPr="00564E33">
        <w:rPr>
          <w:rFonts w:ascii="Times New Roman" w:hAnsi="Times New Roman" w:cs="Times New Roman"/>
          <w:bCs/>
          <w:sz w:val="24"/>
          <w:szCs w:val="28"/>
        </w:rPr>
        <w:t>развитие и совершенствование научно-методической работы преподавателей и активизации познавательной деятельности студентов</w:t>
      </w:r>
      <w:r w:rsidR="00564E33">
        <w:rPr>
          <w:rFonts w:ascii="Times New Roman" w:hAnsi="Times New Roman" w:cs="Times New Roman"/>
          <w:bCs/>
          <w:sz w:val="24"/>
          <w:szCs w:val="28"/>
        </w:rPr>
        <w:t>.</w:t>
      </w:r>
    </w:p>
    <w:p w:rsidR="00672521" w:rsidRDefault="00672521" w:rsidP="00672521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2993"/>
        <w:gridCol w:w="2994"/>
      </w:tblGrid>
      <w:tr w:rsidR="00672521" w:rsidRPr="00672521" w:rsidTr="00EF0B95">
        <w:trPr>
          <w:jc w:val="center"/>
        </w:trPr>
        <w:tc>
          <w:tcPr>
            <w:tcW w:w="3358" w:type="dxa"/>
            <w:vAlign w:val="center"/>
          </w:tcPr>
          <w:p w:rsidR="00672521" w:rsidRPr="00672521" w:rsidRDefault="0067252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672521" w:rsidRPr="00672521" w:rsidRDefault="0067252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672521" w:rsidRPr="00672521" w:rsidRDefault="0067252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672521" w:rsidRPr="00672521" w:rsidRDefault="0067252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672521" w:rsidRPr="00672521" w:rsidRDefault="0067252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672521" w:rsidRPr="00672521" w:rsidRDefault="00672521" w:rsidP="00672521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521" w:rsidRPr="00672521" w:rsidTr="00EF0B95">
        <w:trPr>
          <w:jc w:val="center"/>
        </w:trPr>
        <w:tc>
          <w:tcPr>
            <w:tcW w:w="3358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Планирование и разработка локальных актов о проведении научно-практической конференции</w:t>
            </w:r>
          </w:p>
        </w:tc>
        <w:tc>
          <w:tcPr>
            <w:tcW w:w="2993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2994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Положение о научно-практической конференции</w:t>
            </w:r>
          </w:p>
        </w:tc>
      </w:tr>
      <w:tr w:rsidR="00672521" w:rsidRPr="00672521" w:rsidTr="00EF0B95">
        <w:trPr>
          <w:jc w:val="center"/>
        </w:trPr>
        <w:tc>
          <w:tcPr>
            <w:tcW w:w="3358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написанию реферата и подготовки презентаций</w:t>
            </w:r>
          </w:p>
        </w:tc>
        <w:tc>
          <w:tcPr>
            <w:tcW w:w="2993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994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Единые требования к оформлению работы и выступлению</w:t>
            </w:r>
          </w:p>
        </w:tc>
      </w:tr>
      <w:tr w:rsidR="00672521" w:rsidRPr="00672521" w:rsidTr="00EF0B95">
        <w:trPr>
          <w:jc w:val="center"/>
        </w:trPr>
        <w:tc>
          <w:tcPr>
            <w:tcW w:w="3358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конференции «</w:t>
            </w:r>
            <w:proofErr w:type="spellStart"/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Эйлеровские</w:t>
            </w:r>
            <w:proofErr w:type="spellEnd"/>
            <w:r w:rsidRPr="00672521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«Старт в науку»</w:t>
            </w:r>
          </w:p>
        </w:tc>
        <w:tc>
          <w:tcPr>
            <w:tcW w:w="2993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994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2 конференции с приглашением работодателей, школ и колледжей. Сертификаты и дипломы</w:t>
            </w:r>
          </w:p>
        </w:tc>
      </w:tr>
      <w:tr w:rsidR="00672521" w:rsidRPr="00672521" w:rsidTr="00EF0B95">
        <w:trPr>
          <w:jc w:val="center"/>
        </w:trPr>
        <w:tc>
          <w:tcPr>
            <w:tcW w:w="3358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конференции</w:t>
            </w:r>
          </w:p>
        </w:tc>
        <w:tc>
          <w:tcPr>
            <w:tcW w:w="2993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2994" w:type="dxa"/>
          </w:tcPr>
          <w:p w:rsidR="00672521" w:rsidRPr="00672521" w:rsidRDefault="00672521" w:rsidP="0067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sz w:val="24"/>
                <w:szCs w:val="24"/>
              </w:rPr>
              <w:t>Сборник лучших работ</w:t>
            </w:r>
          </w:p>
        </w:tc>
      </w:tr>
    </w:tbl>
    <w:p w:rsidR="00672521" w:rsidRPr="00672521" w:rsidRDefault="00672521" w:rsidP="00672521">
      <w:pPr>
        <w:pStyle w:val="a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61" w:rsidRDefault="00560D48" w:rsidP="00D86C47">
      <w:pPr>
        <w:pStyle w:val="2"/>
        <w:keepNext/>
        <w:keepLines/>
      </w:pPr>
      <w:bookmarkStart w:id="16" w:name="_Toc526114485"/>
      <w:r>
        <w:lastRenderedPageBreak/>
        <w:t>9</w:t>
      </w:r>
      <w:r w:rsidR="004C2F17">
        <w:t xml:space="preserve">.7. </w:t>
      </w:r>
      <w:r w:rsidR="00C959D9" w:rsidRPr="00C959D9">
        <w:t>Научно-методическая</w:t>
      </w:r>
      <w:bookmarkEnd w:id="16"/>
    </w:p>
    <w:p w:rsidR="00C959D9" w:rsidRPr="00C959D9" w:rsidRDefault="00C959D9" w:rsidP="00D86C47">
      <w:pPr>
        <w:pStyle w:val="a0"/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B95" w:rsidRPr="00963349" w:rsidRDefault="00EF0B95" w:rsidP="00D86C4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963349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9E6A4A" w:rsidRPr="0096334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E6A4A" w:rsidRPr="00963349">
        <w:rPr>
          <w:rFonts w:ascii="Times New Roman" w:hAnsi="Times New Roman" w:cs="Times New Roman"/>
          <w:bCs/>
          <w:sz w:val="24"/>
          <w:szCs w:val="28"/>
        </w:rPr>
        <w:t>обобщение и распространение передового педагогического опыта.</w:t>
      </w:r>
    </w:p>
    <w:p w:rsidR="00EF0B95" w:rsidRPr="009E6A4A" w:rsidRDefault="00EF0B95" w:rsidP="00D86C47">
      <w:pPr>
        <w:pStyle w:val="a0"/>
        <w:keepNext/>
        <w:keepLines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70"/>
        <w:gridCol w:w="2994"/>
      </w:tblGrid>
      <w:tr w:rsidR="00EF0B95" w:rsidRPr="00672521" w:rsidTr="00FB3B06">
        <w:trPr>
          <w:jc w:val="center"/>
        </w:trPr>
        <w:tc>
          <w:tcPr>
            <w:tcW w:w="3681" w:type="dxa"/>
            <w:vAlign w:val="center"/>
          </w:tcPr>
          <w:p w:rsidR="00EF0B95" w:rsidRPr="00672521" w:rsidRDefault="00EF0B95" w:rsidP="00EF0B9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EF0B95" w:rsidRPr="00672521" w:rsidRDefault="00EF0B95" w:rsidP="00EF0B9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F0B95" w:rsidRPr="00672521" w:rsidRDefault="00EF0B95" w:rsidP="00EF0B9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F0B95" w:rsidRPr="00672521" w:rsidRDefault="00EF0B95" w:rsidP="00EF0B9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EF0B95" w:rsidRPr="00672521" w:rsidRDefault="00EF0B95" w:rsidP="00EF0B95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EF0B95" w:rsidRPr="00672521" w:rsidRDefault="00EF0B95" w:rsidP="00EF0B95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6D9" w:rsidRPr="00672521" w:rsidTr="00FB3B06">
        <w:trPr>
          <w:jc w:val="center"/>
        </w:trPr>
        <w:tc>
          <w:tcPr>
            <w:tcW w:w="3681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обмену педагогическим опытам преподавателей</w:t>
            </w:r>
          </w:p>
        </w:tc>
        <w:tc>
          <w:tcPr>
            <w:tcW w:w="2670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994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2 семинара по обмену педагогическим опытам преподавателей</w:t>
            </w:r>
          </w:p>
        </w:tc>
      </w:tr>
      <w:tr w:rsidR="00C736D9" w:rsidRPr="00672521" w:rsidTr="00FB3B06">
        <w:trPr>
          <w:jc w:val="center"/>
        </w:trPr>
        <w:tc>
          <w:tcPr>
            <w:tcW w:w="3681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использованием инновационных методов преподавания в рамках конкурсов «Лучший преподаватель, мастер п\о колледжа»</w:t>
            </w:r>
          </w:p>
        </w:tc>
        <w:tc>
          <w:tcPr>
            <w:tcW w:w="2670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ноябрь 2018 –</w:t>
            </w:r>
          </w:p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994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5 открытых урока  в рамках конкурса</w:t>
            </w:r>
          </w:p>
        </w:tc>
      </w:tr>
      <w:tr w:rsidR="00C736D9" w:rsidRPr="00672521" w:rsidTr="00FB3B06">
        <w:trPr>
          <w:jc w:val="center"/>
        </w:trPr>
        <w:tc>
          <w:tcPr>
            <w:tcW w:w="3681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открытых уроков с использованием инновационных методов преподавания в рамках городского конкурса «Мастер производственного обучения системы СПО», «Преподаватель года»</w:t>
            </w:r>
          </w:p>
        </w:tc>
        <w:tc>
          <w:tcPr>
            <w:tcW w:w="2670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ноябрь 2018 –</w:t>
            </w:r>
          </w:p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994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Заявка на участника конкурса. Подготовка презентация и открытый урок</w:t>
            </w:r>
          </w:p>
        </w:tc>
      </w:tr>
      <w:tr w:rsidR="00C736D9" w:rsidRPr="00672521" w:rsidTr="00FB3B06">
        <w:trPr>
          <w:jc w:val="center"/>
        </w:trPr>
        <w:tc>
          <w:tcPr>
            <w:tcW w:w="3681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Подготовка статей преподавателей к публикации</w:t>
            </w:r>
          </w:p>
        </w:tc>
        <w:tc>
          <w:tcPr>
            <w:tcW w:w="2670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4" w:type="dxa"/>
          </w:tcPr>
          <w:p w:rsidR="00C736D9" w:rsidRPr="000E0B52" w:rsidRDefault="00C736D9" w:rsidP="00C7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Сборник статей, сертификаты за печатные издания в сети Интернет</w:t>
            </w:r>
          </w:p>
        </w:tc>
      </w:tr>
    </w:tbl>
    <w:p w:rsidR="00E94A29" w:rsidRDefault="00E94A29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96" w:rsidRDefault="00560D48" w:rsidP="004B7778">
      <w:pPr>
        <w:pStyle w:val="2"/>
      </w:pPr>
      <w:bookmarkStart w:id="17" w:name="_Toc526114486"/>
      <w:r>
        <w:t>9</w:t>
      </w:r>
      <w:r w:rsidR="00790D96">
        <w:t>.8. Общее образование: 9 классы</w:t>
      </w:r>
      <w:bookmarkEnd w:id="17"/>
    </w:p>
    <w:p w:rsidR="00790D96" w:rsidRDefault="00790D96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96" w:rsidRPr="00564E33" w:rsidRDefault="00790D96" w:rsidP="00564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64E33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9E6A4A" w:rsidRPr="00564E3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E6A4A" w:rsidRPr="00564E33">
        <w:rPr>
          <w:rFonts w:ascii="Times New Roman" w:hAnsi="Times New Roman" w:cs="Times New Roman"/>
          <w:bCs/>
          <w:sz w:val="24"/>
          <w:szCs w:val="28"/>
        </w:rPr>
        <w:t>создание психолого-педагогических условий для подготовки обучающихся к итоговой государственной аттестации в форме ОГЭ.</w:t>
      </w:r>
    </w:p>
    <w:p w:rsidR="00790D96" w:rsidRPr="00E062F9" w:rsidRDefault="00790D96" w:rsidP="00790D96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2993"/>
        <w:gridCol w:w="2994"/>
      </w:tblGrid>
      <w:tr w:rsidR="00790D96" w:rsidRPr="00672521" w:rsidTr="00560D48">
        <w:trPr>
          <w:jc w:val="center"/>
        </w:trPr>
        <w:tc>
          <w:tcPr>
            <w:tcW w:w="3358" w:type="dxa"/>
            <w:vAlign w:val="center"/>
          </w:tcPr>
          <w:p w:rsidR="00790D96" w:rsidRPr="00672521" w:rsidRDefault="00790D96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790D96" w:rsidRPr="00672521" w:rsidRDefault="00790D96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790D96" w:rsidRPr="00672521" w:rsidRDefault="00790D96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790D96" w:rsidRPr="00672521" w:rsidRDefault="00790D96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790D96" w:rsidRPr="00672521" w:rsidRDefault="00790D96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790D96" w:rsidRPr="00672521" w:rsidRDefault="00790D96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учителей-предметников по вопросам подготовки к ОГЭ (структура КИМов)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Подготовлены рекомендации по предметам ОГЭ 9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«ИГА 2019 года»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Подготовлен информационный стенд «ИГА 2019 года»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«Группы риска» и их родителями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Составлен список обучающихся, сдающих ГВЭ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Мониторинг выбора экзаменов обучающимися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на 1 число каждого месяца, начиная с октября по декабрь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Составлен список экзаменов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МК общего образования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анализ контингента 9 классов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порядком сдачи ОГЭ под роспись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9-х классов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Обучающиеся ознакомлены с порядком сдачи ОГЭ под роспись</w:t>
            </w:r>
          </w:p>
        </w:tc>
      </w:tr>
      <w:tr w:rsidR="00790D96" w:rsidRPr="00672521" w:rsidTr="00560D48">
        <w:trPr>
          <w:jc w:val="center"/>
        </w:trPr>
        <w:tc>
          <w:tcPr>
            <w:tcW w:w="3358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диагностических работ</w:t>
            </w:r>
          </w:p>
        </w:tc>
        <w:tc>
          <w:tcPr>
            <w:tcW w:w="2993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согласно графику КО</w:t>
            </w:r>
          </w:p>
        </w:tc>
        <w:tc>
          <w:tcPr>
            <w:tcW w:w="2994" w:type="dxa"/>
          </w:tcPr>
          <w:p w:rsidR="00790D96" w:rsidRPr="00790D96" w:rsidRDefault="00790D96" w:rsidP="0079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6">
              <w:rPr>
                <w:rFonts w:ascii="Times New Roman" w:hAnsi="Times New Roman" w:cs="Times New Roman"/>
                <w:sz w:val="24"/>
                <w:szCs w:val="24"/>
              </w:rPr>
              <w:t>Анализ работ обучающихся</w:t>
            </w:r>
          </w:p>
        </w:tc>
      </w:tr>
    </w:tbl>
    <w:p w:rsidR="00790D96" w:rsidRDefault="00790D96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65" w:rsidRDefault="00560D48" w:rsidP="004B7778">
      <w:pPr>
        <w:pStyle w:val="2"/>
      </w:pPr>
      <w:bookmarkStart w:id="18" w:name="_Toc526114487"/>
      <w:r>
        <w:t>9</w:t>
      </w:r>
      <w:r w:rsidR="00C36465">
        <w:t xml:space="preserve">.9. </w:t>
      </w:r>
      <w:r w:rsidR="00C36465" w:rsidRPr="00C36465">
        <w:t>Трудоустройство</w:t>
      </w:r>
      <w:bookmarkEnd w:id="18"/>
    </w:p>
    <w:p w:rsidR="00C36465" w:rsidRDefault="00C36465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65" w:rsidRDefault="00C36465" w:rsidP="002859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3349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2859C8">
        <w:t xml:space="preserve"> </w:t>
      </w:r>
      <w:r w:rsidR="002859C8" w:rsidRPr="002859C8">
        <w:rPr>
          <w:rFonts w:ascii="Times New Roman" w:hAnsi="Times New Roman" w:cs="Times New Roman"/>
          <w:b/>
          <w:i/>
          <w:sz w:val="24"/>
        </w:rPr>
        <w:t>Реализация раздела 3 Программы Модернизации Колледжа:</w:t>
      </w:r>
      <w:r w:rsidR="002859C8" w:rsidRPr="002859C8">
        <w:rPr>
          <w:rFonts w:ascii="Times New Roman" w:hAnsi="Times New Roman" w:cs="Times New Roman"/>
          <w:i/>
          <w:sz w:val="24"/>
        </w:rPr>
        <w:t xml:space="preserve"> </w:t>
      </w:r>
      <w:r w:rsidR="002859C8" w:rsidRPr="002859C8">
        <w:rPr>
          <w:rFonts w:ascii="Times New Roman" w:hAnsi="Times New Roman" w:cs="Times New Roman"/>
          <w:bCs/>
          <w:i/>
          <w:sz w:val="24"/>
          <w:szCs w:val="28"/>
        </w:rPr>
        <w:t>Реализация механизма содействия трудоустройству выпускников по полученной профессии или специальности, обеспечивающее приоритетное трудоустройство в первый год после окончания ПОУ</w:t>
      </w:r>
      <w:r w:rsidR="002859C8"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2859C8" w:rsidRPr="002859C8" w:rsidRDefault="002859C8" w:rsidP="00285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2993"/>
        <w:gridCol w:w="2994"/>
      </w:tblGrid>
      <w:tr w:rsidR="00C36465" w:rsidRPr="00672521" w:rsidTr="00560D48">
        <w:trPr>
          <w:jc w:val="center"/>
        </w:trPr>
        <w:tc>
          <w:tcPr>
            <w:tcW w:w="3358" w:type="dxa"/>
            <w:vAlign w:val="center"/>
          </w:tcPr>
          <w:p w:rsidR="00C36465" w:rsidRPr="00672521" w:rsidRDefault="00C36465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C36465" w:rsidRPr="00672521" w:rsidRDefault="00C36465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36465" w:rsidRPr="00672521" w:rsidRDefault="00C36465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C36465" w:rsidRPr="00672521" w:rsidRDefault="00C36465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C36465" w:rsidRPr="00672521" w:rsidRDefault="00C36465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C36465" w:rsidRPr="00672521" w:rsidRDefault="00C36465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6F639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943" w:rsidRPr="00AB1943">
              <w:rPr>
                <w:rFonts w:ascii="Times New Roman" w:hAnsi="Times New Roman" w:cs="Times New Roman"/>
                <w:sz w:val="24"/>
                <w:szCs w:val="24"/>
              </w:rPr>
              <w:t>ониторинг наличия вакансий по профессиям и специальностям для выпускных групп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Создан банк вакансий для трудоустройства выпускников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6F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 w:rsidR="006F6393">
              <w:rPr>
                <w:rFonts w:ascii="Times New Roman" w:hAnsi="Times New Roman" w:cs="Times New Roman"/>
                <w:sz w:val="24"/>
                <w:szCs w:val="24"/>
              </w:rPr>
              <w:t>ие индивидуальных паспортов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993" w:type="dxa"/>
          </w:tcPr>
          <w:p w:rsidR="00AB1943" w:rsidRPr="00AB1943" w:rsidRDefault="00AB194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4" w:type="dxa"/>
          </w:tcPr>
          <w:p w:rsidR="00AB1943" w:rsidRPr="00AB1943" w:rsidRDefault="00AB194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Отчёты по планированию трудоустройства выпускников для центра трудоустройства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6F639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B1943" w:rsidRPr="00AB1943">
              <w:rPr>
                <w:rFonts w:ascii="Times New Roman" w:hAnsi="Times New Roman" w:cs="Times New Roman"/>
                <w:sz w:val="24"/>
                <w:szCs w:val="24"/>
              </w:rPr>
              <w:t xml:space="preserve"> резюме выпускниками колледжа</w:t>
            </w:r>
          </w:p>
        </w:tc>
        <w:tc>
          <w:tcPr>
            <w:tcW w:w="2993" w:type="dxa"/>
          </w:tcPr>
          <w:p w:rsidR="00AB1943" w:rsidRPr="00AB1943" w:rsidRDefault="00AB194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4" w:type="dxa"/>
          </w:tcPr>
          <w:p w:rsidR="00AB1943" w:rsidRPr="00AB1943" w:rsidRDefault="00AB194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Резюме и портфолио на каждого выпускника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6F639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AB1943" w:rsidRPr="00AB194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на преддипломную и производственные практики</w:t>
            </w:r>
          </w:p>
        </w:tc>
        <w:tc>
          <w:tcPr>
            <w:tcW w:w="2993" w:type="dxa"/>
          </w:tcPr>
          <w:p w:rsidR="00AB1943" w:rsidRPr="00AB1943" w:rsidRDefault="00AB194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С января 2019г</w:t>
            </w:r>
          </w:p>
        </w:tc>
        <w:tc>
          <w:tcPr>
            <w:tcW w:w="2994" w:type="dxa"/>
          </w:tcPr>
          <w:p w:rsidR="00AB1943" w:rsidRPr="00AB1943" w:rsidRDefault="00AB1943" w:rsidP="005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Реестр мест прохождения практик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нгированы договоры о социальном партнёрстве и заключены новые.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Реестр договоров с предприятиями и фирмами СПБ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Организовано посещение ярмарок вакансий выпускными группами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Расширен банк вакансий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FB3B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еменно размещены отчёты по трудоустройству выпускников на сайте КО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Отчёты по трудоустройству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трудоустройстве выпускников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Июнь- июль 2019</w:t>
            </w: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Трудоустроены 85-90% выпускников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Приглашены представители работодателей для независимой оценки подготовки выпускников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Оценка работодателями профессиональных компетенций выпускников  промежуточной аттестации и ГИА</w:t>
            </w:r>
          </w:p>
        </w:tc>
      </w:tr>
      <w:tr w:rsidR="00AB1943" w:rsidRPr="00672521" w:rsidTr="00560D48">
        <w:trPr>
          <w:jc w:val="center"/>
        </w:trPr>
        <w:tc>
          <w:tcPr>
            <w:tcW w:w="3358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Проинформированы выпускники и их родители о </w:t>
            </w:r>
            <w:r w:rsidRPr="00AB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вакансиях и результатах трудоустройства</w:t>
            </w:r>
          </w:p>
        </w:tc>
        <w:tc>
          <w:tcPr>
            <w:tcW w:w="2993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B1943" w:rsidRPr="00AB1943" w:rsidRDefault="00AB1943" w:rsidP="00AB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43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и сайте колледжа</w:t>
            </w:r>
          </w:p>
        </w:tc>
      </w:tr>
    </w:tbl>
    <w:p w:rsidR="00C36465" w:rsidRDefault="00C36465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BFE" w:rsidRDefault="00560D48" w:rsidP="004B7778">
      <w:pPr>
        <w:pStyle w:val="2"/>
      </w:pPr>
      <w:bookmarkStart w:id="19" w:name="_Toc526114488"/>
      <w:r>
        <w:t>9</w:t>
      </w:r>
      <w:r w:rsidR="00412BFE">
        <w:t xml:space="preserve">.10. </w:t>
      </w:r>
      <w:r w:rsidR="00412BFE" w:rsidRPr="00412BFE">
        <w:t>Я-лидер</w:t>
      </w:r>
      <w:bookmarkEnd w:id="19"/>
    </w:p>
    <w:p w:rsidR="00412BFE" w:rsidRDefault="00412BFE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E33" w:rsidRPr="00564E33" w:rsidRDefault="00412BFE" w:rsidP="00564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64E33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564E33" w:rsidRPr="00564E33">
        <w:t xml:space="preserve"> </w:t>
      </w:r>
      <w:r w:rsidR="00564E33" w:rsidRPr="0056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564E33" w:rsidRPr="00564E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способности обучающихся</w:t>
      </w:r>
      <w:r w:rsidR="00564E33" w:rsidRPr="00564E3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564E33" w:rsidRPr="00564E33">
        <w:rPr>
          <w:rFonts w:ascii="Times New Roman" w:hAnsi="Times New Roman" w:cs="Times New Roman"/>
          <w:bCs/>
          <w:sz w:val="24"/>
          <w:szCs w:val="28"/>
        </w:rPr>
        <w:t>самостоятельно определять задачи профессионального и личностного развития, заниматься самообразованием</w:t>
      </w:r>
      <w:r w:rsidR="00564E3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2BFE" w:rsidRPr="00564E33" w:rsidRDefault="00412BFE" w:rsidP="00564E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2993"/>
        <w:gridCol w:w="2994"/>
      </w:tblGrid>
      <w:tr w:rsidR="00412BFE" w:rsidRPr="00672521" w:rsidTr="00560D48">
        <w:trPr>
          <w:jc w:val="center"/>
        </w:trPr>
        <w:tc>
          <w:tcPr>
            <w:tcW w:w="3358" w:type="dxa"/>
            <w:vAlign w:val="center"/>
          </w:tcPr>
          <w:p w:rsidR="00412BFE" w:rsidRPr="00672521" w:rsidRDefault="00412BFE" w:rsidP="00412BFE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412BFE" w:rsidRPr="00672521" w:rsidRDefault="00412BFE" w:rsidP="00412BFE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12BFE" w:rsidRPr="00672521" w:rsidRDefault="00412BFE" w:rsidP="00412BFE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412BFE" w:rsidRPr="00672521" w:rsidRDefault="00412BFE" w:rsidP="00412BFE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412BFE" w:rsidRPr="00672521" w:rsidRDefault="00412BFE" w:rsidP="00412BFE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412BFE" w:rsidRPr="00672521" w:rsidRDefault="00412BFE" w:rsidP="00412BFE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студентов-первокурсников к активному участию в самоуправлении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и добровольческой деятельности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Обновленный состав Совета обучающихся и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Команды волонтеров «Добровольцы РТК»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Структуризация совета обучающихся по направлениям и делегирование обязанностей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1. культурно-информационное направление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2. добровольческое направление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3. спортивное направление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12B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5. учебное  направление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Работа направлений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организованного дежурства групп по колледжу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Дежурство групп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Проведения дня самоуправления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организуемых городским движением добровольцев «Наше будущее в наших руках»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Вступить в состав городского студенческого самоуправления (при губернаторе СПБ)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студенческом самоуправлении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Участие в тренингах «Школа лидера» и пр.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Повышение управленческих компетенций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Создание СМИ внутри колледжа (видео-новости, блог и т.д.)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Регулярный выпуск новостей и информационных материалов</w:t>
            </w: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добровольцами всех мероприятий в колледже</w:t>
            </w:r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FE" w:rsidRPr="00672521" w:rsidTr="00560D48">
        <w:trPr>
          <w:jc w:val="center"/>
        </w:trPr>
        <w:tc>
          <w:tcPr>
            <w:tcW w:w="3358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по </w:t>
            </w:r>
            <w:proofErr w:type="spellStart"/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2993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FE">
              <w:rPr>
                <w:rFonts w:ascii="Times New Roman" w:hAnsi="Times New Roman" w:cs="Times New Roman"/>
                <w:sz w:val="24"/>
                <w:szCs w:val="24"/>
              </w:rPr>
              <w:t>Участие в чемпионатах</w:t>
            </w:r>
          </w:p>
        </w:tc>
      </w:tr>
    </w:tbl>
    <w:p w:rsidR="00412BFE" w:rsidRDefault="00412BFE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BFE" w:rsidRDefault="00560D48" w:rsidP="004B7778">
      <w:pPr>
        <w:pStyle w:val="2"/>
      </w:pPr>
      <w:bookmarkStart w:id="20" w:name="_Toc526114489"/>
      <w:r>
        <w:t>9</w:t>
      </w:r>
      <w:r w:rsidR="00412BFE">
        <w:t xml:space="preserve">.11. </w:t>
      </w:r>
      <w:r w:rsidR="00412BFE" w:rsidRPr="00412BFE">
        <w:t>Профориентация</w:t>
      </w:r>
      <w:bookmarkEnd w:id="20"/>
    </w:p>
    <w:p w:rsidR="00412BFE" w:rsidRDefault="00412BFE" w:rsidP="00790D96">
      <w:pPr>
        <w:pStyle w:val="a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2BFE" w:rsidRPr="00761532" w:rsidRDefault="00412BFE" w:rsidP="00761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63349">
        <w:rPr>
          <w:rFonts w:ascii="Times New Roman" w:hAnsi="Times New Roman" w:cs="Times New Roman"/>
          <w:b/>
          <w:bCs/>
          <w:sz w:val="24"/>
          <w:szCs w:val="28"/>
        </w:rPr>
        <w:t>Цель проекта:</w:t>
      </w:r>
      <w:r w:rsidR="0096334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61532" w:rsidRPr="00761532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реализация раздела 1 Программы модернизации Колледжа: </w:t>
      </w:r>
      <w:r w:rsidR="00761532" w:rsidRPr="00761532">
        <w:rPr>
          <w:rFonts w:ascii="Times New Roman" w:hAnsi="Times New Roman" w:cs="Times New Roman"/>
          <w:bCs/>
          <w:i/>
          <w:sz w:val="24"/>
          <w:szCs w:val="28"/>
        </w:rPr>
        <w:t>Актуализация кадровой потребности отраслей экономики субъектов Российской Федерации в разрезе профессий и специальностей среднего профессионального образования, в том числе из перечней ТОП- 50 и ТОП – Регион.</w:t>
      </w:r>
    </w:p>
    <w:p w:rsidR="00412BFE" w:rsidRPr="00A7433D" w:rsidRDefault="00412BFE" w:rsidP="00412BF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2993"/>
        <w:gridCol w:w="2994"/>
      </w:tblGrid>
      <w:tr w:rsidR="00412BFE" w:rsidRPr="00672521" w:rsidTr="00560D48">
        <w:trPr>
          <w:jc w:val="center"/>
        </w:trPr>
        <w:tc>
          <w:tcPr>
            <w:tcW w:w="3358" w:type="dxa"/>
            <w:vAlign w:val="center"/>
          </w:tcPr>
          <w:p w:rsidR="00412BFE" w:rsidRPr="00672521" w:rsidRDefault="00412BFE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412BFE" w:rsidRPr="00672521" w:rsidRDefault="00412BFE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12BFE" w:rsidRPr="00672521" w:rsidRDefault="00412BFE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412BFE" w:rsidRPr="00672521" w:rsidRDefault="00412BFE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412BFE" w:rsidRPr="00672521" w:rsidRDefault="00412BFE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412BFE" w:rsidRPr="00672521" w:rsidRDefault="00412BFE" w:rsidP="00560D48">
            <w:pPr>
              <w:pStyle w:val="a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5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по профессиональной ориентации, анализ основных форм работы </w:t>
            </w:r>
            <w:proofErr w:type="spellStart"/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E0B52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12.10.18.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Составление контент-плана для наполнения социальных медиа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17.10.18.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Контент-план</w:t>
            </w:r>
          </w:p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ответственных за направления (спортивное, социально-воспитательное и т.д.)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посещений школ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10.10.18.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0E0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списком ФИО и № телефонов ответственных за профориентацию в  выбранных школах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презентацию, видеоролика о колледже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16.11.18.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Студенческие презентации/видеоролики о колледже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Обновление линейки мастер-классов по направлениям подготовки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Презентация готовых проектов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работы мастеров и преподавателей в период приёмной кампании в колледже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Распоряжение директора РТК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по приёмной компании  в 2019/2020 </w:t>
            </w:r>
            <w:proofErr w:type="spellStart"/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E0B52">
              <w:rPr>
                <w:rFonts w:ascii="Times New Roman" w:hAnsi="Times New Roman" w:cs="Times New Roman"/>
                <w:sz w:val="24"/>
                <w:szCs w:val="24"/>
              </w:rPr>
              <w:t xml:space="preserve">.:- на сайте;- в бумажной версии нормативно-правовой документацией (руководящие документы, локальные акты, образцы бланков для поступления в колледж);- в </w:t>
            </w:r>
            <w:r w:rsidRPr="000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версии  нормативно-правовой базы деятельности приёмной комиссии.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28.01.19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Систематизированная нормативно-правовая база</w:t>
            </w:r>
          </w:p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профориентации «Профессиональный компас 2019»</w:t>
            </w:r>
          </w:p>
        </w:tc>
        <w:tc>
          <w:tcPr>
            <w:tcW w:w="2993" w:type="dxa"/>
          </w:tcPr>
          <w:p w:rsidR="000E0B52" w:rsidRPr="000E0B52" w:rsidRDefault="000E0B52" w:rsidP="00FB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FB3B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аль 2019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План месячника</w:t>
            </w:r>
          </w:p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Отчёт по месячнику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Оформление нового стенда приемной комиссии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стенл</w:t>
            </w:r>
            <w:proofErr w:type="spellEnd"/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формы бланков для поступления в колледж и др. форм для осуществления приёмной компании 2019г</w:t>
            </w:r>
          </w:p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заполненные образцы со всеми формами для удобства абитуриентов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Бланки и новые формы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Провести совещание для сотрудников, работающих в приёмной комиссии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Отчет у директора колледжа по профориентационной работе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презентационных и интерактивных</w:t>
            </w:r>
            <w:r w:rsidR="00FB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выставок, ярмарок вакансий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E0B52" w:rsidRPr="00672521" w:rsidTr="00560D48">
        <w:trPr>
          <w:jc w:val="center"/>
        </w:trPr>
        <w:tc>
          <w:tcPr>
            <w:tcW w:w="3358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РТК</w:t>
            </w:r>
          </w:p>
        </w:tc>
        <w:tc>
          <w:tcPr>
            <w:tcW w:w="2993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4" w:type="dxa"/>
          </w:tcPr>
          <w:p w:rsidR="000E0B52" w:rsidRPr="000E0B52" w:rsidRDefault="000E0B52" w:rsidP="000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</w:tbl>
    <w:p w:rsidR="00412BFE" w:rsidRDefault="00412BFE" w:rsidP="00412BF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87B4D" w:rsidRDefault="00687B4D" w:rsidP="004B7778">
      <w:pPr>
        <w:pStyle w:val="1"/>
      </w:pPr>
      <w:bookmarkStart w:id="21" w:name="_Toc526114490"/>
      <w:r w:rsidRPr="00B1410E">
        <w:t>Организация воспитательной работы</w:t>
      </w:r>
      <w:bookmarkEnd w:id="21"/>
      <w:r w:rsidRPr="00B1410E">
        <w:t xml:space="preserve"> </w:t>
      </w:r>
    </w:p>
    <w:p w:rsidR="00E062F9" w:rsidRPr="00E062F9" w:rsidRDefault="00E062F9" w:rsidP="00E062F9"/>
    <w:p w:rsidR="00687B4D" w:rsidRPr="006C662C" w:rsidRDefault="00687B4D" w:rsidP="00687B4D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2C">
        <w:rPr>
          <w:rFonts w:ascii="Times New Roman" w:hAnsi="Times New Roman" w:cs="Times New Roman"/>
          <w:b/>
          <w:bCs/>
          <w:sz w:val="24"/>
          <w:szCs w:val="24"/>
        </w:rPr>
        <w:t>Основная цель воспитательной работы в колледже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62C">
        <w:rPr>
          <w:rFonts w:ascii="Times New Roman" w:hAnsi="Times New Roman" w:cs="Times New Roman"/>
          <w:bCs/>
          <w:sz w:val="24"/>
          <w:szCs w:val="24"/>
        </w:rPr>
        <w:t>– соверше</w:t>
      </w:r>
      <w:r>
        <w:rPr>
          <w:rFonts w:ascii="Times New Roman" w:hAnsi="Times New Roman" w:cs="Times New Roman"/>
          <w:bCs/>
          <w:sz w:val="24"/>
          <w:szCs w:val="24"/>
        </w:rPr>
        <w:t xml:space="preserve">нствование системы </w:t>
      </w:r>
      <w:r w:rsidRPr="006C662C">
        <w:rPr>
          <w:rFonts w:ascii="Times New Roman" w:hAnsi="Times New Roman" w:cs="Times New Roman"/>
          <w:bCs/>
          <w:sz w:val="24"/>
          <w:szCs w:val="24"/>
        </w:rPr>
        <w:t>взаимодействия всех участников учебно-воспитательного пространства для личностного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2C">
        <w:rPr>
          <w:rFonts w:ascii="Times New Roman" w:hAnsi="Times New Roman" w:cs="Times New Roman"/>
          <w:bCs/>
          <w:sz w:val="24"/>
          <w:szCs w:val="24"/>
        </w:rPr>
        <w:t>профессионального формирования выпускни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ков, сочетающих в себе глубокие </w:t>
      </w:r>
      <w:r w:rsidRPr="006C662C">
        <w:rPr>
          <w:rFonts w:ascii="Times New Roman" w:hAnsi="Times New Roman" w:cs="Times New Roman"/>
          <w:bCs/>
          <w:sz w:val="24"/>
          <w:szCs w:val="24"/>
        </w:rPr>
        <w:t>профессиональные знания и умения, высокие духовн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о-нравственные и патриотические </w:t>
      </w:r>
      <w:r w:rsidRPr="006C662C">
        <w:rPr>
          <w:rFonts w:ascii="Times New Roman" w:hAnsi="Times New Roman" w:cs="Times New Roman"/>
          <w:bCs/>
          <w:sz w:val="24"/>
          <w:szCs w:val="24"/>
        </w:rPr>
        <w:t>качества, обладающих правовой и коммуникативной культурой, способных к творческому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62C">
        <w:rPr>
          <w:rFonts w:ascii="Times New Roman" w:hAnsi="Times New Roman" w:cs="Times New Roman"/>
          <w:bCs/>
          <w:sz w:val="24"/>
          <w:szCs w:val="24"/>
        </w:rPr>
        <w:t>самовыражению и активной гражданской позиции.</w:t>
      </w:r>
    </w:p>
    <w:p w:rsidR="00687B4D" w:rsidRPr="006C662C" w:rsidRDefault="00687B4D" w:rsidP="00687B4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62C">
        <w:rPr>
          <w:rFonts w:ascii="Times New Roman" w:hAnsi="Times New Roman" w:cs="Times New Roman"/>
          <w:bCs/>
          <w:sz w:val="24"/>
          <w:szCs w:val="24"/>
        </w:rPr>
        <w:t xml:space="preserve">Для решения поставленной цели необходимо решение следующих </w:t>
      </w:r>
      <w:r w:rsidRPr="006C662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изучить индивидуально-психологические особенности личности студентов колледжа;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изучить межличностные и межгрупповые взаимоотношения студентов и педагогов колледжа;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сформировать у студентов общечеловеческие ценности, целостное представление о процессах и явлениях, происходящих в природе и обществе, активность и культуру поведения в природной среде;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привить культуру общения в обществе и в семье;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формировать патриотические чувства, понятие о чести, любовь к Родине, уважение к защитникам Отечества;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повысить культуру здорового образа жизни и </w:t>
      </w:r>
      <w:proofErr w:type="spellStart"/>
      <w:r w:rsidRPr="00687B4D">
        <w:rPr>
          <w:rFonts w:ascii="Times New Roman" w:hAnsi="Times New Roman" w:cs="Times New Roman"/>
          <w:bCs/>
          <w:sz w:val="24"/>
          <w:szCs w:val="24"/>
        </w:rPr>
        <w:t>самосохраняющих</w:t>
      </w:r>
      <w:proofErr w:type="spellEnd"/>
      <w:r w:rsidRPr="00687B4D">
        <w:rPr>
          <w:rFonts w:ascii="Times New Roman" w:hAnsi="Times New Roman" w:cs="Times New Roman"/>
          <w:bCs/>
          <w:sz w:val="24"/>
          <w:szCs w:val="24"/>
        </w:rPr>
        <w:t xml:space="preserve"> стратегий поведения;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проводить работу по формированию законопослушного поведения студентов;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повысить уровень полового воспитания, ценности брака и семьи – профилактика несовершеннолетнего материнства, венерических заболеваний;</w:t>
      </w:r>
    </w:p>
    <w:p w:rsidR="00687B4D" w:rsidRPr="00687B4D" w:rsidRDefault="00687B4D" w:rsidP="00A84A23">
      <w:pPr>
        <w:pStyle w:val="a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B4D">
        <w:rPr>
          <w:rFonts w:ascii="Times New Roman" w:hAnsi="Times New Roman" w:cs="Times New Roman"/>
          <w:bCs/>
          <w:sz w:val="24"/>
          <w:szCs w:val="24"/>
        </w:rPr>
        <w:t>создание психологической среды для сохранения и укрепления духовно-нравственного здоровья студентов колледжа.</w:t>
      </w:r>
    </w:p>
    <w:p w:rsidR="00687B4D" w:rsidRDefault="00687B4D" w:rsidP="00934FD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работы: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B4D" w:rsidRDefault="00687B4D" w:rsidP="00934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Ценности: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 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нравственных чувств и этического сознания. </w:t>
      </w:r>
    </w:p>
    <w:p w:rsidR="00687B4D" w:rsidRDefault="00687B4D" w:rsidP="00934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 Представления о вере, духовности, религиозной жизни человека и общества, религиозной картине мира. 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трудолюбия, творческого отношения к учению, труду, жизни. </w:t>
      </w:r>
    </w:p>
    <w:p w:rsidR="00687B4D" w:rsidRDefault="00687B4D" w:rsidP="00934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Ценности: трудолюбие; творчество; познание; истина; созидание; целеустремленность; настойчивость в достижении целей; бережливость. 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природе, окружающей среде (экологическое воспитание). </w:t>
      </w:r>
    </w:p>
    <w:p w:rsidR="00687B4D" w:rsidRDefault="00687B4D" w:rsidP="00934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Ценности: жизнь; родная земля; заповедная природа; планета Земля.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развитие; художественное творчество.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ценностного отношения к здоровью и здоровому образу жизни.</w:t>
      </w:r>
    </w:p>
    <w:p w:rsidR="00687B4D" w:rsidRDefault="00687B4D" w:rsidP="00934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Ценности: здоровье физическое и стремление к здоровому образу жизни, здоровье нравственное и социально-психологическое.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студенческого самоуправления. </w:t>
      </w:r>
    </w:p>
    <w:p w:rsidR="00687B4D" w:rsidRDefault="00687B4D" w:rsidP="00A84A2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Диагностическая деятельность. </w:t>
      </w:r>
    </w:p>
    <w:p w:rsidR="00687B4D" w:rsidRPr="00687B4D" w:rsidRDefault="00687B4D" w:rsidP="00934FD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3B06" w:rsidRDefault="00FB3B06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956B4" w:rsidRDefault="00A956B4" w:rsidP="00B1410E">
      <w:pPr>
        <w:pStyle w:val="a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5A2A" w:rsidRPr="00605A2A" w:rsidRDefault="00605A2A" w:rsidP="004B7778">
      <w:pPr>
        <w:pStyle w:val="1"/>
      </w:pPr>
      <w:bookmarkStart w:id="22" w:name="_Toc526114491"/>
      <w:r w:rsidRPr="00605A2A">
        <w:t xml:space="preserve">План </w:t>
      </w:r>
      <w:r w:rsidR="00861B73" w:rsidRPr="00605A2A">
        <w:t>внутреннего</w:t>
      </w:r>
      <w:r w:rsidRPr="00605A2A">
        <w:t xml:space="preserve"> контроля колледжа на 201</w:t>
      </w:r>
      <w:r>
        <w:t>8</w:t>
      </w:r>
      <w:r w:rsidRPr="00605A2A">
        <w:t>-201</w:t>
      </w:r>
      <w:r>
        <w:t>9</w:t>
      </w:r>
      <w:r w:rsidR="004B7778">
        <w:t xml:space="preserve"> учебный год</w:t>
      </w:r>
      <w:bookmarkEnd w:id="22"/>
    </w:p>
    <w:p w:rsidR="00605A2A" w:rsidRDefault="00605A2A" w:rsidP="00605A2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605A2A" w:rsidRPr="00605A2A" w:rsidRDefault="00605A2A" w:rsidP="00A84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05A2A">
        <w:rPr>
          <w:rFonts w:ascii="Times New Roman" w:hAnsi="Times New Roman" w:cs="Times New Roman"/>
          <w:b/>
          <w:bCs/>
          <w:sz w:val="24"/>
          <w:szCs w:val="28"/>
        </w:rPr>
        <w:t>Цели:</w:t>
      </w:r>
    </w:p>
    <w:p w:rsidR="00605A2A" w:rsidRPr="004B7778" w:rsidRDefault="00605A2A" w:rsidP="00A84A23">
      <w:pPr>
        <w:pStyle w:val="a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B7778">
        <w:rPr>
          <w:rFonts w:ascii="Times New Roman" w:hAnsi="Times New Roman" w:cs="Times New Roman"/>
          <w:bCs/>
          <w:sz w:val="24"/>
          <w:szCs w:val="28"/>
        </w:rPr>
        <w:t xml:space="preserve">сбор и обработка информации о состоянии </w:t>
      </w:r>
      <w:r w:rsidR="00A7433D">
        <w:rPr>
          <w:rFonts w:ascii="Times New Roman" w:hAnsi="Times New Roman" w:cs="Times New Roman"/>
          <w:bCs/>
          <w:sz w:val="24"/>
          <w:szCs w:val="28"/>
        </w:rPr>
        <w:t>образовательного</w:t>
      </w:r>
      <w:r w:rsidRPr="004B7778">
        <w:rPr>
          <w:rFonts w:ascii="Times New Roman" w:hAnsi="Times New Roman" w:cs="Times New Roman"/>
          <w:bCs/>
          <w:sz w:val="24"/>
          <w:szCs w:val="28"/>
        </w:rPr>
        <w:t xml:space="preserve"> процесса;</w:t>
      </w:r>
    </w:p>
    <w:p w:rsidR="00605A2A" w:rsidRPr="004B7778" w:rsidRDefault="00605A2A" w:rsidP="00A84A23">
      <w:pPr>
        <w:pStyle w:val="a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B7778">
        <w:rPr>
          <w:rFonts w:ascii="Times New Roman" w:hAnsi="Times New Roman" w:cs="Times New Roman"/>
          <w:bCs/>
          <w:sz w:val="24"/>
          <w:szCs w:val="28"/>
        </w:rPr>
        <w:t>обеспечение обратной связи по реализации всех управленческих решений;</w:t>
      </w:r>
    </w:p>
    <w:p w:rsidR="004B7778" w:rsidRPr="004B7778" w:rsidRDefault="00605A2A" w:rsidP="002D5755">
      <w:pPr>
        <w:pStyle w:val="a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B7778">
        <w:rPr>
          <w:rFonts w:ascii="Times New Roman" w:hAnsi="Times New Roman" w:cs="Times New Roman"/>
          <w:bCs/>
          <w:sz w:val="24"/>
          <w:szCs w:val="28"/>
        </w:rPr>
        <w:t xml:space="preserve">совершенствование учебно-воспитательного процесса, </w:t>
      </w:r>
      <w:r w:rsidR="00A7433D">
        <w:rPr>
          <w:rFonts w:ascii="Times New Roman" w:hAnsi="Times New Roman" w:cs="Times New Roman"/>
          <w:bCs/>
          <w:sz w:val="24"/>
          <w:szCs w:val="28"/>
        </w:rPr>
        <w:t>с учетом</w:t>
      </w:r>
      <w:r w:rsidR="002D575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D5755" w:rsidRPr="002D5755">
        <w:rPr>
          <w:rFonts w:ascii="Times New Roman" w:hAnsi="Times New Roman" w:cs="Times New Roman"/>
          <w:bCs/>
          <w:sz w:val="24"/>
          <w:szCs w:val="28"/>
        </w:rPr>
        <w:t>возрастных и индивидуальных особенностей обучающихся</w:t>
      </w:r>
      <w:r w:rsidR="00713599">
        <w:rPr>
          <w:rFonts w:ascii="Times New Roman" w:hAnsi="Times New Roman" w:cs="Times New Roman"/>
          <w:bCs/>
          <w:sz w:val="24"/>
          <w:szCs w:val="28"/>
        </w:rPr>
        <w:t>.</w:t>
      </w:r>
    </w:p>
    <w:p w:rsidR="00605A2A" w:rsidRPr="00605A2A" w:rsidRDefault="00605A2A" w:rsidP="00A84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05A2A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605A2A" w:rsidRPr="00713599" w:rsidRDefault="00605A2A" w:rsidP="00713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99">
        <w:rPr>
          <w:rFonts w:ascii="Times New Roman" w:hAnsi="Times New Roman" w:cs="Times New Roman"/>
          <w:bCs/>
          <w:sz w:val="24"/>
          <w:szCs w:val="24"/>
        </w:rPr>
        <w:t>1. Диагностировать состояние УВП колледжа,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творчества.</w:t>
      </w:r>
    </w:p>
    <w:p w:rsidR="00713599" w:rsidRPr="00713599" w:rsidRDefault="00605A2A" w:rsidP="00713599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13599">
        <w:rPr>
          <w:rFonts w:ascii="Times New Roman" w:hAnsi="Times New Roman" w:cs="Times New Roman"/>
          <w:bCs/>
          <w:sz w:val="24"/>
          <w:szCs w:val="24"/>
        </w:rPr>
        <w:t xml:space="preserve">2. Сформировать </w:t>
      </w:r>
      <w:r w:rsidR="00713599" w:rsidRPr="007135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713599" w:rsidRPr="00713599" w:rsidRDefault="00605A2A" w:rsidP="00713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99">
        <w:rPr>
          <w:rFonts w:ascii="Times New Roman" w:hAnsi="Times New Roman" w:cs="Times New Roman"/>
          <w:bCs/>
          <w:sz w:val="24"/>
          <w:szCs w:val="24"/>
        </w:rPr>
        <w:t>3. Повышать ответственность преподавателей и мастеров производственного обучения</w:t>
      </w:r>
      <w:r w:rsidR="00A84BE2" w:rsidRPr="00713599">
        <w:rPr>
          <w:rFonts w:ascii="Times New Roman" w:hAnsi="Times New Roman" w:cs="Times New Roman"/>
          <w:bCs/>
          <w:sz w:val="24"/>
          <w:szCs w:val="24"/>
        </w:rPr>
        <w:t>,</w:t>
      </w:r>
      <w:r w:rsidRPr="00713599">
        <w:rPr>
          <w:rFonts w:ascii="Times New Roman" w:hAnsi="Times New Roman" w:cs="Times New Roman"/>
          <w:bCs/>
          <w:sz w:val="24"/>
          <w:szCs w:val="24"/>
        </w:rPr>
        <w:t xml:space="preserve"> осуществлять внедрение </w:t>
      </w:r>
      <w:r w:rsidR="00713599" w:rsidRPr="007135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05A2A" w:rsidRPr="00713599" w:rsidRDefault="00713599" w:rsidP="00713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05A2A" w:rsidRPr="00713599">
        <w:rPr>
          <w:rFonts w:ascii="Times New Roman" w:hAnsi="Times New Roman" w:cs="Times New Roman"/>
          <w:bCs/>
          <w:sz w:val="24"/>
          <w:szCs w:val="24"/>
        </w:rPr>
        <w:t>. Совершенствовать систему контроля за состоянием и ведением документации</w:t>
      </w:r>
      <w:r w:rsidR="00A84BE2" w:rsidRPr="00713599">
        <w:rPr>
          <w:rFonts w:ascii="Times New Roman" w:hAnsi="Times New Roman" w:cs="Times New Roman"/>
          <w:bCs/>
          <w:sz w:val="24"/>
          <w:szCs w:val="24"/>
        </w:rPr>
        <w:t>.</w:t>
      </w:r>
    </w:p>
    <w:p w:rsidR="00605A2A" w:rsidRPr="00713599" w:rsidRDefault="00605A2A" w:rsidP="00713599">
      <w:pPr>
        <w:pStyle w:val="a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2A" w:rsidRDefault="00605A2A" w:rsidP="00605A2A">
      <w:pPr>
        <w:pStyle w:val="a0"/>
        <w:autoSpaceDE w:val="0"/>
        <w:autoSpaceDN w:val="0"/>
        <w:adjustRightInd w:val="0"/>
        <w:spacing w:after="0" w:line="276" w:lineRule="auto"/>
        <w:ind w:left="1353"/>
        <w:jc w:val="both"/>
        <w:rPr>
          <w:rFonts w:ascii="Times New Roman" w:hAnsi="Times New Roman" w:cs="Times New Roman"/>
          <w:szCs w:val="24"/>
        </w:rPr>
      </w:pPr>
    </w:p>
    <w:p w:rsidR="00BF17C0" w:rsidRPr="00713599" w:rsidRDefault="00BF17C0" w:rsidP="007135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  <w:sectPr w:rsidR="00BF17C0" w:rsidRPr="00713599" w:rsidSect="00F75855">
          <w:pgSz w:w="11906" w:h="16838"/>
          <w:pgMar w:top="1134" w:right="850" w:bottom="1134" w:left="1701" w:header="708" w:footer="403" w:gutter="0"/>
          <w:cols w:space="708"/>
          <w:titlePg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78"/>
        <w:gridCol w:w="1417"/>
        <w:gridCol w:w="3260"/>
        <w:gridCol w:w="2463"/>
        <w:gridCol w:w="1800"/>
        <w:gridCol w:w="2160"/>
        <w:gridCol w:w="1121"/>
      </w:tblGrid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Кто контролирует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рассматриваются результаты контроля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Готовность колледжа к новому 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1.Материально-техническая база.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Обеспечение кадрами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Комплектование групп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4. Состояние кабинетов, лабораторий, мастерских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Зав. кабинетами, 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лабораториями, мастерскими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4-я неделя августа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уборки всех помещений колледжа, соблюдение температурного режима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Зав. кабине-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-ториями, мастерскими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кабинетах и лабораториях, учебных мастерских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Зав. кабине-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-ториями,  мастерскими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505A" w:rsidRPr="00A84BE2" w:rsidTr="00A81F9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Проверка учебно-планирующей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Рабочие программы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Календарно-тематические планы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Журналы учебных занятий, практик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Индивидуальные </w:t>
            </w:r>
            <w:proofErr w:type="spellStart"/>
            <w:proofErr w:type="gram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6. Планы работы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ЦК Преподаватели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Контроль ликвидации задолженностей по итогам зимней и летней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Персональ-ный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Обучающиеся - задолжники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УПР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УПР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2 неделя октября 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="002142D9" w:rsidRPr="00A84BE2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2142D9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 w:rsidR="002142D9" w:rsidRPr="00A84BE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Учебные группы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bookmarkStart w:id="23" w:name="_GoBack"/>
            <w:bookmarkEnd w:id="23"/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кураторы групп Старосты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Выполнение планов работы: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Индивидуальные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Работы кабинетов и лабораторий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 неделя июня</w:t>
            </w:r>
          </w:p>
        </w:tc>
      </w:tr>
      <w:tr w:rsidR="001D505A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Входной контроль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Накопляемось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оценок и качество знаний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3. Рубежный контроль -  проведение </w:t>
            </w:r>
            <w:r w:rsidR="00133281" w:rsidRPr="00A84BE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по дисциплинам. Их анализ</w:t>
            </w:r>
          </w:p>
          <w:p w:rsidR="001D505A" w:rsidRPr="00A84BE2" w:rsidRDefault="00401E4F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</w:t>
            </w:r>
            <w:r w:rsidR="001D505A" w:rsidRPr="00A84BE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причины неуспеваемости </w:t>
            </w:r>
            <w:proofErr w:type="gram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консультаций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33281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УМР, 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Учебная часть, методист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1D505A" w:rsidRPr="00A84BE2" w:rsidRDefault="001D505A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Обучающиеся I-IV курсов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Заседания педсоветов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В течение года </w:t>
            </w: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отд.графику</w:t>
            </w:r>
            <w:proofErr w:type="spellEnd"/>
            <w:proofErr w:type="gramEnd"/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5A" w:rsidRPr="00A84BE2" w:rsidRDefault="001D505A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Персональ-ный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Планирование занятия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Проведение занятий, их качество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4C41CD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Журналы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Выполнение Положения СПб ГБ ПОУ РТК по единому ведению журналов теоретического обучения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Соответствие записей рабочим программам и КТП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Наполняемость оценок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 директора по УПР, УМР, учебная часть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 Мастера п/о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УМР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Персональ-ный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аттестуемых преподавателей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УМР,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Заключение экспертной комиссий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работа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Персональ-ный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индивидуального плана методической работы преподавателей и мастеров п/о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преподавателями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графика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Глубина анализа занятий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УМР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УМК дисциплины, ОП, ЕН, ОГСЕ, ПМ, УП, ПП 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входящей в состав учебно-методического комплекса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Председатели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Готовность к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Анализ программ ГИА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Проверка наличия методических указаний, графиков, приказов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D17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 подготовке и проведения ДЭ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1.Контроль за составлением заданий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2.Контроль за подготовкой студентов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Проверка наличия методических рекомендаций для подготовке к ДЭ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Контроль за теоретическим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и производственным</w:t>
            </w:r>
          </w:p>
          <w:p w:rsidR="00133281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обучением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1.Качество проведения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2.Документальное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оформление уроков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3.Изучение системы работы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преподавателей и мастеров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п/о с небольшим стажем</w:t>
            </w:r>
          </w:p>
          <w:p w:rsidR="00133281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33281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Заведующий по направлению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Инструктивно-</w:t>
            </w:r>
          </w:p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  <w:p w:rsidR="00133281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Заседание ПЦК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3281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67E74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работ, Практических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1.Выполнение графика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проведения ЛПЗ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2.Качество выполнения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3.Наличие лабораторного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4.Наличие УМК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Заведующие по направлениям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п\о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Заседание ПЦК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 плану МС</w:t>
            </w:r>
          </w:p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и ПЦК</w:t>
            </w:r>
          </w:p>
        </w:tc>
      </w:tr>
      <w:tr w:rsidR="00B67E74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преподаватель, мастер п\о»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Положение, посещение уроков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DC1C66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2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E74" w:rsidRPr="00A84BE2">
              <w:rPr>
                <w:rFonts w:ascii="Times New Roman" w:hAnsi="Times New Roman" w:cs="Times New Roman"/>
                <w:sz w:val="24"/>
                <w:szCs w:val="24"/>
              </w:rPr>
              <w:t>по УМР, УПР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п\о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2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4" w:rsidRPr="00A84BE2" w:rsidRDefault="00B67E74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133281" w:rsidRPr="00A84BE2" w:rsidTr="00A81F9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Учебно-производственная работа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Контроль за учебной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Наличие и качество документации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Качество проведения занятий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Практические навыки обучающихся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4. Отчеты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r w:rsidR="00B67E74" w:rsidRPr="00A84BE2">
              <w:rPr>
                <w:rFonts w:ascii="Times New Roman" w:hAnsi="Times New Roman" w:cs="Times New Roman"/>
                <w:sz w:val="24"/>
                <w:szCs w:val="24"/>
              </w:rPr>
              <w:t>, заведующие по направлениям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спецдисцип-лин</w:t>
            </w:r>
            <w:proofErr w:type="spellEnd"/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УПР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документации: наличие договоров, программ, отчетов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B67E74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заведующие по направлениям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по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Положение, ход конкурса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УПР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53785" w:rsidRPr="00A84BE2">
              <w:rPr>
                <w:rFonts w:ascii="Times New Roman" w:hAnsi="Times New Roman" w:cs="Times New Roman"/>
                <w:sz w:val="24"/>
                <w:szCs w:val="24"/>
              </w:rPr>
              <w:t>новых лабораторий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F53785" w:rsidRPr="00A84BE2">
              <w:rPr>
                <w:rFonts w:ascii="Times New Roman" w:hAnsi="Times New Roman" w:cs="Times New Roman"/>
                <w:sz w:val="24"/>
                <w:szCs w:val="24"/>
              </w:rPr>
              <w:t>поступившего оборудо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133281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заведующие по направлениям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полу-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B67E74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</w:p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(итоговой)</w:t>
            </w:r>
          </w:p>
          <w:p w:rsidR="00133281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(ГИА)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5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785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программ и</w:t>
            </w:r>
          </w:p>
          <w:p w:rsidR="00F53785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приложений к (ГИА)</w:t>
            </w:r>
          </w:p>
          <w:p w:rsidR="00F53785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2.Анализ сопровождающей</w:t>
            </w:r>
          </w:p>
          <w:p w:rsidR="00133281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F53785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2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  <w:p w:rsidR="00133281" w:rsidRPr="00A84BE2" w:rsidRDefault="00F53785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ПЦК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5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Инструктивно-</w:t>
            </w:r>
          </w:p>
          <w:p w:rsidR="00F53785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133281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53785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85" w:rsidRPr="00A84BE2" w:rsidRDefault="00F53785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pStyle w:val="Default"/>
              <w:jc w:val="both"/>
            </w:pPr>
            <w:r w:rsidRPr="00A84BE2">
              <w:rPr>
                <w:bCs/>
              </w:rPr>
              <w:t xml:space="preserve">Контроль за качеством ведения документации – журналов, отчетов, дневников по практике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pStyle w:val="Default"/>
              <w:jc w:val="both"/>
              <w:rPr>
                <w:bCs/>
              </w:rPr>
            </w:pPr>
            <w:proofErr w:type="spellStart"/>
            <w:r w:rsidRPr="00A84BE2">
              <w:rPr>
                <w:bCs/>
              </w:rPr>
              <w:t>Фронталь-ный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4C41CD" w:rsidP="00A84BE2">
            <w:pPr>
              <w:pStyle w:val="Default"/>
              <w:jc w:val="both"/>
            </w:pPr>
            <w:r w:rsidRPr="00A84BE2">
              <w:rPr>
                <w:color w:val="auto"/>
              </w:rPr>
              <w:t xml:space="preserve">1. </w:t>
            </w:r>
            <w:r w:rsidRPr="00A84BE2">
              <w:t>Ж</w:t>
            </w:r>
            <w:r w:rsidR="00F53785" w:rsidRPr="00A84BE2">
              <w:t xml:space="preserve">урналы практического обучения, </w:t>
            </w:r>
          </w:p>
          <w:p w:rsidR="00F53785" w:rsidRPr="00A84BE2" w:rsidRDefault="004C41CD" w:rsidP="00A84BE2">
            <w:pPr>
              <w:pStyle w:val="Default"/>
              <w:jc w:val="both"/>
            </w:pPr>
            <w:r w:rsidRPr="00A84BE2">
              <w:t>2. О</w:t>
            </w:r>
            <w:r w:rsidR="00F53785" w:rsidRPr="00A84BE2">
              <w:t xml:space="preserve">тчеты руководителей практики, </w:t>
            </w:r>
          </w:p>
          <w:p w:rsidR="00F53785" w:rsidRPr="00A84BE2" w:rsidRDefault="004C41CD" w:rsidP="00A84BE2">
            <w:pPr>
              <w:pStyle w:val="Default"/>
              <w:jc w:val="both"/>
            </w:pPr>
            <w:r w:rsidRPr="00A84BE2">
              <w:t>3. Д</w:t>
            </w:r>
            <w:r w:rsidR="00F53785" w:rsidRPr="00A84BE2">
              <w:t xml:space="preserve">невники-отчеты по практике студентов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pStyle w:val="Default"/>
              <w:jc w:val="both"/>
            </w:pPr>
            <w:r w:rsidRPr="00A84BE2">
              <w:t xml:space="preserve">зав. отделениями </w:t>
            </w:r>
          </w:p>
          <w:p w:rsidR="00F53785" w:rsidRPr="00A84BE2" w:rsidRDefault="00F53785" w:rsidP="00A84BE2">
            <w:pPr>
              <w:pStyle w:val="Defaul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pStyle w:val="Default"/>
              <w:jc w:val="both"/>
            </w:pPr>
            <w:r w:rsidRPr="00A84BE2">
              <w:t xml:space="preserve">Руководители практик, </w:t>
            </w:r>
          </w:p>
          <w:p w:rsidR="00F53785" w:rsidRPr="00A84BE2" w:rsidRDefault="00F53785" w:rsidP="00A84BE2">
            <w:pPr>
              <w:pStyle w:val="Default"/>
              <w:jc w:val="both"/>
            </w:pPr>
            <w:r w:rsidRPr="00A84BE2">
              <w:t xml:space="preserve">студенты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pStyle w:val="Default"/>
            </w:pPr>
            <w:r w:rsidRPr="00A84BE2">
              <w:t xml:space="preserve">Заседания </w:t>
            </w:r>
            <w:proofErr w:type="spellStart"/>
            <w:proofErr w:type="gramStart"/>
            <w:r w:rsidRPr="00A84BE2">
              <w:t>ме-тодического</w:t>
            </w:r>
            <w:proofErr w:type="spellEnd"/>
            <w:proofErr w:type="gramEnd"/>
            <w:r w:rsidRPr="00A84BE2">
              <w:t xml:space="preserve"> совета </w:t>
            </w:r>
          </w:p>
          <w:p w:rsidR="00F53785" w:rsidRPr="00A84BE2" w:rsidRDefault="00F53785" w:rsidP="00A84BE2">
            <w:pPr>
              <w:pStyle w:val="Defaul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5" w:rsidRPr="00A84BE2" w:rsidRDefault="00F53785" w:rsidP="00A84BE2">
            <w:pPr>
              <w:pStyle w:val="Default"/>
              <w:jc w:val="center"/>
            </w:pPr>
            <w:r w:rsidRPr="00A84BE2">
              <w:t>Ежемесячно</w:t>
            </w:r>
          </w:p>
        </w:tc>
      </w:tr>
      <w:tr w:rsidR="004C41CD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CD" w:rsidRPr="00A84BE2" w:rsidRDefault="004C41CD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  <w:jc w:val="both"/>
              <w:rPr>
                <w:bCs/>
              </w:rPr>
            </w:pPr>
            <w:r w:rsidRPr="00A84BE2">
              <w:rPr>
                <w:bCs/>
              </w:rPr>
              <w:t xml:space="preserve">Контроль за подготовкой к  чемпионату </w:t>
            </w:r>
            <w:proofErr w:type="spellStart"/>
            <w:r w:rsidRPr="00A84BE2">
              <w:rPr>
                <w:bCs/>
              </w:rPr>
              <w:t>Ворлдскилл</w:t>
            </w:r>
            <w:r w:rsidR="00B822AC">
              <w:rPr>
                <w:bCs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  <w:jc w:val="both"/>
              <w:rPr>
                <w:bCs/>
              </w:rPr>
            </w:pPr>
            <w:proofErr w:type="spellStart"/>
            <w:r w:rsidRPr="00A84BE2">
              <w:rPr>
                <w:bCs/>
              </w:rPr>
              <w:t>Персональ-ный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  <w:jc w:val="both"/>
              <w:rPr>
                <w:color w:val="auto"/>
              </w:rPr>
            </w:pPr>
            <w:r w:rsidRPr="00A84BE2">
              <w:rPr>
                <w:color w:val="auto"/>
              </w:rPr>
              <w:t>1. наличие плана подготовки</w:t>
            </w:r>
          </w:p>
          <w:p w:rsidR="004C41CD" w:rsidRPr="00A84BE2" w:rsidRDefault="004C41CD" w:rsidP="00A84BE2">
            <w:pPr>
              <w:pStyle w:val="Default"/>
              <w:jc w:val="both"/>
              <w:rPr>
                <w:color w:val="auto"/>
              </w:rPr>
            </w:pPr>
            <w:r w:rsidRPr="00A84BE2">
              <w:rPr>
                <w:color w:val="auto"/>
              </w:rPr>
              <w:t>2. наличие заданий чемпионата</w:t>
            </w:r>
          </w:p>
          <w:p w:rsidR="004C41CD" w:rsidRPr="00A84BE2" w:rsidRDefault="004C41CD" w:rsidP="00A84BE2">
            <w:pPr>
              <w:pStyle w:val="Default"/>
              <w:jc w:val="both"/>
              <w:rPr>
                <w:color w:val="auto"/>
              </w:rPr>
            </w:pPr>
            <w:r w:rsidRPr="00A84BE2">
              <w:rPr>
                <w:color w:val="auto"/>
              </w:rPr>
              <w:t>3. качество подготовки</w:t>
            </w:r>
          </w:p>
          <w:p w:rsidR="004C41CD" w:rsidRPr="00A84BE2" w:rsidRDefault="004C41CD" w:rsidP="00A84BE2">
            <w:pPr>
              <w:pStyle w:val="Default"/>
              <w:jc w:val="both"/>
              <w:rPr>
                <w:color w:val="auto"/>
              </w:rPr>
            </w:pPr>
            <w:r w:rsidRPr="00A84BE2">
              <w:rPr>
                <w:color w:val="auto"/>
              </w:rPr>
              <w:t xml:space="preserve">4. список детей желающих участвовать в </w:t>
            </w:r>
            <w:proofErr w:type="spellStart"/>
            <w:r w:rsidRPr="00A84BE2">
              <w:rPr>
                <w:color w:val="auto"/>
              </w:rPr>
              <w:t>Ворлдскиллс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  <w:jc w:val="both"/>
            </w:pPr>
            <w:r w:rsidRPr="00A84BE2">
              <w:t>Зам. директора</w:t>
            </w:r>
            <w:r w:rsidR="00A257F2">
              <w:t xml:space="preserve"> по</w:t>
            </w:r>
            <w:r w:rsidRPr="00A84BE2">
              <w:t xml:space="preserve"> </w:t>
            </w:r>
            <w:r w:rsidR="00DC1C66">
              <w:t>ИКТ</w:t>
            </w:r>
            <w:r w:rsidRPr="00A84BE2">
              <w:t xml:space="preserve">, </w:t>
            </w:r>
          </w:p>
          <w:p w:rsidR="004C41CD" w:rsidRPr="00A84BE2" w:rsidRDefault="004C41CD" w:rsidP="00A84BE2">
            <w:pPr>
              <w:pStyle w:val="Default"/>
              <w:jc w:val="both"/>
            </w:pPr>
            <w:r w:rsidRPr="00A84BE2">
              <w:t>Зам. директора по УПР,</w:t>
            </w:r>
          </w:p>
          <w:p w:rsidR="004C41CD" w:rsidRPr="00A84BE2" w:rsidRDefault="004C41CD" w:rsidP="00A84BE2">
            <w:pPr>
              <w:pStyle w:val="Default"/>
              <w:jc w:val="both"/>
            </w:pPr>
            <w:r w:rsidRPr="00A84BE2">
              <w:t>Зам. директора по УМР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  <w:jc w:val="both"/>
            </w:pPr>
            <w:r w:rsidRPr="00A84BE2">
              <w:t>Преподаватели, студенты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</w:pPr>
            <w:r w:rsidRPr="00A84BE2">
              <w:t>Заседание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D" w:rsidRPr="00A84BE2" w:rsidRDefault="004C41CD" w:rsidP="00A84BE2">
            <w:pPr>
              <w:pStyle w:val="Default"/>
              <w:jc w:val="center"/>
            </w:pPr>
            <w:r w:rsidRPr="00A84BE2">
              <w:t>В течение года</w:t>
            </w:r>
          </w:p>
        </w:tc>
      </w:tr>
      <w:tr w:rsidR="00133281" w:rsidRPr="00A84BE2" w:rsidTr="00A81F9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53785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кураторов, мастеров-воспитателей 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Персональ-ный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План работы руководителей групп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Внеклассные 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групп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 по учебным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Социальный паспорт учебной группы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полуго-дие</w:t>
            </w:r>
            <w:proofErr w:type="spellEnd"/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Работа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План работы библиотеки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Проводимые 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33281" w:rsidRPr="00A84BE2" w:rsidRDefault="00133281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массовая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Проведение занятий физической культуры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Проведение спортивных мероприятий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Работа спортивных секций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Согласованность плана работы с директорами школ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Выступление на родительских собраниях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 Выступление на классных часах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C228BF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Профконсуль-тант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полуго-дие</w:t>
            </w:r>
            <w:proofErr w:type="spellEnd"/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-нения мероприятий по профилактике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-мании, алкоголизма, </w:t>
            </w: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 План работы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2. Проведение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A257F2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C228BF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мастера-воспитатели </w:t>
            </w:r>
            <w:r w:rsidR="00133281" w:rsidRPr="00A84BE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Работа с допризывной молодёжью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1.Свое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еменность постановки на учет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Проводимые мероприятия 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</w:t>
            </w:r>
            <w:proofErr w:type="spellStart"/>
            <w:proofErr w:type="gramStart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  <w:proofErr w:type="gramEnd"/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3.Организация учебных полевых сборов с обучающимися старших курсов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133281" w:rsidRPr="00A84BE2" w:rsidRDefault="00C228BF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Учебная часть,</w:t>
            </w:r>
          </w:p>
          <w:p w:rsidR="00133281" w:rsidRPr="00A84BE2" w:rsidRDefault="00133281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при </w:t>
            </w:r>
            <w:r w:rsidR="00C228BF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директоре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133281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81" w:rsidRPr="00A84BE2" w:rsidRDefault="00C228BF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A84BE2" w:rsidRDefault="00C228BF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Контроль за работой</w:t>
            </w:r>
          </w:p>
          <w:p w:rsidR="00097538" w:rsidRPr="00A84BE2" w:rsidRDefault="00C228BF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кружков, секций</w:t>
            </w:r>
            <w:r w:rsidR="00097538"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81" w:rsidRPr="00A84BE2" w:rsidRDefault="00C228BF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Default="00A7433D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кружков, секций</w:t>
            </w:r>
          </w:p>
          <w:p w:rsidR="00A7433D" w:rsidRPr="00A84BE2" w:rsidRDefault="00A7433D" w:rsidP="00A8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3D" w:rsidRPr="00A84BE2" w:rsidRDefault="00A7433D" w:rsidP="00A74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133281" w:rsidRPr="00A84BE2" w:rsidRDefault="00133281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A7433D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секций, студенты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A7433D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при зам. директоре по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81" w:rsidRPr="00A84BE2" w:rsidRDefault="00A7433D" w:rsidP="00A8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7538" w:rsidRPr="00A84BE2" w:rsidTr="00A81F9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38" w:rsidRPr="00A84BE2" w:rsidRDefault="00097538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менеджмента качества</w:t>
            </w:r>
          </w:p>
        </w:tc>
      </w:tr>
      <w:tr w:rsidR="00097538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38" w:rsidRPr="00A84BE2" w:rsidRDefault="00097538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rPr>
                <w:bCs/>
              </w:rPr>
              <w:t xml:space="preserve">Мониторинги измерения качества </w:t>
            </w:r>
          </w:p>
          <w:p w:rsidR="00097538" w:rsidRPr="00A84BE2" w:rsidRDefault="00097538" w:rsidP="00A84BE2">
            <w:pPr>
              <w:pStyle w:val="Default"/>
              <w:jc w:val="both"/>
            </w:pPr>
            <w:r w:rsidRPr="00A84BE2">
              <w:rPr>
                <w:iCs/>
              </w:rPr>
              <w:t xml:space="preserve">мониторинг удовлетворенности потребителей: </w:t>
            </w:r>
          </w:p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- абитуриентов; </w:t>
            </w:r>
          </w:p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- студентов; </w:t>
            </w:r>
          </w:p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- работодателей </w:t>
            </w:r>
          </w:p>
          <w:p w:rsidR="00097538" w:rsidRPr="00A84BE2" w:rsidRDefault="00097538" w:rsidP="00A84BE2">
            <w:pPr>
              <w:pStyle w:val="Default"/>
              <w:jc w:val="both"/>
              <w:rPr>
                <w:b/>
                <w:bCs/>
              </w:rPr>
            </w:pPr>
            <w:r w:rsidRPr="00A84BE2">
              <w:t>-</w:t>
            </w:r>
            <w:r w:rsidRPr="00A84BE2">
              <w:rPr>
                <w:iCs/>
              </w:rPr>
              <w:t xml:space="preserve">мониторинг удовлетворенности персонала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  <w:rPr>
                <w:bCs/>
              </w:rPr>
            </w:pPr>
            <w:r w:rsidRPr="00A84BE2">
              <w:rPr>
                <w:bCs/>
              </w:rPr>
              <w:t>персонал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-изучение реальных потребностей абитуриентов; </w:t>
            </w:r>
          </w:p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-изучение реальных потребностей студентов; </w:t>
            </w:r>
          </w:p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-изучение реальных потребностей работодателей </w:t>
            </w:r>
          </w:p>
          <w:p w:rsidR="00097538" w:rsidRPr="00A84BE2" w:rsidRDefault="00097538" w:rsidP="00A84BE2">
            <w:pPr>
              <w:pStyle w:val="Default"/>
              <w:jc w:val="both"/>
              <w:rPr>
                <w:color w:val="auto"/>
              </w:rPr>
            </w:pPr>
            <w:r w:rsidRPr="00A84BE2">
              <w:t xml:space="preserve">-изучение реальных потребностей персонала (преподаватели и сотрудники)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зам. директора по УПР, УМР, </w:t>
            </w:r>
            <w:r w:rsidR="00DC1C66">
              <w:t>УВР</w:t>
            </w:r>
            <w:r w:rsidR="00A257F2">
              <w:t>, ИКТ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Внутренние и внешние потребители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Аналитический отчет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</w:pPr>
            <w:r w:rsidRPr="00A84BE2">
              <w:t xml:space="preserve">В течение года </w:t>
            </w:r>
          </w:p>
          <w:p w:rsidR="00097538" w:rsidRPr="00A84BE2" w:rsidRDefault="00097538" w:rsidP="00A84BE2">
            <w:pPr>
              <w:pStyle w:val="Default"/>
            </w:pPr>
            <w:r w:rsidRPr="00A84BE2">
              <w:t xml:space="preserve">Авг. –сент. </w:t>
            </w:r>
          </w:p>
          <w:p w:rsidR="00097538" w:rsidRPr="00A84BE2" w:rsidRDefault="00097538" w:rsidP="00A84BE2">
            <w:pPr>
              <w:pStyle w:val="Default"/>
            </w:pPr>
            <w:r w:rsidRPr="00A84BE2">
              <w:t xml:space="preserve">Янв.- май </w:t>
            </w:r>
          </w:p>
          <w:p w:rsidR="00097538" w:rsidRPr="00A84BE2" w:rsidRDefault="00097538" w:rsidP="00A84BE2">
            <w:pPr>
              <w:pStyle w:val="Default"/>
            </w:pPr>
            <w:r w:rsidRPr="00A84BE2">
              <w:t>Ноябрь-декабрь</w:t>
            </w:r>
          </w:p>
        </w:tc>
      </w:tr>
      <w:tr w:rsidR="00097538" w:rsidRPr="00A84BE2" w:rsidTr="00A81F9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38" w:rsidRPr="00A84BE2" w:rsidRDefault="00097538" w:rsidP="00A84BE2">
            <w:pPr>
              <w:pStyle w:val="Default"/>
              <w:jc w:val="center"/>
            </w:pPr>
            <w:r w:rsidRPr="00A84BE2">
              <w:rPr>
                <w:b/>
              </w:rPr>
              <w:t>Трудоустройство выпускников</w:t>
            </w:r>
          </w:p>
        </w:tc>
      </w:tr>
      <w:tr w:rsidR="00097538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38" w:rsidRPr="00A84BE2" w:rsidRDefault="00097538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Анализ результатов трудоустройства выпускников 2018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  <w:rPr>
                <w:bCs/>
              </w:rPr>
            </w:pPr>
            <w:r w:rsidRPr="00A84BE2">
              <w:rPr>
                <w:bCs/>
              </w:rPr>
              <w:t>персонал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трудоустройство выпускников 2018 года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>зам.</w:t>
            </w:r>
            <w:r w:rsidR="00A257F2">
              <w:t xml:space="preserve"> </w:t>
            </w:r>
            <w:r w:rsidRPr="00A84BE2">
              <w:t xml:space="preserve">директора по </w:t>
            </w:r>
            <w:r w:rsidR="00407F65" w:rsidRPr="00A84BE2">
              <w:t>УП</w:t>
            </w:r>
            <w:r w:rsidRPr="00A84BE2">
              <w:t xml:space="preserve">Р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Выпускники 2018 года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center"/>
            </w:pPr>
            <w:r w:rsidRPr="00A84BE2">
              <w:t>Октябрь</w:t>
            </w:r>
          </w:p>
        </w:tc>
      </w:tr>
      <w:tr w:rsidR="00097538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38" w:rsidRPr="00A84BE2" w:rsidRDefault="00097538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Мониторинг трудоустройства и социально-психологической адаптации выпускников на рабочем месте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  <w:rPr>
                <w:bCs/>
              </w:rPr>
            </w:pPr>
            <w:r w:rsidRPr="00A84BE2">
              <w:rPr>
                <w:bCs/>
              </w:rPr>
              <w:t>персонал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трудоустройство и социальная адаптация выпускников 2018 года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>зам.</w:t>
            </w:r>
            <w:r w:rsidR="00A257F2">
              <w:t xml:space="preserve"> </w:t>
            </w:r>
            <w:r w:rsidRPr="00A84BE2">
              <w:t xml:space="preserve">директора по </w:t>
            </w:r>
            <w:r w:rsidR="00407F65" w:rsidRPr="00A84BE2">
              <w:t>УП</w:t>
            </w:r>
            <w:r w:rsidRPr="00A84BE2">
              <w:t xml:space="preserve">Р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Выпускники 2018 года 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>Аналитическая справка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center"/>
            </w:pPr>
            <w:r w:rsidRPr="00A84BE2">
              <w:t>Ежеквартально</w:t>
            </w:r>
          </w:p>
        </w:tc>
      </w:tr>
      <w:tr w:rsidR="00097538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38" w:rsidRPr="00A84BE2" w:rsidRDefault="00097538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Анализ отзывов студентов с мест прохождения практик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  <w:rPr>
                <w:bCs/>
              </w:rPr>
            </w:pPr>
            <w:r w:rsidRPr="00A84BE2">
              <w:rPr>
                <w:bCs/>
              </w:rPr>
              <w:t>фронт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 xml:space="preserve">отзывы студентов с мест прохождения практик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>зам.</w:t>
            </w:r>
            <w:r w:rsidR="00A257F2">
              <w:t xml:space="preserve"> </w:t>
            </w:r>
            <w:r w:rsidRPr="00A84BE2">
              <w:t xml:space="preserve">директора по </w:t>
            </w:r>
            <w:r w:rsidR="00407F65" w:rsidRPr="00A84BE2">
              <w:t>УП</w:t>
            </w:r>
            <w:r w:rsidRPr="00A84BE2">
              <w:t xml:space="preserve">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>студенты</w:t>
            </w:r>
          </w:p>
          <w:p w:rsidR="00097538" w:rsidRPr="00A84BE2" w:rsidRDefault="00097538" w:rsidP="00A84BE2">
            <w:pPr>
              <w:pStyle w:val="Default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both"/>
            </w:pPr>
            <w:r w:rsidRPr="00A84BE2">
              <w:t>Аналитическая справка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8" w:rsidRPr="00A84BE2" w:rsidRDefault="00097538" w:rsidP="00A84BE2">
            <w:pPr>
              <w:pStyle w:val="Default"/>
              <w:jc w:val="center"/>
            </w:pPr>
            <w:r w:rsidRPr="00A84BE2">
              <w:t>Май, июнь</w:t>
            </w:r>
          </w:p>
        </w:tc>
      </w:tr>
      <w:tr w:rsidR="00B822AC" w:rsidRPr="00A84BE2" w:rsidTr="00A81F9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AC" w:rsidRPr="00B822AC" w:rsidRDefault="00B822AC" w:rsidP="00A84BE2">
            <w:pPr>
              <w:pStyle w:val="Default"/>
              <w:jc w:val="center"/>
              <w:rPr>
                <w:b/>
              </w:rPr>
            </w:pPr>
            <w:r w:rsidRPr="00B822AC">
              <w:rPr>
                <w:b/>
              </w:rPr>
              <w:t xml:space="preserve">Проектная </w:t>
            </w:r>
            <w:r w:rsidR="00EB2D03">
              <w:rPr>
                <w:b/>
              </w:rPr>
              <w:t xml:space="preserve">и инновационная </w:t>
            </w:r>
            <w:r w:rsidRPr="00B822AC">
              <w:rPr>
                <w:b/>
              </w:rPr>
              <w:t>деятельность</w:t>
            </w:r>
          </w:p>
        </w:tc>
      </w:tr>
      <w:tr w:rsidR="00B822AC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AC" w:rsidRPr="00A84BE2" w:rsidRDefault="00171D87" w:rsidP="00A8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C" w:rsidRPr="00A84BE2" w:rsidRDefault="00B822AC" w:rsidP="00B822AC">
            <w:pPr>
              <w:pStyle w:val="Default"/>
              <w:jc w:val="both"/>
            </w:pPr>
            <w:r>
              <w:t xml:space="preserve">Проверка </w:t>
            </w:r>
            <w:r w:rsidR="00171D87">
              <w:t>организационно-</w:t>
            </w:r>
            <w:r>
              <w:t>планирующей документации по реализации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C" w:rsidRPr="00A84BE2" w:rsidRDefault="00B822AC" w:rsidP="00A84BE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фронтальный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Default="00171D87" w:rsidP="00A84BE2">
            <w:pPr>
              <w:pStyle w:val="Default"/>
              <w:jc w:val="both"/>
            </w:pPr>
            <w:r>
              <w:t>Списки рабочих групп.</w:t>
            </w:r>
          </w:p>
          <w:p w:rsidR="00B822AC" w:rsidRDefault="00B822AC" w:rsidP="00A84BE2">
            <w:pPr>
              <w:pStyle w:val="Default"/>
              <w:jc w:val="both"/>
            </w:pPr>
            <w:r>
              <w:t>План-график</w:t>
            </w:r>
            <w:r w:rsidR="00171D87">
              <w:t>и</w:t>
            </w:r>
            <w:r>
              <w:t xml:space="preserve"> реализац</w:t>
            </w:r>
            <w:r w:rsidR="00171D87">
              <w:t>ии проектов.</w:t>
            </w:r>
          </w:p>
          <w:p w:rsidR="00171D87" w:rsidRDefault="00171D87" w:rsidP="00A84BE2">
            <w:pPr>
              <w:pStyle w:val="Default"/>
              <w:jc w:val="both"/>
            </w:pPr>
            <w:r>
              <w:t>Задания для рабочих групп.</w:t>
            </w:r>
          </w:p>
          <w:p w:rsidR="00B822AC" w:rsidRPr="00A84BE2" w:rsidRDefault="00B822AC" w:rsidP="00A84BE2">
            <w:pPr>
              <w:pStyle w:val="Default"/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Pr="00A84BE2" w:rsidRDefault="00171D87" w:rsidP="00171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22AC" w:rsidRPr="00A257F2" w:rsidRDefault="00171D87" w:rsidP="00A2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  <w:r w:rsidR="00A2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C6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A2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2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7F2" w:rsidRPr="00A257F2">
              <w:rPr>
                <w:rFonts w:ascii="Times New Roman" w:hAnsi="Times New Roman" w:cs="Times New Roman"/>
                <w:sz w:val="24"/>
              </w:rPr>
              <w:t>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C" w:rsidRPr="00A84BE2" w:rsidRDefault="00171D87" w:rsidP="00171D87">
            <w:pPr>
              <w:pStyle w:val="Default"/>
            </w:pPr>
            <w:r>
              <w:t>Руководители и педагоги-участники рабочих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C" w:rsidRPr="00A84BE2" w:rsidRDefault="00171D87" w:rsidP="00A84BE2">
            <w:pPr>
              <w:pStyle w:val="Default"/>
              <w:jc w:val="both"/>
            </w:pPr>
            <w:r>
              <w:t>Совещания при директоре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AC" w:rsidRPr="00A84BE2" w:rsidRDefault="00171D87" w:rsidP="00A84BE2">
            <w:pPr>
              <w:pStyle w:val="Default"/>
              <w:jc w:val="center"/>
            </w:pPr>
            <w:r>
              <w:t>Сентябрь</w:t>
            </w:r>
          </w:p>
        </w:tc>
      </w:tr>
      <w:tr w:rsidR="00171D87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87" w:rsidRPr="00A84BE2" w:rsidRDefault="00171D87" w:rsidP="0017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Pr="00A84BE2" w:rsidRDefault="00171D87" w:rsidP="00171D87">
            <w:pPr>
              <w:pStyle w:val="Default"/>
              <w:jc w:val="both"/>
            </w:pPr>
            <w:r>
              <w:t>Мониторинг реализации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Pr="00A84BE2" w:rsidRDefault="00171D87" w:rsidP="00171D87">
            <w:pPr>
              <w:pStyle w:val="Default"/>
              <w:jc w:val="both"/>
              <w:rPr>
                <w:bCs/>
              </w:rPr>
            </w:pPr>
            <w:r w:rsidRPr="00171D87">
              <w:rPr>
                <w:bCs/>
              </w:rPr>
              <w:t>фронтальный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Default="00171D87" w:rsidP="00171D87">
            <w:pPr>
              <w:pStyle w:val="Default"/>
              <w:jc w:val="both"/>
            </w:pPr>
            <w:r>
              <w:t>Поэтапная реализация проектов</w:t>
            </w:r>
            <w:r w:rsidR="00FD7AA0">
              <w:t>.</w:t>
            </w:r>
          </w:p>
          <w:p w:rsidR="00FD7AA0" w:rsidRDefault="00FD7AA0" w:rsidP="00171D87">
            <w:pPr>
              <w:pStyle w:val="Default"/>
              <w:jc w:val="both"/>
            </w:pPr>
            <w:r>
              <w:t>Посещение учебных занятий.</w:t>
            </w:r>
          </w:p>
          <w:p w:rsidR="00FD7AA0" w:rsidRDefault="00FD7AA0" w:rsidP="00171D87">
            <w:pPr>
              <w:pStyle w:val="Default"/>
              <w:jc w:val="both"/>
            </w:pPr>
            <w:r>
              <w:t>Анализ конспектов занятий и планов мероприятий.</w:t>
            </w:r>
          </w:p>
          <w:p w:rsidR="00FD7AA0" w:rsidRDefault="003B605A" w:rsidP="00171D87">
            <w:pPr>
              <w:pStyle w:val="Default"/>
              <w:jc w:val="both"/>
            </w:pPr>
            <w:r>
              <w:t>Анализ программ</w:t>
            </w:r>
            <w:r w:rsidR="00FD7AA0">
              <w:t xml:space="preserve"> конференций/конкурсов и т.д.</w:t>
            </w:r>
          </w:p>
          <w:p w:rsidR="00FD7AA0" w:rsidRPr="00A84BE2" w:rsidRDefault="00FD7AA0" w:rsidP="00171D87">
            <w:pPr>
              <w:pStyle w:val="Default"/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2" w:rsidRPr="00A84BE2" w:rsidRDefault="00A257F2" w:rsidP="00A2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1D87" w:rsidRPr="00A84BE2" w:rsidRDefault="00A257F2" w:rsidP="00A257F2">
            <w:pPr>
              <w:pStyle w:val="Default"/>
              <w:jc w:val="both"/>
            </w:pPr>
            <w:r>
              <w:t xml:space="preserve">Зам. директора по УМР, УВР, </w:t>
            </w:r>
            <w:r w:rsidRPr="00A84BE2">
              <w:t>УПР</w:t>
            </w:r>
            <w:r>
              <w:t xml:space="preserve">, </w:t>
            </w:r>
            <w:r w:rsidRPr="00A257F2">
              <w:t>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Pr="00A84BE2" w:rsidRDefault="00171D87" w:rsidP="00171D87">
            <w:pPr>
              <w:pStyle w:val="Default"/>
            </w:pPr>
            <w:r>
              <w:t>Руководители и педагоги-участники рабочих групп</w:t>
            </w:r>
            <w:r w:rsidR="00FD7AA0">
              <w:t>, учебные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Default="00171D87" w:rsidP="00171D87">
            <w:pPr>
              <w:pStyle w:val="Default"/>
              <w:jc w:val="both"/>
            </w:pPr>
            <w:r>
              <w:t>Совещания при директоре</w:t>
            </w:r>
          </w:p>
          <w:p w:rsidR="00171D87" w:rsidRDefault="00171D87" w:rsidP="00171D87">
            <w:pPr>
              <w:pStyle w:val="Default"/>
              <w:jc w:val="both"/>
            </w:pPr>
            <w:r>
              <w:t>Методический совет</w:t>
            </w:r>
          </w:p>
          <w:p w:rsidR="00BC265B" w:rsidRPr="00A84BE2" w:rsidRDefault="00BC265B" w:rsidP="00BC265B">
            <w:pPr>
              <w:pStyle w:val="Default"/>
              <w:jc w:val="both"/>
            </w:pPr>
            <w:r>
              <w:t>Заседания рабочих групп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7" w:rsidRPr="00A84BE2" w:rsidRDefault="00171D87" w:rsidP="00171D87">
            <w:pPr>
              <w:pStyle w:val="Default"/>
              <w:jc w:val="center"/>
            </w:pPr>
            <w:r>
              <w:t>В течение года</w:t>
            </w:r>
          </w:p>
        </w:tc>
      </w:tr>
      <w:tr w:rsidR="00FD7AA0" w:rsidRPr="00A84BE2" w:rsidTr="00A81F9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A0" w:rsidRPr="00A84BE2" w:rsidRDefault="00FD7AA0" w:rsidP="00FD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0" w:rsidRPr="00A84BE2" w:rsidRDefault="00FD7AA0" w:rsidP="00FD7AA0">
            <w:pPr>
              <w:pStyle w:val="Default"/>
              <w:jc w:val="both"/>
            </w:pPr>
            <w:r>
              <w:t>Подведение итогов проектной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0" w:rsidRPr="00A84BE2" w:rsidRDefault="00FD7AA0" w:rsidP="00FD7AA0">
            <w:pPr>
              <w:pStyle w:val="Default"/>
              <w:jc w:val="both"/>
              <w:rPr>
                <w:bCs/>
              </w:rPr>
            </w:pPr>
            <w:r w:rsidRPr="00171D87">
              <w:rPr>
                <w:bCs/>
              </w:rPr>
              <w:t>фронтальный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0" w:rsidRPr="00A84BE2" w:rsidRDefault="00FD7AA0" w:rsidP="00FD7AA0">
            <w:pPr>
              <w:pStyle w:val="Default"/>
              <w:jc w:val="both"/>
            </w:pPr>
            <w:r>
              <w:t>Оценка результатов проектной деятельности. Обобщение и распространение педагогического опыта.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2" w:rsidRPr="00A84BE2" w:rsidRDefault="00A257F2" w:rsidP="00A2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7AA0" w:rsidRPr="00A84BE2" w:rsidRDefault="00A257F2" w:rsidP="00A257F2">
            <w:pPr>
              <w:pStyle w:val="Default"/>
              <w:jc w:val="both"/>
            </w:pPr>
            <w:r>
              <w:t xml:space="preserve">Зам. директора по УМР, УВР, </w:t>
            </w:r>
            <w:r w:rsidRPr="00A84BE2">
              <w:t>УПР</w:t>
            </w:r>
            <w:r>
              <w:t xml:space="preserve">, </w:t>
            </w:r>
            <w:r w:rsidRPr="00A257F2">
              <w:t>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0" w:rsidRPr="00A84BE2" w:rsidRDefault="00FD7AA0" w:rsidP="00FD7AA0">
            <w:pPr>
              <w:pStyle w:val="Default"/>
            </w:pPr>
            <w:r>
              <w:t>Руководители и педагоги-участники рабочих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0" w:rsidRDefault="00FD7AA0" w:rsidP="00FD7AA0">
            <w:pPr>
              <w:pStyle w:val="Default"/>
              <w:jc w:val="both"/>
            </w:pPr>
            <w:r>
              <w:t>Совещания при директоре</w:t>
            </w:r>
          </w:p>
          <w:p w:rsidR="00FD7AA0" w:rsidRPr="00A84BE2" w:rsidRDefault="00FD7AA0" w:rsidP="00FD7AA0">
            <w:pPr>
              <w:pStyle w:val="Default"/>
              <w:jc w:val="both"/>
            </w:pPr>
            <w:r>
              <w:t>Методический совет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A0" w:rsidRPr="00A84BE2" w:rsidRDefault="00FD7AA0" w:rsidP="00FD7AA0">
            <w:pPr>
              <w:pStyle w:val="Default"/>
              <w:jc w:val="center"/>
            </w:pPr>
            <w:r>
              <w:t xml:space="preserve">В конце уч. года </w:t>
            </w:r>
            <w:proofErr w:type="spellStart"/>
            <w:r>
              <w:t>года</w:t>
            </w:r>
            <w:proofErr w:type="spellEnd"/>
          </w:p>
        </w:tc>
      </w:tr>
    </w:tbl>
    <w:p w:rsidR="00605A2A" w:rsidRPr="00BF17C0" w:rsidRDefault="00605A2A" w:rsidP="00BF1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sectPr w:rsidR="00605A2A" w:rsidRPr="00BF17C0" w:rsidSect="00BF17C0">
      <w:pgSz w:w="16838" w:h="11906" w:orient="landscape"/>
      <w:pgMar w:top="709" w:right="851" w:bottom="568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90" w:rsidRDefault="00A06590" w:rsidP="00DD62DD">
      <w:pPr>
        <w:spacing w:after="0" w:line="240" w:lineRule="auto"/>
      </w:pPr>
      <w:r>
        <w:separator/>
      </w:r>
    </w:p>
  </w:endnote>
  <w:endnote w:type="continuationSeparator" w:id="0">
    <w:p w:rsidR="00A06590" w:rsidRDefault="00A06590" w:rsidP="00DD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68702"/>
      <w:docPartObj>
        <w:docPartGallery w:val="Page Numbers (Bottom of Page)"/>
        <w:docPartUnique/>
      </w:docPartObj>
    </w:sdtPr>
    <w:sdtEndPr/>
    <w:sdtContent>
      <w:p w:rsidR="00FB3B06" w:rsidRDefault="00FB3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95">
          <w:rPr>
            <w:noProof/>
          </w:rPr>
          <w:t>32</w:t>
        </w:r>
        <w:r>
          <w:fldChar w:fldCharType="end"/>
        </w:r>
      </w:p>
    </w:sdtContent>
  </w:sdt>
  <w:p w:rsidR="00FB3B06" w:rsidRDefault="00FB3B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90" w:rsidRDefault="00A06590" w:rsidP="00DD62DD">
      <w:pPr>
        <w:spacing w:after="0" w:line="240" w:lineRule="auto"/>
      </w:pPr>
      <w:r>
        <w:separator/>
      </w:r>
    </w:p>
  </w:footnote>
  <w:footnote w:type="continuationSeparator" w:id="0">
    <w:p w:rsidR="00A06590" w:rsidRDefault="00A06590" w:rsidP="00DD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6FC"/>
    <w:multiLevelType w:val="hybridMultilevel"/>
    <w:tmpl w:val="372A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F76"/>
    <w:multiLevelType w:val="hybridMultilevel"/>
    <w:tmpl w:val="5E125B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673"/>
    <w:multiLevelType w:val="hybridMultilevel"/>
    <w:tmpl w:val="4724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2636"/>
    <w:multiLevelType w:val="hybridMultilevel"/>
    <w:tmpl w:val="35BCBE46"/>
    <w:lvl w:ilvl="0" w:tplc="CF50D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1B8A"/>
    <w:multiLevelType w:val="hybridMultilevel"/>
    <w:tmpl w:val="6A3E3BFE"/>
    <w:lvl w:ilvl="0" w:tplc="F2E830B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839"/>
    <w:multiLevelType w:val="hybridMultilevel"/>
    <w:tmpl w:val="5C4C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4237C"/>
    <w:multiLevelType w:val="hybridMultilevel"/>
    <w:tmpl w:val="98126E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3CCA"/>
    <w:multiLevelType w:val="hybridMultilevel"/>
    <w:tmpl w:val="8CA4DBD0"/>
    <w:lvl w:ilvl="0" w:tplc="C4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55FB"/>
    <w:multiLevelType w:val="hybridMultilevel"/>
    <w:tmpl w:val="3E2C7A38"/>
    <w:lvl w:ilvl="0" w:tplc="10944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1DA7"/>
    <w:multiLevelType w:val="hybridMultilevel"/>
    <w:tmpl w:val="E13A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F091E"/>
    <w:multiLevelType w:val="hybridMultilevel"/>
    <w:tmpl w:val="E388753C"/>
    <w:lvl w:ilvl="0" w:tplc="C4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785"/>
    <w:multiLevelType w:val="hybridMultilevel"/>
    <w:tmpl w:val="2396ACC6"/>
    <w:lvl w:ilvl="0" w:tplc="929C00A6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373242AA"/>
    <w:multiLevelType w:val="hybridMultilevel"/>
    <w:tmpl w:val="478AD466"/>
    <w:lvl w:ilvl="0" w:tplc="C4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7ECD"/>
    <w:multiLevelType w:val="hybridMultilevel"/>
    <w:tmpl w:val="50A8A4AA"/>
    <w:lvl w:ilvl="0" w:tplc="C4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430C0"/>
    <w:multiLevelType w:val="hybridMultilevel"/>
    <w:tmpl w:val="0B5C0718"/>
    <w:lvl w:ilvl="0" w:tplc="CF50D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76391"/>
    <w:multiLevelType w:val="hybridMultilevel"/>
    <w:tmpl w:val="E26CCD60"/>
    <w:lvl w:ilvl="0" w:tplc="C4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11408"/>
    <w:multiLevelType w:val="hybridMultilevel"/>
    <w:tmpl w:val="4B18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17E84"/>
    <w:multiLevelType w:val="hybridMultilevel"/>
    <w:tmpl w:val="2E48EAA8"/>
    <w:lvl w:ilvl="0" w:tplc="50506E40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E5115"/>
    <w:multiLevelType w:val="hybridMultilevel"/>
    <w:tmpl w:val="9DBE1EB8"/>
    <w:lvl w:ilvl="0" w:tplc="C476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D2"/>
    <w:rsid w:val="000008F2"/>
    <w:rsid w:val="000067F1"/>
    <w:rsid w:val="00024BA2"/>
    <w:rsid w:val="00050F24"/>
    <w:rsid w:val="00061AC4"/>
    <w:rsid w:val="00066902"/>
    <w:rsid w:val="0008270C"/>
    <w:rsid w:val="00084061"/>
    <w:rsid w:val="00087D03"/>
    <w:rsid w:val="00091104"/>
    <w:rsid w:val="0009278F"/>
    <w:rsid w:val="0009326C"/>
    <w:rsid w:val="00097538"/>
    <w:rsid w:val="00097F5D"/>
    <w:rsid w:val="000B3AB8"/>
    <w:rsid w:val="000B6374"/>
    <w:rsid w:val="000C0AAB"/>
    <w:rsid w:val="000C2894"/>
    <w:rsid w:val="000C4175"/>
    <w:rsid w:val="000D08C9"/>
    <w:rsid w:val="000D4062"/>
    <w:rsid w:val="000E0043"/>
    <w:rsid w:val="000E0B52"/>
    <w:rsid w:val="000F3A01"/>
    <w:rsid w:val="00105AEA"/>
    <w:rsid w:val="00116E35"/>
    <w:rsid w:val="0012059F"/>
    <w:rsid w:val="00123172"/>
    <w:rsid w:val="00125E8A"/>
    <w:rsid w:val="00126589"/>
    <w:rsid w:val="00127E68"/>
    <w:rsid w:val="001320D7"/>
    <w:rsid w:val="00133281"/>
    <w:rsid w:val="00135E5A"/>
    <w:rsid w:val="00140B7C"/>
    <w:rsid w:val="00144521"/>
    <w:rsid w:val="001447A5"/>
    <w:rsid w:val="001577E8"/>
    <w:rsid w:val="00171D87"/>
    <w:rsid w:val="001A48A1"/>
    <w:rsid w:val="001C4277"/>
    <w:rsid w:val="001D4CDC"/>
    <w:rsid w:val="001D505A"/>
    <w:rsid w:val="001E3867"/>
    <w:rsid w:val="001F3FD0"/>
    <w:rsid w:val="001F69A9"/>
    <w:rsid w:val="002142D9"/>
    <w:rsid w:val="0022390C"/>
    <w:rsid w:val="00227214"/>
    <w:rsid w:val="00272D8E"/>
    <w:rsid w:val="002748C9"/>
    <w:rsid w:val="002859C8"/>
    <w:rsid w:val="00287035"/>
    <w:rsid w:val="002970EA"/>
    <w:rsid w:val="002A0247"/>
    <w:rsid w:val="002A7F86"/>
    <w:rsid w:val="002B2298"/>
    <w:rsid w:val="002B74ED"/>
    <w:rsid w:val="002D5755"/>
    <w:rsid w:val="003064C4"/>
    <w:rsid w:val="00313E3B"/>
    <w:rsid w:val="00331F4E"/>
    <w:rsid w:val="00333EEB"/>
    <w:rsid w:val="00362B6A"/>
    <w:rsid w:val="0036676C"/>
    <w:rsid w:val="00393F7D"/>
    <w:rsid w:val="00395184"/>
    <w:rsid w:val="003A49F9"/>
    <w:rsid w:val="003B2E19"/>
    <w:rsid w:val="003B4BCA"/>
    <w:rsid w:val="003B605A"/>
    <w:rsid w:val="003C4557"/>
    <w:rsid w:val="003D25A6"/>
    <w:rsid w:val="003E41F9"/>
    <w:rsid w:val="00401E4F"/>
    <w:rsid w:val="00407205"/>
    <w:rsid w:val="00407F65"/>
    <w:rsid w:val="00412BFE"/>
    <w:rsid w:val="00414673"/>
    <w:rsid w:val="004217BD"/>
    <w:rsid w:val="0042350A"/>
    <w:rsid w:val="0043106D"/>
    <w:rsid w:val="004370C3"/>
    <w:rsid w:val="00463F1E"/>
    <w:rsid w:val="004642C8"/>
    <w:rsid w:val="00467E06"/>
    <w:rsid w:val="00477FD0"/>
    <w:rsid w:val="004865FA"/>
    <w:rsid w:val="004A0ED2"/>
    <w:rsid w:val="004B7778"/>
    <w:rsid w:val="004C2F17"/>
    <w:rsid w:val="004C41CD"/>
    <w:rsid w:val="004D5DC5"/>
    <w:rsid w:val="004E1A0F"/>
    <w:rsid w:val="004E7E2C"/>
    <w:rsid w:val="004F0DB3"/>
    <w:rsid w:val="004F6BDC"/>
    <w:rsid w:val="0051353A"/>
    <w:rsid w:val="00517710"/>
    <w:rsid w:val="005255EA"/>
    <w:rsid w:val="00525B88"/>
    <w:rsid w:val="00525F10"/>
    <w:rsid w:val="00526120"/>
    <w:rsid w:val="00560D48"/>
    <w:rsid w:val="00563277"/>
    <w:rsid w:val="00564E33"/>
    <w:rsid w:val="00567504"/>
    <w:rsid w:val="00574683"/>
    <w:rsid w:val="005946E6"/>
    <w:rsid w:val="00597EF9"/>
    <w:rsid w:val="005A0C8A"/>
    <w:rsid w:val="005A38E4"/>
    <w:rsid w:val="005A60D5"/>
    <w:rsid w:val="005B5B3B"/>
    <w:rsid w:val="005C0AD9"/>
    <w:rsid w:val="005C4E8A"/>
    <w:rsid w:val="005D42CB"/>
    <w:rsid w:val="00605A2A"/>
    <w:rsid w:val="0062465C"/>
    <w:rsid w:val="00631D66"/>
    <w:rsid w:val="00641C6D"/>
    <w:rsid w:val="00643DE9"/>
    <w:rsid w:val="006446A6"/>
    <w:rsid w:val="00652C3E"/>
    <w:rsid w:val="00652D58"/>
    <w:rsid w:val="006557E7"/>
    <w:rsid w:val="00672521"/>
    <w:rsid w:val="006743CC"/>
    <w:rsid w:val="00687B4D"/>
    <w:rsid w:val="006944E9"/>
    <w:rsid w:val="006B369C"/>
    <w:rsid w:val="006C2CF9"/>
    <w:rsid w:val="006C6493"/>
    <w:rsid w:val="006C662C"/>
    <w:rsid w:val="006D1DB0"/>
    <w:rsid w:val="006E5353"/>
    <w:rsid w:val="006F6393"/>
    <w:rsid w:val="00701AD1"/>
    <w:rsid w:val="007111EE"/>
    <w:rsid w:val="00713599"/>
    <w:rsid w:val="00720327"/>
    <w:rsid w:val="00721C5C"/>
    <w:rsid w:val="00734B08"/>
    <w:rsid w:val="0074026B"/>
    <w:rsid w:val="00742A6B"/>
    <w:rsid w:val="00747FBA"/>
    <w:rsid w:val="00752A0B"/>
    <w:rsid w:val="00761532"/>
    <w:rsid w:val="007714B2"/>
    <w:rsid w:val="007833F7"/>
    <w:rsid w:val="00790D96"/>
    <w:rsid w:val="00796E4F"/>
    <w:rsid w:val="007A0BB6"/>
    <w:rsid w:val="007A1150"/>
    <w:rsid w:val="007B11EF"/>
    <w:rsid w:val="007C38C0"/>
    <w:rsid w:val="007C616B"/>
    <w:rsid w:val="007F6566"/>
    <w:rsid w:val="007F77C3"/>
    <w:rsid w:val="00803478"/>
    <w:rsid w:val="008056C7"/>
    <w:rsid w:val="00817BFA"/>
    <w:rsid w:val="00817F83"/>
    <w:rsid w:val="008271D6"/>
    <w:rsid w:val="00833CB7"/>
    <w:rsid w:val="00833DD6"/>
    <w:rsid w:val="00855DE3"/>
    <w:rsid w:val="00861B73"/>
    <w:rsid w:val="00862B3C"/>
    <w:rsid w:val="008678D3"/>
    <w:rsid w:val="00873D8D"/>
    <w:rsid w:val="00896D84"/>
    <w:rsid w:val="008B5440"/>
    <w:rsid w:val="008B6FE5"/>
    <w:rsid w:val="008C2CBE"/>
    <w:rsid w:val="008C5F7F"/>
    <w:rsid w:val="008D0B8B"/>
    <w:rsid w:val="008D16C8"/>
    <w:rsid w:val="008D3D2C"/>
    <w:rsid w:val="008E5687"/>
    <w:rsid w:val="009007A6"/>
    <w:rsid w:val="0090485A"/>
    <w:rsid w:val="00905BBA"/>
    <w:rsid w:val="00907E8B"/>
    <w:rsid w:val="00912759"/>
    <w:rsid w:val="00934FD4"/>
    <w:rsid w:val="00940FAC"/>
    <w:rsid w:val="00946CD9"/>
    <w:rsid w:val="00947C91"/>
    <w:rsid w:val="00963349"/>
    <w:rsid w:val="0098041D"/>
    <w:rsid w:val="009A34FD"/>
    <w:rsid w:val="009E6A4A"/>
    <w:rsid w:val="009E7AD4"/>
    <w:rsid w:val="00A06590"/>
    <w:rsid w:val="00A1016D"/>
    <w:rsid w:val="00A15CAE"/>
    <w:rsid w:val="00A22924"/>
    <w:rsid w:val="00A257F2"/>
    <w:rsid w:val="00A33B7D"/>
    <w:rsid w:val="00A43B7B"/>
    <w:rsid w:val="00A44609"/>
    <w:rsid w:val="00A460DC"/>
    <w:rsid w:val="00A5493B"/>
    <w:rsid w:val="00A57E49"/>
    <w:rsid w:val="00A72160"/>
    <w:rsid w:val="00A7433D"/>
    <w:rsid w:val="00A775C5"/>
    <w:rsid w:val="00A81F95"/>
    <w:rsid w:val="00A84A23"/>
    <w:rsid w:val="00A84BE2"/>
    <w:rsid w:val="00A956B4"/>
    <w:rsid w:val="00AB1943"/>
    <w:rsid w:val="00AC0FD4"/>
    <w:rsid w:val="00AC57E4"/>
    <w:rsid w:val="00AD3157"/>
    <w:rsid w:val="00AE481D"/>
    <w:rsid w:val="00AF0582"/>
    <w:rsid w:val="00AF7F85"/>
    <w:rsid w:val="00B1410E"/>
    <w:rsid w:val="00B17953"/>
    <w:rsid w:val="00B217D0"/>
    <w:rsid w:val="00B34463"/>
    <w:rsid w:val="00B41877"/>
    <w:rsid w:val="00B45148"/>
    <w:rsid w:val="00B50552"/>
    <w:rsid w:val="00B67E74"/>
    <w:rsid w:val="00B822AC"/>
    <w:rsid w:val="00B8768E"/>
    <w:rsid w:val="00BA467C"/>
    <w:rsid w:val="00BB4409"/>
    <w:rsid w:val="00BB6BF9"/>
    <w:rsid w:val="00BC265B"/>
    <w:rsid w:val="00BD1710"/>
    <w:rsid w:val="00BE1B1D"/>
    <w:rsid w:val="00BE7B86"/>
    <w:rsid w:val="00BF17C0"/>
    <w:rsid w:val="00C02533"/>
    <w:rsid w:val="00C11FC8"/>
    <w:rsid w:val="00C12D55"/>
    <w:rsid w:val="00C206C4"/>
    <w:rsid w:val="00C228BF"/>
    <w:rsid w:val="00C23522"/>
    <w:rsid w:val="00C35B60"/>
    <w:rsid w:val="00C36465"/>
    <w:rsid w:val="00C43B19"/>
    <w:rsid w:val="00C533D0"/>
    <w:rsid w:val="00C57E49"/>
    <w:rsid w:val="00C60EC5"/>
    <w:rsid w:val="00C6261B"/>
    <w:rsid w:val="00C736D9"/>
    <w:rsid w:val="00C747A1"/>
    <w:rsid w:val="00C8082C"/>
    <w:rsid w:val="00C81054"/>
    <w:rsid w:val="00C959D9"/>
    <w:rsid w:val="00CA5495"/>
    <w:rsid w:val="00CB3255"/>
    <w:rsid w:val="00CB594A"/>
    <w:rsid w:val="00CC2D10"/>
    <w:rsid w:val="00CC2FD2"/>
    <w:rsid w:val="00CD45C4"/>
    <w:rsid w:val="00CD7F92"/>
    <w:rsid w:val="00CE7042"/>
    <w:rsid w:val="00CE70CA"/>
    <w:rsid w:val="00D11670"/>
    <w:rsid w:val="00D1774F"/>
    <w:rsid w:val="00D44E7B"/>
    <w:rsid w:val="00D55EC2"/>
    <w:rsid w:val="00D62756"/>
    <w:rsid w:val="00D62B9C"/>
    <w:rsid w:val="00D64154"/>
    <w:rsid w:val="00D80364"/>
    <w:rsid w:val="00D86C47"/>
    <w:rsid w:val="00D86D20"/>
    <w:rsid w:val="00DA353E"/>
    <w:rsid w:val="00DA545F"/>
    <w:rsid w:val="00DC1C66"/>
    <w:rsid w:val="00DD62DD"/>
    <w:rsid w:val="00E031F8"/>
    <w:rsid w:val="00E062F9"/>
    <w:rsid w:val="00E14B4B"/>
    <w:rsid w:val="00E21C2A"/>
    <w:rsid w:val="00E22C1A"/>
    <w:rsid w:val="00E33C60"/>
    <w:rsid w:val="00E40C68"/>
    <w:rsid w:val="00E4602A"/>
    <w:rsid w:val="00E53F31"/>
    <w:rsid w:val="00E62917"/>
    <w:rsid w:val="00E633DA"/>
    <w:rsid w:val="00E65BA4"/>
    <w:rsid w:val="00E66F70"/>
    <w:rsid w:val="00E81C8A"/>
    <w:rsid w:val="00E8568A"/>
    <w:rsid w:val="00E94A29"/>
    <w:rsid w:val="00EA4E54"/>
    <w:rsid w:val="00EA55A3"/>
    <w:rsid w:val="00EB2D03"/>
    <w:rsid w:val="00EB6439"/>
    <w:rsid w:val="00ED033E"/>
    <w:rsid w:val="00ED0693"/>
    <w:rsid w:val="00ED12E7"/>
    <w:rsid w:val="00ED57F2"/>
    <w:rsid w:val="00EE5927"/>
    <w:rsid w:val="00EE5A22"/>
    <w:rsid w:val="00EF0B95"/>
    <w:rsid w:val="00EF1B32"/>
    <w:rsid w:val="00F0573A"/>
    <w:rsid w:val="00F225EE"/>
    <w:rsid w:val="00F44FAB"/>
    <w:rsid w:val="00F45EBF"/>
    <w:rsid w:val="00F506E4"/>
    <w:rsid w:val="00F53785"/>
    <w:rsid w:val="00F54898"/>
    <w:rsid w:val="00F75855"/>
    <w:rsid w:val="00F960E5"/>
    <w:rsid w:val="00F97092"/>
    <w:rsid w:val="00FB3B06"/>
    <w:rsid w:val="00FC2DED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90A57"/>
  <w15:docId w15:val="{C427DDA8-4941-4123-A840-90B3D1F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81"/>
  </w:style>
  <w:style w:type="paragraph" w:styleId="1">
    <w:name w:val="heading 1"/>
    <w:basedOn w:val="a0"/>
    <w:next w:val="a"/>
    <w:link w:val="10"/>
    <w:qFormat/>
    <w:rsid w:val="00560D48"/>
    <w:pPr>
      <w:numPr>
        <w:numId w:val="1"/>
      </w:numPr>
      <w:spacing w:after="0" w:line="240" w:lineRule="auto"/>
      <w:ind w:left="0" w:firstLine="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4B7778"/>
    <w:pPr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D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62DD"/>
  </w:style>
  <w:style w:type="paragraph" w:styleId="a6">
    <w:name w:val="footer"/>
    <w:basedOn w:val="a"/>
    <w:link w:val="a7"/>
    <w:uiPriority w:val="99"/>
    <w:unhideWhenUsed/>
    <w:rsid w:val="00DD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62DD"/>
  </w:style>
  <w:style w:type="paragraph" w:styleId="a0">
    <w:name w:val="List Paragraph"/>
    <w:basedOn w:val="a"/>
    <w:uiPriority w:val="34"/>
    <w:qFormat/>
    <w:rsid w:val="005C4E8A"/>
    <w:pPr>
      <w:ind w:left="720"/>
      <w:contextualSpacing/>
    </w:pPr>
  </w:style>
  <w:style w:type="paragraph" w:customStyle="1" w:styleId="Default">
    <w:name w:val="Default"/>
    <w:rsid w:val="00574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560D48"/>
    <w:rPr>
      <w:rFonts w:ascii="Times New Roman" w:hAnsi="Times New Roman" w:cs="Times New Roman"/>
      <w:b/>
      <w:sz w:val="28"/>
      <w:szCs w:val="32"/>
    </w:rPr>
  </w:style>
  <w:style w:type="table" w:styleId="a8">
    <w:name w:val="Table Grid"/>
    <w:basedOn w:val="a2"/>
    <w:uiPriority w:val="39"/>
    <w:rsid w:val="001205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F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A54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7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01AD1"/>
    <w:rPr>
      <w:color w:val="0000FF"/>
      <w:u w:val="single"/>
    </w:rPr>
  </w:style>
  <w:style w:type="table" w:customStyle="1" w:styleId="12">
    <w:name w:val="Таблица списка задач1"/>
    <w:basedOn w:val="a2"/>
    <w:uiPriority w:val="99"/>
    <w:rsid w:val="0009326C"/>
    <w:pPr>
      <w:spacing w:before="80" w:after="80" w:line="288" w:lineRule="auto"/>
      <w:jc w:val="center"/>
    </w:pPr>
    <w:rPr>
      <w:rFonts w:eastAsia="Times New Roman"/>
      <w:color w:val="595959"/>
      <w:lang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Century Gothic" w:hAnsi="Century Gothic"/>
        <w:b/>
        <w:caps/>
        <w:smallCaps w:val="0"/>
        <w:color w:val="FFFFFF"/>
        <w:sz w:val="22"/>
      </w:rPr>
      <w:tblPr/>
      <w:tcPr>
        <w:tcBorders>
          <w:top w:val="single" w:sz="4" w:space="0" w:color="7F7F7F"/>
          <w:left w:val="single" w:sz="4" w:space="0" w:color="7F7F7F"/>
          <w:bottom w:val="nil"/>
          <w:right w:val="single" w:sz="4" w:space="0" w:color="7F7F7F"/>
          <w:insideH w:val="nil"/>
          <w:insideV w:val="single" w:sz="8" w:space="0" w:color="FFFFFF"/>
          <w:tl2br w:val="nil"/>
          <w:tr2bl w:val="nil"/>
        </w:tcBorders>
        <w:shd w:val="clear" w:color="auto" w:fill="7B4101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styleId="ac">
    <w:name w:val="Strong"/>
    <w:basedOn w:val="a1"/>
    <w:uiPriority w:val="22"/>
    <w:qFormat/>
    <w:rsid w:val="000E0B52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4B7778"/>
    <w:rPr>
      <w:rFonts w:ascii="Times New Roman" w:hAnsi="Times New Roman" w:cs="Times New Roman"/>
      <w:b/>
      <w:bC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84BE2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84B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4BE2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A8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84BE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B6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3B605A"/>
    <w:rPr>
      <w:rFonts w:ascii="Times New Roman" w:hAnsi="Times New Roman" w:cs="Times New Roman" w:hint="default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863E-675D-48CB-87EC-EC9973AD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10498</Words>
  <Characters>59845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70203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Larisa_Ivanovna</dc:creator>
  <cp:lastModifiedBy>Julia_Urievna</cp:lastModifiedBy>
  <cp:revision>12</cp:revision>
  <cp:lastPrinted>2018-10-11T13:36:00Z</cp:lastPrinted>
  <dcterms:created xsi:type="dcterms:W3CDTF">2018-10-01T13:49:00Z</dcterms:created>
  <dcterms:modified xsi:type="dcterms:W3CDTF">2018-10-11T13:38:00Z</dcterms:modified>
</cp:coreProperties>
</file>