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5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884"/>
      </w:tblGrid>
      <w:tr w:rsidR="003E2817" w:rsidTr="00CD7D6C">
        <w:tblPrEx>
          <w:tblCellMar>
            <w:top w:w="0" w:type="dxa"/>
            <w:bottom w:w="0" w:type="dxa"/>
          </w:tblCellMar>
        </w:tblPrEx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714D92" w:rsidRDefault="003E2817" w:rsidP="00B37E43">
            <w:pPr>
              <w:pStyle w:val="FORMATTEXT"/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1"/>
              </w:rPr>
              <w:t>1. </w:t>
            </w:r>
            <w:r w:rsidRPr="00AC3BCE">
              <w:rPr>
                <w:b/>
                <w:bCs/>
                <w:color w:val="000001"/>
              </w:rPr>
              <w:t>Наименование государственной услуги №</w:t>
            </w:r>
            <w:r w:rsidR="007A38B2">
              <w:rPr>
                <w:b/>
                <w:bCs/>
                <w:color w:val="000001"/>
              </w:rPr>
              <w:t>1</w:t>
            </w:r>
            <w:r w:rsidR="00C06095">
              <w:rPr>
                <w:b/>
                <w:bCs/>
                <w:color w:val="000001"/>
              </w:rPr>
              <w:t>:</w:t>
            </w:r>
            <w:r w:rsidR="00B37E43">
              <w:rPr>
                <w:b/>
                <w:bCs/>
                <w:color w:val="000001"/>
              </w:rPr>
              <w:t xml:space="preserve"> </w:t>
            </w:r>
            <w:r w:rsidR="00D77778">
              <w:rPr>
                <w:color w:val="000000"/>
                <w:sz w:val="22"/>
                <w:szCs w:val="22"/>
              </w:rPr>
              <w:t>11</w:t>
            </w:r>
            <w:r w:rsidR="00714D92">
              <w:rPr>
                <w:color w:val="000000"/>
                <w:sz w:val="22"/>
                <w:szCs w:val="22"/>
              </w:rPr>
              <w:t xml:space="preserve">Г51000300300101000100, 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 </w:t>
            </w:r>
          </w:p>
          <w:p w:rsidR="003E2817" w:rsidRDefault="003E2817" w:rsidP="00AA40DF">
            <w:pPr>
              <w:pStyle w:val="FORMATTEXT"/>
              <w:jc w:val="both"/>
              <w:rPr>
                <w:color w:val="000001"/>
              </w:rPr>
            </w:pPr>
          </w:p>
          <w:p w:rsidR="00714D92" w:rsidRDefault="00795793" w:rsidP="00714D92">
            <w:pPr>
              <w:pStyle w:val="FORMATTEXT"/>
              <w:jc w:val="both"/>
              <w:rPr>
                <w:color w:val="000000"/>
              </w:rPr>
            </w:pPr>
            <w:r>
              <w:rPr>
                <w:color w:val="000001"/>
              </w:rPr>
              <w:t>2</w:t>
            </w:r>
            <w:r w:rsidR="00714D92">
              <w:rPr>
                <w:color w:val="000001"/>
              </w:rPr>
              <w:t>.</w:t>
            </w:r>
            <w:r w:rsidR="00714D92">
              <w:rPr>
                <w:color w:val="000000"/>
              </w:rPr>
              <w:t>Физические лица, ранее не имевшие профессии рабочего или должности служащего</w:t>
            </w:r>
          </w:p>
          <w:p w:rsidR="003E2817" w:rsidRDefault="003E2817" w:rsidP="00AA40DF">
            <w:pPr>
              <w:pStyle w:val="FORMATTEXT"/>
              <w:jc w:val="both"/>
              <w:rPr>
                <w:color w:val="000001"/>
              </w:rPr>
            </w:pPr>
          </w:p>
          <w:p w:rsidR="003E2817" w:rsidRDefault="003E2817" w:rsidP="00AA40DF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3E2817" w:rsidTr="00CD7D6C">
        <w:tblPrEx>
          <w:tblCellMar>
            <w:top w:w="0" w:type="dxa"/>
            <w:bottom w:w="0" w:type="dxa"/>
          </w:tblCellMar>
        </w:tblPrEx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3E2817" w:rsidRDefault="003E2817" w:rsidP="003E2817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3. Показатели, характеризующие качество и (или) объем (содержание) оказываемой государстве</w:t>
            </w:r>
            <w:r>
              <w:rPr>
                <w:color w:val="000001"/>
              </w:rPr>
              <w:t>н</w:t>
            </w:r>
            <w:r>
              <w:rPr>
                <w:color w:val="000001"/>
              </w:rPr>
              <w:t xml:space="preserve">ной услуги (выполняемой работы). </w:t>
            </w:r>
          </w:p>
        </w:tc>
      </w:tr>
    </w:tbl>
    <w:p w:rsidR="003E2817" w:rsidRDefault="003E2817" w:rsidP="003E2817">
      <w:pPr>
        <w:pStyle w:val="FORMATTEXT"/>
        <w:ind w:firstLine="709"/>
        <w:rPr>
          <w:color w:val="000001"/>
        </w:rPr>
      </w:pPr>
    </w:p>
    <w:p w:rsidR="003E2817" w:rsidRDefault="003E2817" w:rsidP="006C4A01">
      <w:pPr>
        <w:pStyle w:val="FORMATTEXT"/>
        <w:ind w:firstLine="709"/>
        <w:jc w:val="center"/>
        <w:rPr>
          <w:color w:val="000001"/>
        </w:rPr>
      </w:pPr>
    </w:p>
    <w:p w:rsidR="007A26A4" w:rsidRDefault="00BF1F1B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487"/>
        <w:gridCol w:w="3196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 w:rsidRPr="003F78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N п/п </w:t>
            </w:r>
          </w:p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Pr="003F782E" w:rsidRDefault="00647859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Наименование</w:t>
            </w:r>
            <w:r>
              <w:rPr>
                <w:color w:val="000001"/>
                <w:sz w:val="22"/>
                <w:szCs w:val="22"/>
              </w:rPr>
              <w:br/>
            </w:r>
            <w:r w:rsidR="007A26A4" w:rsidRPr="003F782E">
              <w:rPr>
                <w:color w:val="000001"/>
                <w:sz w:val="22"/>
                <w:szCs w:val="22"/>
              </w:rPr>
              <w:t>показ</w:t>
            </w:r>
            <w:r w:rsidR="007A26A4" w:rsidRPr="003F782E">
              <w:rPr>
                <w:color w:val="000001"/>
                <w:sz w:val="22"/>
                <w:szCs w:val="22"/>
              </w:rPr>
              <w:t>а</w:t>
            </w:r>
            <w:r w:rsidR="007A26A4" w:rsidRPr="003F782E">
              <w:rPr>
                <w:color w:val="000001"/>
                <w:sz w:val="22"/>
                <w:szCs w:val="22"/>
              </w:rPr>
              <w:t xml:space="preserve">теля </w:t>
            </w:r>
          </w:p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Форма предоставления гос</w:t>
            </w:r>
            <w:r w:rsidRPr="003F782E">
              <w:rPr>
                <w:color w:val="000001"/>
                <w:sz w:val="22"/>
                <w:szCs w:val="22"/>
              </w:rPr>
              <w:t>у</w:t>
            </w:r>
            <w:r w:rsidRPr="003F782E">
              <w:rPr>
                <w:color w:val="000001"/>
                <w:sz w:val="22"/>
                <w:szCs w:val="22"/>
              </w:rPr>
              <w:t>дарственной услуги (работы) (безвозмездная, платная)</w:t>
            </w:r>
          </w:p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Единица измерения </w:t>
            </w:r>
          </w:p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Объем оказания государственной услуги (выполнения работ)</w:t>
            </w:r>
          </w:p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 </w:t>
            </w:r>
          </w:p>
        </w:tc>
      </w:tr>
      <w:tr w:rsidR="007A26A4" w:rsidRPr="003F78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>
            <w:pPr>
              <w:pStyle w:val="FORMATTEXT"/>
              <w:rPr>
                <w:color w:val="000001"/>
                <w:sz w:val="22"/>
                <w:szCs w:val="22"/>
              </w:rPr>
            </w:pPr>
          </w:p>
          <w:p w:rsidR="007A26A4" w:rsidRPr="003F782E" w:rsidRDefault="007A26A4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>
            <w:pPr>
              <w:pStyle w:val="FORMATTEXT"/>
              <w:rPr>
                <w:color w:val="000001"/>
                <w:sz w:val="22"/>
                <w:szCs w:val="22"/>
              </w:rPr>
            </w:pPr>
          </w:p>
          <w:p w:rsidR="007A26A4" w:rsidRPr="003F782E" w:rsidRDefault="007A26A4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>
            <w:pPr>
              <w:pStyle w:val="FORMATTEXT"/>
              <w:rPr>
                <w:color w:val="000001"/>
                <w:sz w:val="22"/>
                <w:szCs w:val="22"/>
              </w:rPr>
            </w:pPr>
          </w:p>
          <w:p w:rsidR="007A26A4" w:rsidRPr="003F782E" w:rsidRDefault="007A26A4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>
            <w:pPr>
              <w:pStyle w:val="FORMATTEXT"/>
              <w:rPr>
                <w:color w:val="000001"/>
                <w:sz w:val="22"/>
                <w:szCs w:val="22"/>
              </w:rPr>
            </w:pPr>
          </w:p>
          <w:p w:rsidR="007A26A4" w:rsidRPr="003F782E" w:rsidRDefault="007A26A4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отчетный финансовый год </w:t>
            </w:r>
          </w:p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текущий ф</w:t>
            </w:r>
            <w:r w:rsidRPr="003F782E">
              <w:rPr>
                <w:color w:val="000001"/>
                <w:sz w:val="22"/>
                <w:szCs w:val="22"/>
              </w:rPr>
              <w:t>и</w:t>
            </w:r>
            <w:r w:rsidRPr="003F782E">
              <w:rPr>
                <w:color w:val="000001"/>
                <w:sz w:val="22"/>
                <w:szCs w:val="22"/>
              </w:rPr>
              <w:t xml:space="preserve">нансовый год </w:t>
            </w:r>
          </w:p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очередной год планов</w:t>
            </w:r>
            <w:r w:rsidRPr="003F782E">
              <w:rPr>
                <w:color w:val="000001"/>
                <w:sz w:val="22"/>
                <w:szCs w:val="22"/>
              </w:rPr>
              <w:t>о</w:t>
            </w:r>
            <w:r w:rsidRPr="003F782E">
              <w:rPr>
                <w:color w:val="000001"/>
                <w:sz w:val="22"/>
                <w:szCs w:val="22"/>
              </w:rPr>
              <w:t>го пери</w:t>
            </w:r>
            <w:r w:rsidRPr="003F782E">
              <w:rPr>
                <w:color w:val="000001"/>
                <w:sz w:val="22"/>
                <w:szCs w:val="22"/>
              </w:rPr>
              <w:t>о</w:t>
            </w:r>
            <w:r w:rsidRPr="003F782E">
              <w:rPr>
                <w:color w:val="000001"/>
                <w:sz w:val="22"/>
                <w:szCs w:val="22"/>
              </w:rPr>
              <w:t xml:space="preserve">да </w:t>
            </w:r>
          </w:p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первый год планового периода </w:t>
            </w:r>
          </w:p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второй год планового периода </w:t>
            </w:r>
          </w:p>
          <w:p w:rsidR="007A26A4" w:rsidRPr="003F782E" w:rsidRDefault="007A26A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7A26A4" w:rsidRPr="003F78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 w:rsidP="00CB144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1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CB1441" w:rsidP="00CB144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2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 w:rsidP="00CB144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 w:rsidP="00CB144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 w:rsidP="00CB144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 w:rsidP="00CB144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 w:rsidP="00CB144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 w:rsidP="00CB144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3F782E" w:rsidRDefault="007A26A4" w:rsidP="00CB144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9</w:t>
            </w:r>
          </w:p>
        </w:tc>
      </w:tr>
      <w:tr w:rsidR="007A26A4" w:rsidRPr="003F78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3F782E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3F782E" w:rsidRDefault="007F24E4" w:rsidP="00647859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Количество человек</w:t>
            </w:r>
            <w:r>
              <w:rPr>
                <w:color w:val="000001"/>
                <w:sz w:val="22"/>
                <w:szCs w:val="22"/>
              </w:rPr>
              <w:t>о</w:t>
            </w:r>
            <w:r>
              <w:rPr>
                <w:color w:val="000001"/>
                <w:sz w:val="22"/>
                <w:szCs w:val="22"/>
              </w:rPr>
              <w:t>часов (чел. ч.)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3F782E" w:rsidRDefault="00CB1441" w:rsidP="00CB144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3F782E" w:rsidRDefault="00CB1441" w:rsidP="00CB144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Чел.</w:t>
            </w:r>
            <w:r w:rsidR="008178B4">
              <w:rPr>
                <w:color w:val="000001"/>
                <w:sz w:val="22"/>
                <w:szCs w:val="22"/>
              </w:rPr>
              <w:t>ч.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3F782E" w:rsidRDefault="007A38B2" w:rsidP="00F9071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31824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3F782E" w:rsidRDefault="007A38B2" w:rsidP="004E26F9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3F782E" w:rsidRDefault="00D77778" w:rsidP="00011889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3F782E" w:rsidRDefault="00D77778" w:rsidP="00B91B59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3F782E" w:rsidRDefault="008178B4" w:rsidP="00C218CD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</w:tr>
    </w:tbl>
    <w:p w:rsidR="007A26A4" w:rsidRPr="003F782E" w:rsidRDefault="007A26A4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7A26A4" w:rsidRPr="003F782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26A4" w:rsidRPr="003F782E" w:rsidRDefault="007A26A4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7A26A4" w:rsidRPr="003F782E" w:rsidRDefault="000B139A" w:rsidP="00AC3479">
            <w:pPr>
              <w:pStyle w:val="FORMATTEXT"/>
              <w:jc w:val="center"/>
              <w:rPr>
                <w:color w:val="000001"/>
                <w:spacing w:val="-1"/>
                <w:sz w:val="22"/>
                <w:szCs w:val="22"/>
              </w:rPr>
            </w:pPr>
            <w:r w:rsidRPr="003F782E">
              <w:rPr>
                <w:color w:val="000001"/>
                <w:spacing w:val="-1"/>
                <w:sz w:val="22"/>
                <w:szCs w:val="22"/>
              </w:rPr>
              <w:t xml:space="preserve">определяется учебным планом </w:t>
            </w:r>
            <w:r w:rsidR="001A63CB" w:rsidRPr="003F782E">
              <w:rPr>
                <w:color w:val="000001"/>
                <w:spacing w:val="-1"/>
                <w:sz w:val="22"/>
                <w:szCs w:val="22"/>
              </w:rPr>
              <w:t>профессиональной подготовки</w:t>
            </w:r>
            <w:r w:rsidRPr="003F782E">
              <w:rPr>
                <w:color w:val="000001"/>
                <w:spacing w:val="-1"/>
                <w:sz w:val="22"/>
                <w:szCs w:val="22"/>
              </w:rPr>
              <w:t xml:space="preserve"> </w:t>
            </w:r>
            <w:r w:rsidR="001A63CB" w:rsidRPr="003F782E">
              <w:rPr>
                <w:color w:val="000001"/>
                <w:spacing w:val="-1"/>
                <w:sz w:val="22"/>
                <w:szCs w:val="22"/>
              </w:rPr>
              <w:t xml:space="preserve">по профессии </w:t>
            </w:r>
            <w:r w:rsidR="00AC3479">
              <w:rPr>
                <w:color w:val="000001"/>
                <w:spacing w:val="-1"/>
                <w:sz w:val="22"/>
                <w:szCs w:val="22"/>
              </w:rPr>
              <w:t>среднего</w:t>
            </w:r>
          </w:p>
        </w:tc>
      </w:tr>
      <w:tr w:rsidR="00790222" w:rsidRPr="003F782E" w:rsidTr="00CD7D6C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90222" w:rsidRPr="003F782E" w:rsidRDefault="00790222" w:rsidP="00790222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90222" w:rsidRPr="003F782E" w:rsidRDefault="00790222">
            <w:pPr>
              <w:pStyle w:val="FORMATTEXT"/>
              <w:jc w:val="center"/>
              <w:rPr>
                <w:i/>
                <w:iCs/>
                <w:color w:val="000001"/>
                <w:sz w:val="22"/>
                <w:szCs w:val="22"/>
              </w:rPr>
            </w:pPr>
            <w:r w:rsidRPr="003F782E">
              <w:rPr>
                <w:i/>
                <w:iCs/>
                <w:color w:val="000001"/>
                <w:sz w:val="22"/>
                <w:szCs w:val="22"/>
              </w:rPr>
              <w:t>(приводится описание основных процедур</w:t>
            </w:r>
          </w:p>
        </w:tc>
      </w:tr>
      <w:tr w:rsidR="001C1A66" w:rsidRPr="003F782E" w:rsidTr="00CD7D6C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F7483D" w:rsidRPr="00F7483D" w:rsidRDefault="001A63CB" w:rsidP="008E2F4F">
            <w:pPr>
              <w:pStyle w:val="FORMATTEXT"/>
              <w:ind w:left="-34"/>
              <w:jc w:val="center"/>
              <w:rPr>
                <w:color w:val="000001"/>
                <w:sz w:val="22"/>
                <w:szCs w:val="22"/>
                <w:u w:val="single"/>
              </w:rPr>
            </w:pPr>
            <w:r w:rsidRPr="00F7483D">
              <w:rPr>
                <w:color w:val="000001"/>
                <w:spacing w:val="-1"/>
                <w:sz w:val="22"/>
                <w:szCs w:val="22"/>
                <w:u w:val="single"/>
              </w:rPr>
              <w:t xml:space="preserve">профессионального </w:t>
            </w:r>
            <w:r w:rsidR="004A0AA8" w:rsidRPr="00F7483D">
              <w:rPr>
                <w:color w:val="000001"/>
                <w:spacing w:val="-1"/>
                <w:sz w:val="22"/>
                <w:szCs w:val="22"/>
                <w:u w:val="single"/>
              </w:rPr>
              <w:t>образования О</w:t>
            </w:r>
            <w:r w:rsidR="00764D81" w:rsidRPr="00F7483D">
              <w:rPr>
                <w:color w:val="000001"/>
                <w:spacing w:val="-1"/>
                <w:sz w:val="22"/>
                <w:szCs w:val="22"/>
                <w:u w:val="single"/>
              </w:rPr>
              <w:t>КПР 18466</w:t>
            </w:r>
            <w:r w:rsidR="008E2F4F" w:rsidRPr="00F7483D">
              <w:rPr>
                <w:color w:val="000001"/>
                <w:spacing w:val="-1"/>
                <w:sz w:val="22"/>
                <w:szCs w:val="22"/>
                <w:u w:val="single"/>
              </w:rPr>
              <w:t xml:space="preserve"> «</w:t>
            </w:r>
            <w:r w:rsidR="00764D81" w:rsidRPr="00F7483D">
              <w:rPr>
                <w:color w:val="000001"/>
                <w:spacing w:val="-1"/>
                <w:sz w:val="22"/>
                <w:szCs w:val="22"/>
                <w:u w:val="single"/>
              </w:rPr>
              <w:t>Слесарь механосборочных работ</w:t>
            </w:r>
            <w:r w:rsidR="008E2F4F" w:rsidRPr="00F7483D">
              <w:rPr>
                <w:color w:val="000001"/>
                <w:spacing w:val="-1"/>
                <w:sz w:val="22"/>
                <w:szCs w:val="22"/>
                <w:u w:val="single"/>
              </w:rPr>
              <w:t>»</w:t>
            </w:r>
            <w:r w:rsidR="00764D81" w:rsidRPr="00F7483D">
              <w:rPr>
                <w:sz w:val="22"/>
                <w:szCs w:val="22"/>
                <w:u w:val="single"/>
              </w:rPr>
              <w:t xml:space="preserve"> </w:t>
            </w:r>
            <w:r w:rsidR="00764D81" w:rsidRPr="00F7483D">
              <w:rPr>
                <w:color w:val="000001"/>
                <w:spacing w:val="-1"/>
                <w:sz w:val="22"/>
                <w:szCs w:val="22"/>
                <w:u w:val="single"/>
              </w:rPr>
              <w:t>(в соответствии</w:t>
            </w:r>
            <w:r w:rsidR="000B139A" w:rsidRPr="00F7483D">
              <w:rPr>
                <w:sz w:val="22"/>
                <w:szCs w:val="22"/>
                <w:u w:val="single"/>
              </w:rPr>
              <w:t xml:space="preserve"> </w:t>
            </w:r>
            <w:r w:rsidR="000B139A" w:rsidRPr="00F7483D">
              <w:rPr>
                <w:color w:val="000001"/>
                <w:spacing w:val="-1"/>
                <w:sz w:val="22"/>
                <w:szCs w:val="22"/>
                <w:u w:val="single"/>
              </w:rPr>
              <w:t xml:space="preserve">с требованиями </w:t>
            </w:r>
            <w:r w:rsidRPr="00F7483D">
              <w:rPr>
                <w:color w:val="000001"/>
                <w:sz w:val="22"/>
                <w:szCs w:val="22"/>
                <w:u w:val="single"/>
              </w:rPr>
              <w:t>ФГОС 151903.02 «Слесарь»,</w:t>
            </w:r>
          </w:p>
          <w:p w:rsidR="001C1A66" w:rsidRPr="003F782E" w:rsidRDefault="00F7483D" w:rsidP="00AC3479">
            <w:pPr>
              <w:pStyle w:val="FORMATTEXT"/>
              <w:ind w:left="-34"/>
              <w:jc w:val="center"/>
              <w:rPr>
                <w:color w:val="000001"/>
                <w:spacing w:val="-1"/>
                <w:sz w:val="22"/>
                <w:szCs w:val="22"/>
              </w:rPr>
            </w:pPr>
            <w:r w:rsidRPr="003F782E">
              <w:rPr>
                <w:i/>
                <w:iCs/>
                <w:color w:val="000001"/>
                <w:sz w:val="22"/>
                <w:szCs w:val="22"/>
              </w:rPr>
              <w:t xml:space="preserve"> </w:t>
            </w:r>
          </w:p>
        </w:tc>
      </w:tr>
      <w:tr w:rsidR="00790222" w:rsidRPr="003F782E" w:rsidTr="00CD7D6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790222" w:rsidRPr="00F7483D" w:rsidRDefault="00790222" w:rsidP="00F7483D">
            <w:pPr>
              <w:pStyle w:val="FORMATTEXT"/>
              <w:rPr>
                <w:i/>
                <w:color w:val="000001"/>
                <w:sz w:val="22"/>
                <w:szCs w:val="22"/>
              </w:rPr>
            </w:pPr>
          </w:p>
        </w:tc>
      </w:tr>
      <w:tr w:rsidR="001C1A66" w:rsidRPr="003F782E" w:rsidTr="00CD7D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4A0AA8" w:rsidRPr="003F782E" w:rsidRDefault="004A0AA8" w:rsidP="009E6EF2">
            <w:pPr>
              <w:pStyle w:val="FORMATTEXT"/>
              <w:spacing w:line="312" w:lineRule="auto"/>
              <w:jc w:val="both"/>
              <w:rPr>
                <w:color w:val="000001"/>
                <w:sz w:val="22"/>
                <w:szCs w:val="22"/>
                <w:u w:val="single"/>
              </w:rPr>
            </w:pPr>
            <w:r w:rsidRPr="003F782E">
              <w:rPr>
                <w:color w:val="000001"/>
                <w:sz w:val="22"/>
                <w:szCs w:val="22"/>
                <w:u w:val="single"/>
              </w:rPr>
              <w:t xml:space="preserve">утвержденного приказом </w:t>
            </w:r>
            <w:r w:rsidR="00764D81" w:rsidRPr="003F782E">
              <w:rPr>
                <w:color w:val="000001"/>
                <w:sz w:val="22"/>
                <w:szCs w:val="22"/>
                <w:u w:val="single"/>
              </w:rPr>
              <w:t>Министерства образования и науки Российской Федерации от 17.11.20</w:t>
            </w:r>
            <w:r w:rsidR="00AC3479">
              <w:rPr>
                <w:color w:val="000001"/>
                <w:sz w:val="22"/>
                <w:szCs w:val="22"/>
                <w:u w:val="single"/>
              </w:rPr>
              <w:t>13</w:t>
            </w:r>
            <w:r w:rsidR="00764D81" w:rsidRPr="003F782E">
              <w:rPr>
                <w:color w:val="000001"/>
                <w:sz w:val="22"/>
                <w:szCs w:val="22"/>
                <w:u w:val="single"/>
              </w:rPr>
              <w:t>г. № 608</w:t>
            </w:r>
            <w:r w:rsidR="000B139A" w:rsidRPr="003F782E">
              <w:rPr>
                <w:color w:val="000001"/>
                <w:sz w:val="22"/>
                <w:szCs w:val="22"/>
                <w:u w:val="single"/>
              </w:rPr>
              <w:t>, зарегистрированного Министерством юст</w:t>
            </w:r>
            <w:r w:rsidR="000B139A" w:rsidRPr="003F782E">
              <w:rPr>
                <w:color w:val="000001"/>
                <w:sz w:val="22"/>
                <w:szCs w:val="22"/>
                <w:u w:val="single"/>
              </w:rPr>
              <w:t>и</w:t>
            </w:r>
            <w:r w:rsidR="000B139A" w:rsidRPr="003F782E">
              <w:rPr>
                <w:color w:val="000001"/>
                <w:sz w:val="22"/>
                <w:szCs w:val="22"/>
                <w:u w:val="single"/>
              </w:rPr>
              <w:t>ции 16.12.20</w:t>
            </w:r>
            <w:r w:rsidR="009E6EF2">
              <w:rPr>
                <w:color w:val="000001"/>
                <w:sz w:val="22"/>
                <w:szCs w:val="22"/>
                <w:u w:val="single"/>
              </w:rPr>
              <w:t>13</w:t>
            </w:r>
            <w:r w:rsidR="000B139A" w:rsidRPr="003F782E">
              <w:rPr>
                <w:color w:val="000001"/>
                <w:sz w:val="22"/>
                <w:szCs w:val="22"/>
                <w:u w:val="single"/>
              </w:rPr>
              <w:t>г. № 15629</w:t>
            </w:r>
            <w:r w:rsidR="005D1E65" w:rsidRPr="003F782E">
              <w:rPr>
                <w:color w:val="000001"/>
                <w:sz w:val="22"/>
                <w:szCs w:val="22"/>
                <w:u w:val="single"/>
              </w:rPr>
              <w:t>).</w:t>
            </w:r>
            <w:r w:rsidR="001C1A66" w:rsidRPr="003F782E">
              <w:rPr>
                <w:color w:val="000001"/>
                <w:sz w:val="22"/>
                <w:szCs w:val="22"/>
                <w:u w:val="single"/>
              </w:rPr>
              <w:t xml:space="preserve"> </w:t>
            </w:r>
            <w:r w:rsidRPr="003F782E">
              <w:rPr>
                <w:color w:val="000001"/>
                <w:sz w:val="22"/>
                <w:szCs w:val="22"/>
                <w:u w:val="single"/>
              </w:rPr>
              <w:t>Периодичность оказания услуги – в соответствии с учебным планом.</w:t>
            </w:r>
          </w:p>
        </w:tc>
      </w:tr>
      <w:tr w:rsidR="007A26A4" w:rsidRPr="003F782E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AA8" w:rsidRPr="003F782E" w:rsidRDefault="004A0AA8" w:rsidP="004A0AA8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Формирование учебного плана по </w:t>
            </w:r>
            <w:r w:rsidR="00AC3479">
              <w:rPr>
                <w:color w:val="000001"/>
                <w:sz w:val="22"/>
                <w:szCs w:val="22"/>
              </w:rPr>
              <w:t>ППП по ПРС</w:t>
            </w:r>
            <w:r w:rsidRPr="003F782E">
              <w:rPr>
                <w:color w:val="000001"/>
                <w:sz w:val="22"/>
                <w:szCs w:val="22"/>
              </w:rPr>
              <w:t xml:space="preserve"> включает:</w:t>
            </w:r>
          </w:p>
          <w:p w:rsidR="004A0AA8" w:rsidRPr="003F782E" w:rsidRDefault="004A0AA8" w:rsidP="004A0AA8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  <w:sz w:val="22"/>
                <w:szCs w:val="22"/>
                <w:u w:val="single"/>
              </w:rPr>
            </w:pPr>
            <w:r w:rsidRPr="003F782E">
              <w:rPr>
                <w:color w:val="000001"/>
                <w:sz w:val="22"/>
                <w:szCs w:val="22"/>
              </w:rPr>
              <w:t>объемные параметры учебной нагрузки в целом и по семестрам;</w:t>
            </w:r>
          </w:p>
          <w:p w:rsidR="004A0AA8" w:rsidRPr="003F782E" w:rsidRDefault="004A0AA8" w:rsidP="004A0AA8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перечень, последовательность изучения и объем учебной нагрузки по видам учебных работ занятий по учебным дисциплинам, профессиональным модулям и их составляющим (междисциплинарным курсам, учебной и производственной практике);</w:t>
            </w:r>
          </w:p>
          <w:p w:rsidR="004A0AA8" w:rsidRPr="003F782E" w:rsidRDefault="004A0AA8" w:rsidP="004A0AA8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 xml:space="preserve"> распределение по годам обучения и семестрам различных форм промежуточной аттестации, по учебным дисциплинам, профессиональным</w:t>
            </w:r>
            <w:r w:rsidR="00660A06">
              <w:rPr>
                <w:color w:val="000001"/>
                <w:sz w:val="22"/>
                <w:szCs w:val="22"/>
              </w:rPr>
              <w:t xml:space="preserve">         </w:t>
            </w:r>
            <w:r w:rsidRPr="003F782E">
              <w:rPr>
                <w:color w:val="000001"/>
                <w:sz w:val="22"/>
                <w:szCs w:val="22"/>
              </w:rPr>
              <w:t xml:space="preserve"> </w:t>
            </w:r>
            <w:r w:rsidRPr="003F782E">
              <w:rPr>
                <w:color w:val="000001"/>
                <w:sz w:val="22"/>
                <w:szCs w:val="22"/>
              </w:rPr>
              <w:lastRenderedPageBreak/>
              <w:t>модулям;</w:t>
            </w:r>
          </w:p>
          <w:p w:rsidR="007A26A4" w:rsidRPr="003F782E" w:rsidRDefault="004A0AA8" w:rsidP="004A0AA8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3F782E">
              <w:rPr>
                <w:color w:val="000001"/>
                <w:sz w:val="22"/>
                <w:szCs w:val="22"/>
              </w:rPr>
              <w:t>формы государственной (итоговой) аттестации, их распределение по семестрам, объемы времени, отведенные на подготовку и защиту выпускной квал</w:t>
            </w:r>
            <w:r w:rsidRPr="003F782E">
              <w:rPr>
                <w:color w:val="000001"/>
                <w:sz w:val="22"/>
                <w:szCs w:val="22"/>
              </w:rPr>
              <w:t>и</w:t>
            </w:r>
            <w:r w:rsidRPr="003F782E">
              <w:rPr>
                <w:color w:val="000001"/>
                <w:sz w:val="22"/>
                <w:szCs w:val="22"/>
              </w:rPr>
              <w:t>фикационной работы.</w:t>
            </w:r>
          </w:p>
        </w:tc>
      </w:tr>
    </w:tbl>
    <w:p w:rsidR="008538DB" w:rsidRPr="00E15A35" w:rsidRDefault="008538DB" w:rsidP="00E15A35">
      <w:pPr>
        <w:pStyle w:val="FORMATTEX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качество оказываемой государственной услуги (выполняемой работы):</w:t>
      </w:r>
    </w:p>
    <w:p w:rsidR="00D648BD" w:rsidRPr="00CD7D6C" w:rsidRDefault="00D648BD" w:rsidP="006C4A01">
      <w:pPr>
        <w:pStyle w:val="FORMATTEXT"/>
        <w:ind w:firstLine="709"/>
        <w:jc w:val="center"/>
        <w:rPr>
          <w:color w:val="000001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 w:rsidR="00DA133B">
              <w:rPr>
                <w:color w:val="000001"/>
              </w:rPr>
              <w:br/>
            </w:r>
            <w:r>
              <w:rPr>
                <w:color w:val="000001"/>
              </w:rPr>
              <w:t xml:space="preserve">финансовый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 w:rsidR="00DA133B">
              <w:rPr>
                <w:color w:val="000001"/>
              </w:rPr>
              <w:br/>
            </w:r>
            <w:r>
              <w:rPr>
                <w:color w:val="000001"/>
              </w:rPr>
              <w:t xml:space="preserve">финансовый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5404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54040A" w:rsidRDefault="0054040A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54040A" w:rsidRPr="00DA133B" w:rsidRDefault="0054040A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A7388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A7388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A73885" w:rsidP="002E48B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Pr="001B01F4" w:rsidRDefault="0054040A" w:rsidP="002E48B2"/>
          <w:p w:rsidR="0054040A" w:rsidRDefault="0054040A" w:rsidP="002E48B2"/>
          <w:p w:rsidR="0054040A" w:rsidRPr="001B01F4" w:rsidRDefault="00A73885" w:rsidP="002E48B2">
            <w:pPr>
              <w:jc w:val="center"/>
            </w:pPr>
            <w: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D7777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Pr="001B01F4" w:rsidRDefault="0054040A" w:rsidP="001B01F4"/>
          <w:p w:rsidR="0054040A" w:rsidRDefault="0054040A" w:rsidP="001B01F4"/>
          <w:p w:rsidR="0054040A" w:rsidRPr="001B01F4" w:rsidRDefault="00D77778" w:rsidP="001B01F4">
            <w:pPr>
              <w:jc w:val="center"/>
            </w:pPr>
            <w: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D7777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Pr="001B01F4" w:rsidRDefault="0054040A" w:rsidP="001B01F4"/>
          <w:p w:rsidR="0054040A" w:rsidRDefault="0054040A" w:rsidP="001B01F4"/>
          <w:p w:rsidR="0054040A" w:rsidRPr="001B01F4" w:rsidRDefault="00D77778" w:rsidP="001B01F4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D7777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Pr="001B01F4" w:rsidRDefault="0054040A" w:rsidP="001B01F4"/>
          <w:p w:rsidR="0054040A" w:rsidRDefault="0054040A" w:rsidP="001B01F4"/>
          <w:p w:rsidR="0054040A" w:rsidRPr="001B01F4" w:rsidRDefault="00D77778" w:rsidP="001B01F4">
            <w:pPr>
              <w:jc w:val="center"/>
            </w:pPr>
            <w:r>
              <w:t>0</w:t>
            </w:r>
          </w:p>
        </w:tc>
      </w:tr>
      <w:tr w:rsidR="005404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881297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Информационно-образовательная среда учебного заведения:</w:t>
            </w:r>
          </w:p>
          <w:p w:rsidR="0054040A" w:rsidRPr="00DA133B" w:rsidRDefault="0054040A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 w:rsidRPr="00DA133B">
              <w:rPr>
                <w:rStyle w:val="c16"/>
              </w:rPr>
              <w:t xml:space="preserve">наличие электронного учебного </w:t>
            </w:r>
            <w:r>
              <w:rPr>
                <w:rStyle w:val="c16"/>
              </w:rPr>
              <w:br/>
            </w:r>
            <w:r w:rsidRPr="00DA133B">
              <w:rPr>
                <w:rStyle w:val="c16"/>
              </w:rPr>
              <w:t>портала</w:t>
            </w:r>
          </w:p>
          <w:p w:rsidR="0054040A" w:rsidRPr="00DA133B" w:rsidRDefault="0054040A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>
              <w:rPr>
                <w:rStyle w:val="c4"/>
              </w:rPr>
              <w:t>наличие и</w:t>
            </w:r>
            <w:r>
              <w:t xml:space="preserve"> </w:t>
            </w:r>
            <w:r>
              <w:rPr>
                <w:rStyle w:val="c16"/>
              </w:rPr>
              <w:t>обеспечение нормативного доступа</w:t>
            </w:r>
            <w:r>
              <w:t xml:space="preserve"> </w:t>
            </w:r>
            <w:r>
              <w:rPr>
                <w:rStyle w:val="c4"/>
              </w:rPr>
              <w:t>к</w:t>
            </w:r>
            <w:r>
              <w:t xml:space="preserve"> </w:t>
            </w:r>
            <w:r>
              <w:rPr>
                <w:rStyle w:val="c16"/>
              </w:rPr>
              <w:t>библиотечному фонду</w:t>
            </w:r>
            <w:r>
              <w:rPr>
                <w:rStyle w:val="c4"/>
              </w:rPr>
              <w:t>,</w:t>
            </w:r>
            <w:r>
              <w:t xml:space="preserve"> </w:t>
            </w:r>
            <w:r>
              <w:rPr>
                <w:rStyle w:val="c16"/>
              </w:rPr>
              <w:t>эле</w:t>
            </w:r>
            <w:r>
              <w:rPr>
                <w:rStyle w:val="c16"/>
              </w:rPr>
              <w:t>к</w:t>
            </w:r>
            <w:r>
              <w:rPr>
                <w:rStyle w:val="c16"/>
              </w:rPr>
              <w:t>тронной библиотечной системе, пр</w:t>
            </w:r>
            <w:r>
              <w:rPr>
                <w:rStyle w:val="c16"/>
              </w:rPr>
              <w:t>о</w:t>
            </w:r>
            <w:r>
              <w:rPr>
                <w:rStyle w:val="c16"/>
              </w:rPr>
              <w:t>фессиональным базам данных, инфо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мационным справочным и поисковым системам</w:t>
            </w:r>
          </w:p>
          <w:p w:rsidR="0054040A" w:rsidRPr="00DA133B" w:rsidRDefault="0054040A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>
              <w:rPr>
                <w:rStyle w:val="c16"/>
              </w:rPr>
              <w:t>обеспечение свыше нормативной обеспеченности обучающихся очной формой обучения компьютерами, по</w:t>
            </w:r>
            <w:r>
              <w:rPr>
                <w:rStyle w:val="c16"/>
              </w:rPr>
              <w:t>д</w:t>
            </w:r>
            <w:r>
              <w:rPr>
                <w:rStyle w:val="c16"/>
              </w:rPr>
              <w:t>ключенными к сети Интернет.</w:t>
            </w:r>
          </w:p>
          <w:p w:rsidR="0054040A" w:rsidRPr="00DA133B" w:rsidRDefault="0054040A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</w:rPr>
            </w:pPr>
            <w:r>
              <w:rPr>
                <w:rStyle w:val="c6"/>
              </w:rPr>
              <w:lastRenderedPageBreak/>
              <w:t>наличие автоматизированной сист</w:t>
            </w:r>
            <w:r>
              <w:rPr>
                <w:rStyle w:val="c6"/>
              </w:rPr>
              <w:t>е</w:t>
            </w:r>
            <w:r>
              <w:rPr>
                <w:rStyle w:val="c6"/>
              </w:rPr>
              <w:t>мы управления образовательным учр</w:t>
            </w:r>
            <w:r>
              <w:rPr>
                <w:rStyle w:val="c6"/>
              </w:rPr>
              <w:t>е</w:t>
            </w:r>
            <w:r>
              <w:rPr>
                <w:rStyle w:val="c6"/>
              </w:rPr>
              <w:t>ждением (КИС)</w:t>
            </w:r>
          </w:p>
          <w:p w:rsidR="0054040A" w:rsidRDefault="0054040A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6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80163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A7388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A7388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0</w:t>
            </w: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A7388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A73885" w:rsidP="002E48B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A73885" w:rsidP="002E48B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0</w:t>
            </w: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A73885" w:rsidP="002E48B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D77778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D77778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0</w:t>
            </w: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D77778" w:rsidP="005C7C8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D77778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D77778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0</w:t>
            </w: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D77778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D77778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D77778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0</w:t>
            </w: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1C7946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D77778" w:rsidP="00764D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5404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881297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Профессионально общественное вза</w:t>
            </w:r>
            <w:r>
              <w:rPr>
                <w:rStyle w:val="c6"/>
              </w:rPr>
              <w:t>и</w:t>
            </w:r>
            <w:r>
              <w:rPr>
                <w:rStyle w:val="c6"/>
              </w:rPr>
              <w:t>модействие:</w:t>
            </w:r>
          </w:p>
          <w:p w:rsidR="0054040A" w:rsidRDefault="0054040A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практики целевой подгото</w:t>
            </w:r>
            <w:r>
              <w:rPr>
                <w:rStyle w:val="c6"/>
              </w:rPr>
              <w:t>в</w:t>
            </w:r>
            <w:r>
              <w:rPr>
                <w:rStyle w:val="c6"/>
              </w:rPr>
              <w:t>ки студентов</w:t>
            </w:r>
          </w:p>
          <w:p w:rsidR="0054040A" w:rsidRDefault="0054040A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практики подготовки по трехсторонним договорам</w:t>
            </w:r>
          </w:p>
          <w:p w:rsidR="0054040A" w:rsidRDefault="0054040A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реализация программ дополнител</w:t>
            </w:r>
            <w:r>
              <w:rPr>
                <w:rStyle w:val="c6"/>
              </w:rPr>
              <w:t>ь</w:t>
            </w:r>
            <w:r>
              <w:rPr>
                <w:rStyle w:val="c6"/>
              </w:rPr>
              <w:t>ного образования для обучающихся по программам начального и среднего профессионального образования</w:t>
            </w:r>
          </w:p>
          <w:p w:rsidR="0054040A" w:rsidRDefault="0054040A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аккредитованных программ профессионально-общественными о</w:t>
            </w:r>
            <w:r>
              <w:rPr>
                <w:rStyle w:val="c6"/>
              </w:rPr>
              <w:t>р</w:t>
            </w:r>
            <w:r>
              <w:rPr>
                <w:rStyle w:val="c6"/>
              </w:rPr>
              <w:t>ганизациями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4A0AA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011889" w:rsidP="002E48B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011889" w:rsidP="002E48B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AC2960" w:rsidP="002E48B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01188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01188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D7777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01188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01188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D7777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DA133B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011889" w:rsidP="00764D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764D81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011889" w:rsidP="00764D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764D81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764D81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D77778" w:rsidP="00764D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4040A" w:rsidRDefault="0054040A" w:rsidP="00764D81">
            <w:pPr>
              <w:pStyle w:val="FORMATTEXT"/>
              <w:jc w:val="center"/>
              <w:rPr>
                <w:color w:val="000001"/>
              </w:rPr>
            </w:pPr>
          </w:p>
          <w:p w:rsidR="0054040A" w:rsidRDefault="0054040A" w:rsidP="00764D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5404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881297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Организационное обеспечение деятел</w:t>
            </w:r>
            <w:r>
              <w:rPr>
                <w:rStyle w:val="c6"/>
              </w:rPr>
              <w:t>ь</w:t>
            </w:r>
            <w:r>
              <w:rPr>
                <w:rStyle w:val="c6"/>
              </w:rPr>
              <w:t>ности:</w:t>
            </w:r>
          </w:p>
          <w:p w:rsidR="0054040A" w:rsidRDefault="0054040A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нарушений, выявленных Федеральной службой по надзору в сфере образования и науки в ходе пр</w:t>
            </w:r>
            <w:r>
              <w:rPr>
                <w:rStyle w:val="c6"/>
              </w:rPr>
              <w:t>о</w:t>
            </w:r>
            <w:r>
              <w:rPr>
                <w:rStyle w:val="c6"/>
              </w:rPr>
              <w:t>ведения плановых и неплановых пров</w:t>
            </w:r>
            <w:r>
              <w:rPr>
                <w:rStyle w:val="c6"/>
              </w:rPr>
              <w:t>е</w:t>
            </w:r>
            <w:r>
              <w:rPr>
                <w:rStyle w:val="c6"/>
              </w:rPr>
              <w:t>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2E48B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0A" w:rsidRDefault="0054040A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p w:rsidR="00235081" w:rsidRDefault="00235081" w:rsidP="008E6CA3">
      <w:pPr>
        <w:pStyle w:val="FORMATTEXT"/>
        <w:ind w:firstLine="568"/>
        <w:jc w:val="center"/>
        <w:rPr>
          <w:color w:val="000001"/>
        </w:rPr>
        <w:sectPr w:rsidR="00235081" w:rsidSect="0097328C">
          <w:footerReference w:type="default" r:id="rId8"/>
          <w:type w:val="continuous"/>
          <w:pgSz w:w="16840" w:h="11907" w:orient="landscape"/>
          <w:pgMar w:top="851" w:right="1134" w:bottom="851" w:left="1134" w:header="720" w:footer="720" w:gutter="0"/>
          <w:pgNumType w:start="2"/>
          <w:cols w:space="720"/>
          <w:noEndnote/>
        </w:sectPr>
      </w:pPr>
    </w:p>
    <w:p w:rsidR="00235081" w:rsidRPr="001A6426" w:rsidRDefault="00235081" w:rsidP="00235081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>4. Порядок оказания государственной услуги.</w:t>
      </w:r>
    </w:p>
    <w:p w:rsidR="00235081" w:rsidRDefault="00235081" w:rsidP="00235081">
      <w:pPr>
        <w:pStyle w:val="FORMATTEXT"/>
        <w:ind w:firstLine="568"/>
        <w:jc w:val="center"/>
        <w:rPr>
          <w:color w:val="000001"/>
        </w:rPr>
      </w:pPr>
    </w:p>
    <w:p w:rsidR="00235081" w:rsidRDefault="00235081" w:rsidP="002350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Изучение нормативной документации, разработка учебно-планирующей документации и комплексного методического обеспечения преподаваемых дисциплин и профессиональных мод</w:t>
      </w:r>
      <w:r>
        <w:rPr>
          <w:color w:val="000001"/>
        </w:rPr>
        <w:t>у</w:t>
      </w:r>
      <w:r>
        <w:rPr>
          <w:color w:val="000001"/>
        </w:rPr>
        <w:t>лей в соответствии с ФГОС (в том числе с использованием ЭОР), обеспечение педагогическими кадрами, обеспечение материально-технической базы, лицензирование, прием обучающихся в с</w:t>
      </w:r>
      <w:r>
        <w:rPr>
          <w:color w:val="000001"/>
        </w:rPr>
        <w:t>о</w:t>
      </w:r>
      <w:r>
        <w:rPr>
          <w:color w:val="000001"/>
        </w:rPr>
        <w:t>ответствии с контрольными цифрами, утвержденными учредителем, заключение договора с об</w:t>
      </w:r>
      <w:r>
        <w:rPr>
          <w:color w:val="000001"/>
        </w:rPr>
        <w:t>у</w:t>
      </w:r>
      <w:r>
        <w:rPr>
          <w:color w:val="000001"/>
        </w:rPr>
        <w:t>чающимся или его родителями, организация процесса обучения (теоретического, производстве</w:t>
      </w:r>
      <w:r>
        <w:rPr>
          <w:color w:val="000001"/>
        </w:rPr>
        <w:t>н</w:t>
      </w:r>
      <w:r>
        <w:rPr>
          <w:color w:val="000001"/>
        </w:rPr>
        <w:t>ного), осуществление контроля за качеством оказания данной ГУ, промежуточная аттестация, ит</w:t>
      </w:r>
      <w:r>
        <w:rPr>
          <w:color w:val="000001"/>
        </w:rPr>
        <w:t>о</w:t>
      </w:r>
      <w:r>
        <w:rPr>
          <w:color w:val="000001"/>
        </w:rPr>
        <w:t>говая аттеста</w:t>
      </w:r>
      <w:r w:rsidR="009E6EF2">
        <w:rPr>
          <w:color w:val="000001"/>
        </w:rPr>
        <w:t>ция, производственная практика,</w:t>
      </w:r>
      <w:r>
        <w:rPr>
          <w:color w:val="000001"/>
        </w:rPr>
        <w:t xml:space="preserve"> аккредитация, выпуск учащихся и выдача докуме</w:t>
      </w:r>
      <w:r>
        <w:rPr>
          <w:color w:val="000001"/>
        </w:rPr>
        <w:t>н</w:t>
      </w:r>
      <w:r>
        <w:rPr>
          <w:color w:val="000001"/>
        </w:rPr>
        <w:t xml:space="preserve">та </w:t>
      </w:r>
      <w:r w:rsidR="00AC3479">
        <w:rPr>
          <w:color w:val="000001"/>
        </w:rPr>
        <w:t>установленного</w:t>
      </w:r>
      <w:r>
        <w:rPr>
          <w:color w:val="000001"/>
        </w:rPr>
        <w:t xml:space="preserve"> образца об образов</w:t>
      </w:r>
      <w:r>
        <w:rPr>
          <w:color w:val="000001"/>
        </w:rPr>
        <w:t>а</w:t>
      </w:r>
      <w:r>
        <w:rPr>
          <w:color w:val="000001"/>
        </w:rPr>
        <w:t>нии.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Предельные цены (тарифы) на оплату государственной услуги физическими или юридич</w:t>
      </w:r>
      <w:r>
        <w:rPr>
          <w:color w:val="000001"/>
        </w:rPr>
        <w:t>е</w:t>
      </w:r>
      <w:r>
        <w:rPr>
          <w:color w:val="000001"/>
        </w:rPr>
        <w:t>скими лицами в случае, если законодательством Российской Федерации предусмотрено ее оказ</w:t>
      </w:r>
      <w:r>
        <w:rPr>
          <w:color w:val="000001"/>
        </w:rPr>
        <w:t>а</w:t>
      </w:r>
      <w:r>
        <w:rPr>
          <w:color w:val="000001"/>
        </w:rPr>
        <w:t>ние на платной основе, либо порядок установления указанных цен (тарифов) в случаях, устано</w:t>
      </w:r>
      <w:r>
        <w:rPr>
          <w:color w:val="000001"/>
        </w:rPr>
        <w:t>в</w:t>
      </w:r>
      <w:r>
        <w:rPr>
          <w:color w:val="000001"/>
        </w:rPr>
        <w:t>ленных законодательством Российской Федерации</w:t>
      </w:r>
      <w:r w:rsidR="00F37F4F">
        <w:rPr>
          <w:color w:val="000001"/>
        </w:rPr>
        <w:t>.</w:t>
      </w:r>
    </w:p>
    <w:p w:rsidR="008538DB" w:rsidRDefault="008538DB" w:rsidP="00AD3975">
      <w:pPr>
        <w:pStyle w:val="FORMATTEXT"/>
        <w:ind w:firstLine="568"/>
        <w:rPr>
          <w:color w:val="000001"/>
        </w:rPr>
      </w:pP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1642"/>
        <w:gridCol w:w="1642"/>
        <w:gridCol w:w="1643"/>
        <w:gridCol w:w="1642"/>
        <w:gridCol w:w="1643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 и</w:t>
            </w:r>
            <w:r>
              <w:rPr>
                <w:color w:val="000001"/>
              </w:rPr>
              <w:t>з</w:t>
            </w:r>
            <w:r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350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350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350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350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350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350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50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"/>
        <w:gridCol w:w="2636"/>
        <w:gridCol w:w="283"/>
        <w:gridCol w:w="30"/>
        <w:gridCol w:w="360"/>
        <w:gridCol w:w="200"/>
        <w:gridCol w:w="2387"/>
        <w:gridCol w:w="1483"/>
        <w:gridCol w:w="2760"/>
        <w:gridCol w:w="36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26A4" w:rsidRPr="00235081" w:rsidRDefault="007A26A4" w:rsidP="00235081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235081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235081" w:rsidRDefault="00235081" w:rsidP="00235081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Выпускник, освоивший </w:t>
            </w:r>
            <w:r w:rsidR="002966FA">
              <w:rPr>
                <w:color w:val="000001"/>
              </w:rPr>
              <w:t>ППП по ПРС</w:t>
            </w:r>
            <w:r>
              <w:rPr>
                <w:color w:val="000001"/>
              </w:rPr>
              <w:t>, должен обладать профессиональными компетенциями, соответствующими основным видам профессиональной деятельности:</w:t>
            </w:r>
          </w:p>
          <w:p w:rsidR="00235081" w:rsidRDefault="00235081" w:rsidP="00235081">
            <w:pPr>
              <w:pStyle w:val="FORMATTEXT"/>
              <w:ind w:firstLine="709"/>
              <w:jc w:val="both"/>
              <w:rPr>
                <w:color w:val="000001"/>
              </w:rPr>
            </w:pPr>
            <w:r w:rsidRPr="00235081">
              <w:rPr>
                <w:color w:val="000001"/>
              </w:rPr>
              <w:t>1.</w:t>
            </w:r>
            <w:r>
              <w:rPr>
                <w:color w:val="000001"/>
              </w:rPr>
              <w:t xml:space="preserve"> Сборка, регулировка и испытание сборочных единиц, узлов и механизмов машин, обор</w:t>
            </w:r>
            <w:r>
              <w:rPr>
                <w:color w:val="000001"/>
              </w:rPr>
              <w:t>у</w:t>
            </w:r>
            <w:r>
              <w:rPr>
                <w:color w:val="000001"/>
              </w:rPr>
              <w:t>дования и агрегатов, в том числе:</w:t>
            </w:r>
          </w:p>
          <w:p w:rsidR="00235081" w:rsidRDefault="00235081" w:rsidP="00235081">
            <w:pPr>
              <w:pStyle w:val="FORMATTEXT"/>
              <w:ind w:firstLine="426"/>
              <w:jc w:val="both"/>
              <w:rPr>
                <w:color w:val="000001"/>
              </w:rPr>
            </w:pPr>
            <w:r>
              <w:rPr>
                <w:color w:val="000001"/>
              </w:rPr>
              <w:t>а. Выполнение механической обработки деталей, сборочных единиц и механизмов;</w:t>
            </w:r>
          </w:p>
          <w:p w:rsidR="00235081" w:rsidRDefault="00235081" w:rsidP="00235081">
            <w:pPr>
              <w:pStyle w:val="FORMATTEXT"/>
              <w:ind w:firstLine="426"/>
              <w:jc w:val="both"/>
              <w:rPr>
                <w:color w:val="000001"/>
              </w:rPr>
            </w:pPr>
            <w:r>
              <w:rPr>
                <w:color w:val="000001"/>
              </w:rPr>
              <w:t>б. Выполнение сборки узлов и механизмов машин, оборудования и агрегатов;</w:t>
            </w:r>
          </w:p>
          <w:p w:rsidR="00235081" w:rsidRDefault="00235081" w:rsidP="00235081">
            <w:pPr>
              <w:pStyle w:val="FORMATTEXT"/>
              <w:ind w:firstLine="426"/>
              <w:jc w:val="both"/>
              <w:rPr>
                <w:color w:val="000001"/>
              </w:rPr>
            </w:pPr>
            <w:r>
              <w:rPr>
                <w:color w:val="000001"/>
              </w:rPr>
              <w:t>в. Выполнение регулирования приспособлений режущего и измерительного инструмента.</w:t>
            </w:r>
          </w:p>
          <w:p w:rsidR="007A26A4" w:rsidRDefault="00F37F4F" w:rsidP="00F37F4F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Присвоение уровн</w:t>
            </w:r>
            <w:r w:rsidR="008A229E">
              <w:rPr>
                <w:color w:val="000001"/>
              </w:rPr>
              <w:t>я</w:t>
            </w:r>
            <w:r>
              <w:rPr>
                <w:color w:val="000001"/>
              </w:rPr>
              <w:t xml:space="preserve"> квалификации</w:t>
            </w:r>
            <w:r w:rsidR="00E81095">
              <w:rPr>
                <w:color w:val="000001"/>
              </w:rPr>
              <w:t>:</w:t>
            </w:r>
            <w:r>
              <w:rPr>
                <w:color w:val="000001"/>
              </w:rPr>
              <w:t xml:space="preserve"> «</w:t>
            </w:r>
            <w:r w:rsidR="005B7EE9">
              <w:rPr>
                <w:color w:val="000001"/>
              </w:rPr>
              <w:t>Слесарь механосборочных работ</w:t>
            </w:r>
            <w:r w:rsidR="00B749DB">
              <w:rPr>
                <w:color w:val="000001"/>
              </w:rPr>
              <w:t xml:space="preserve">» </w:t>
            </w:r>
            <w:r w:rsidR="005B7EE9">
              <w:rPr>
                <w:color w:val="000001"/>
              </w:rPr>
              <w:t>2</w:t>
            </w:r>
            <w:r w:rsidR="00B749DB">
              <w:rPr>
                <w:color w:val="000001"/>
              </w:rPr>
              <w:t xml:space="preserve"> разряда</w:t>
            </w:r>
            <w:r w:rsidR="005B7EE9">
              <w:rPr>
                <w:color w:val="000001"/>
              </w:rPr>
              <w:t>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49DB" w:rsidRPr="00235081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235081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235081">
              <w:rPr>
                <w:b/>
                <w:bCs/>
                <w:color w:val="000001"/>
              </w:rPr>
              <w:t>я</w:t>
            </w:r>
            <w:r w:rsidRPr="00235081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8"/>
            <w:tcBorders>
              <w:top w:val="nil"/>
              <w:left w:val="nil"/>
              <w:right w:val="nil"/>
            </w:tcBorders>
          </w:tcPr>
          <w:p w:rsidR="007A26A4" w:rsidRPr="00EE6C6F" w:rsidRDefault="00B749DB" w:rsidP="009E6EF2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 выпускной квалифик</w:t>
            </w:r>
            <w:r w:rsidRPr="00EE6C6F">
              <w:rPr>
                <w:color w:val="000001"/>
              </w:rPr>
              <w:t>а</w:t>
            </w:r>
            <w:r w:rsidRPr="00EE6C6F">
              <w:rPr>
                <w:color w:val="000001"/>
              </w:rPr>
              <w:t>ционн</w:t>
            </w:r>
            <w:r w:rsidR="009E6EF2">
              <w:rPr>
                <w:color w:val="000001"/>
              </w:rPr>
              <w:t>ы</w:t>
            </w:r>
            <w:r w:rsidRPr="00EE6C6F">
              <w:rPr>
                <w:color w:val="000001"/>
              </w:rPr>
              <w:t xml:space="preserve">й </w:t>
            </w:r>
            <w:r w:rsidR="009E6EF2">
              <w:rPr>
                <w:color w:val="000001"/>
              </w:rPr>
              <w:t>экзамен</w:t>
            </w:r>
            <w:r w:rsidRPr="00EE6C6F">
              <w:rPr>
                <w:color w:val="000001"/>
              </w:rPr>
              <w:t>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26A4" w:rsidRPr="00EE6C6F" w:rsidRDefault="007A26A4">
            <w:pPr>
              <w:pStyle w:val="FORMATTEXT"/>
              <w:rPr>
                <w:color w:val="000001"/>
              </w:rPr>
            </w:pPr>
          </w:p>
          <w:p w:rsidR="007A26A4" w:rsidRPr="00EE6C6F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8"/>
            <w:tcBorders>
              <w:top w:val="nil"/>
              <w:left w:val="nil"/>
              <w:right w:val="nil"/>
            </w:tcBorders>
          </w:tcPr>
          <w:p w:rsidR="007A26A4" w:rsidRPr="00EE6C6F" w:rsidRDefault="00B749DB" w:rsidP="009E6EF2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итоговая аттестация,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235081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58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5081" w:rsidRPr="00384163" w:rsidRDefault="00235081" w:rsidP="00DF0F8A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35081" w:rsidRPr="000504E7" w:rsidRDefault="00235081" w:rsidP="00DF0F8A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 xml:space="preserve">Согласно учебно-планирующей документации </w:t>
            </w:r>
          </w:p>
        </w:tc>
      </w:tr>
      <w:tr w:rsidR="00235081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104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5081" w:rsidRPr="00EE6C6F" w:rsidRDefault="00235081" w:rsidP="00DF0F8A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235081" w:rsidRPr="00EE6C6F" w:rsidRDefault="00235081" w:rsidP="00DF0F8A">
            <w:pPr>
              <w:pStyle w:val="FORMATTEXT"/>
              <w:rPr>
                <w:color w:val="000001"/>
              </w:rPr>
            </w:pPr>
          </w:p>
        </w:tc>
      </w:tr>
      <w:tr w:rsidR="00235081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10499" w:type="dxa"/>
            <w:gridSpan w:val="9"/>
            <w:tcBorders>
              <w:top w:val="nil"/>
              <w:left w:val="nil"/>
              <w:right w:val="nil"/>
            </w:tcBorders>
          </w:tcPr>
          <w:p w:rsidR="00235081" w:rsidRDefault="00235081" w:rsidP="00DF0F8A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исполнения государственного задания: отчисление об</w:t>
            </w:r>
            <w:r>
              <w:rPr>
                <w:color w:val="000001"/>
              </w:rPr>
              <w:t>у</w:t>
            </w:r>
            <w:r>
              <w:rPr>
                <w:color w:val="000001"/>
              </w:rPr>
              <w:t xml:space="preserve">чающегося производится по следующим причинам: </w:t>
            </w:r>
          </w:p>
          <w:p w:rsidR="00235081" w:rsidRDefault="00235081" w:rsidP="00DF0F8A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235081" w:rsidRDefault="00235081" w:rsidP="00DF0F8A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235081" w:rsidRPr="00EE6C6F" w:rsidRDefault="00235081" w:rsidP="00DF0F8A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AC3479">
              <w:t>ударственная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235081">
              <w:t xml:space="preserve">проводится по решению правительства Санкт-Петербурга по основаниям и в порядке, предусмотренном законодательством </w:t>
            </w:r>
            <w:r w:rsidR="00235081">
              <w:rPr>
                <w:color w:val="000001"/>
              </w:rPr>
              <w:t xml:space="preserve">Российской Федерации </w:t>
            </w:r>
            <w:r w:rsidR="00235081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9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49DB" w:rsidRPr="00F7483D" w:rsidRDefault="00B749DB">
            <w:pPr>
              <w:pStyle w:val="FORMATTEXT"/>
              <w:jc w:val="both"/>
              <w:rPr>
                <w:b/>
                <w:color w:val="000001"/>
              </w:rPr>
            </w:pPr>
            <w:r>
              <w:rPr>
                <w:color w:val="000001"/>
              </w:rPr>
              <w:t>8</w:t>
            </w:r>
            <w:r w:rsidRPr="00F7483D">
              <w:rPr>
                <w:b/>
                <w:color w:val="000001"/>
              </w:rPr>
              <w:t xml:space="preserve">. Требования к отчетности об исполнении государственного задания: 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отчетности 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749DB" w:rsidRPr="004D0F0D" w:rsidRDefault="00443E2C" w:rsidP="004D0F0D">
            <w:pPr>
              <w:pStyle w:val="FORMATTEXT"/>
              <w:jc w:val="center"/>
              <w:rPr>
                <w:color w:val="000001"/>
                <w:u w:val="single"/>
              </w:rPr>
            </w:pPr>
            <w:r w:rsidRPr="004D0F0D">
              <w:rPr>
                <w:color w:val="000001"/>
                <w:u w:val="single"/>
              </w:rPr>
              <w:t>Журналы  теоретического  и  производственного  обучения,</w:t>
            </w:r>
            <w:r w:rsidR="00235081" w:rsidRPr="00443E2C">
              <w:rPr>
                <w:color w:val="000001"/>
                <w:u w:val="single"/>
              </w:rPr>
              <w:t xml:space="preserve"> 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49DB" w:rsidRPr="00443E2C" w:rsidRDefault="00443E2C" w:rsidP="00443E2C">
            <w:pPr>
              <w:pStyle w:val="FORMATTEXT"/>
              <w:jc w:val="both"/>
              <w:rPr>
                <w:color w:val="000001"/>
                <w:u w:val="single"/>
              </w:rPr>
            </w:pPr>
            <w:r w:rsidRPr="00443E2C">
              <w:rPr>
                <w:color w:val="000001"/>
                <w:u w:val="single"/>
              </w:rPr>
              <w:t xml:space="preserve">успеваемости, </w:t>
            </w:r>
            <w:r w:rsidR="00AB491B">
              <w:rPr>
                <w:color w:val="000001"/>
                <w:u w:val="single"/>
              </w:rPr>
              <w:t xml:space="preserve">дневники производственной практики, </w:t>
            </w:r>
            <w:r w:rsidR="004C31B9">
              <w:rPr>
                <w:color w:val="000001"/>
                <w:u w:val="single"/>
              </w:rPr>
              <w:t>протокол</w:t>
            </w:r>
            <w:r w:rsidRPr="00443E2C">
              <w:rPr>
                <w:color w:val="000001"/>
                <w:u w:val="single"/>
              </w:rPr>
              <w:t xml:space="preserve"> государственного квалификацио</w:t>
            </w:r>
            <w:r w:rsidRPr="00443E2C">
              <w:rPr>
                <w:color w:val="000001"/>
                <w:u w:val="single"/>
              </w:rPr>
              <w:t>н</w:t>
            </w:r>
            <w:r w:rsidRPr="00443E2C">
              <w:rPr>
                <w:color w:val="000001"/>
                <w:u w:val="single"/>
              </w:rPr>
              <w:t>ного экзамена.</w:t>
            </w:r>
            <w:r>
              <w:rPr>
                <w:color w:val="000001"/>
                <w:u w:val="single"/>
              </w:rPr>
              <w:t xml:space="preserve"> Отчетность перед учредителем: формы статистических отчетов «Кон</w:t>
            </w:r>
            <w:r w:rsidR="00235081">
              <w:rPr>
                <w:color w:val="000001"/>
                <w:u w:val="single"/>
              </w:rPr>
              <w:t xml:space="preserve">тингент» </w:t>
            </w:r>
          </w:p>
          <w:p w:rsidR="00B749DB" w:rsidRDefault="00B749DB">
            <w:pPr>
              <w:pStyle w:val="FORMATTEXT"/>
              <w:rPr>
                <w:color w:val="000001"/>
              </w:rPr>
            </w:pP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235081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081" w:rsidRPr="00C52DCE" w:rsidRDefault="00235081" w:rsidP="00DF0F8A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 xml:space="preserve">Периодичность представления отчетности об исполнении государственного задания: </w:t>
            </w:r>
            <w:r w:rsidRPr="000504E7">
              <w:rPr>
                <w:color w:val="000001"/>
                <w:u w:val="single"/>
              </w:rPr>
              <w:t>еже</w:t>
            </w:r>
            <w:r w:rsidRPr="00C52DCE">
              <w:rPr>
                <w:color w:val="000001"/>
                <w:u w:val="single"/>
              </w:rPr>
              <w:t>квартал</w:t>
            </w:r>
            <w:r w:rsidRPr="00C52DCE">
              <w:rPr>
                <w:color w:val="000001"/>
                <w:u w:val="single"/>
              </w:rPr>
              <w:t>ь</w:t>
            </w:r>
            <w:r w:rsidRPr="00C52DCE">
              <w:rPr>
                <w:color w:val="000001"/>
                <w:u w:val="single"/>
              </w:rPr>
              <w:t xml:space="preserve">ные, </w:t>
            </w:r>
            <w:r>
              <w:rPr>
                <w:color w:val="000001"/>
                <w:u w:val="single"/>
              </w:rPr>
              <w:t>годовые, по запросу учредителя.</w:t>
            </w:r>
          </w:p>
          <w:p w:rsidR="00235081" w:rsidRDefault="00235081" w:rsidP="00DF0F8A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9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235081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081" w:rsidRDefault="00235081" w:rsidP="00DF0F8A">
            <w:pPr>
              <w:pStyle w:val="FORMATTEXT"/>
              <w:ind w:firstLine="761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</w:t>
            </w:r>
            <w:r>
              <w:rPr>
                <w:color w:val="000001"/>
              </w:rPr>
              <w:t>р</w:t>
            </w:r>
            <w:r>
              <w:rPr>
                <w:color w:val="000001"/>
              </w:rPr>
              <w:t>ственного задания: информация, запрашиваемая Учредителем и контрольно-надзорными органами.</w:t>
            </w: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43" w:rsidRDefault="00540C43" w:rsidP="00BD12AF">
      <w:r>
        <w:separator/>
      </w:r>
    </w:p>
  </w:endnote>
  <w:endnote w:type="continuationSeparator" w:id="0">
    <w:p w:rsidR="00540C43" w:rsidRDefault="00540C43" w:rsidP="00BD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8C" w:rsidRDefault="0097328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113F1">
      <w:rPr>
        <w:noProof/>
      </w:rPr>
      <w:t>3</w:t>
    </w:r>
    <w:r>
      <w:fldChar w:fldCharType="end"/>
    </w:r>
  </w:p>
  <w:p w:rsidR="00CA7101" w:rsidRDefault="00CA71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43" w:rsidRDefault="00540C43" w:rsidP="00BD12AF">
      <w:r>
        <w:separator/>
      </w:r>
    </w:p>
  </w:footnote>
  <w:footnote w:type="continuationSeparator" w:id="0">
    <w:p w:rsidR="00540C43" w:rsidRDefault="00540C43" w:rsidP="00BD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169916CA"/>
    <w:multiLevelType w:val="hybridMultilevel"/>
    <w:tmpl w:val="BFE41E46"/>
    <w:lvl w:ilvl="0" w:tplc="2AF4161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11889"/>
    <w:rsid w:val="000327F6"/>
    <w:rsid w:val="000504E7"/>
    <w:rsid w:val="00057B96"/>
    <w:rsid w:val="0007134B"/>
    <w:rsid w:val="000734B8"/>
    <w:rsid w:val="00073B76"/>
    <w:rsid w:val="0009551C"/>
    <w:rsid w:val="000A01B9"/>
    <w:rsid w:val="000A5E90"/>
    <w:rsid w:val="000B139A"/>
    <w:rsid w:val="000C0AA1"/>
    <w:rsid w:val="00125985"/>
    <w:rsid w:val="00135A5B"/>
    <w:rsid w:val="00143A24"/>
    <w:rsid w:val="0016098F"/>
    <w:rsid w:val="001711C7"/>
    <w:rsid w:val="001A63CB"/>
    <w:rsid w:val="001A6426"/>
    <w:rsid w:val="001B01F4"/>
    <w:rsid w:val="001C1A66"/>
    <w:rsid w:val="001C7397"/>
    <w:rsid w:val="001C7946"/>
    <w:rsid w:val="001E41B4"/>
    <w:rsid w:val="001E59D2"/>
    <w:rsid w:val="001E6DBE"/>
    <w:rsid w:val="002154F0"/>
    <w:rsid w:val="00235081"/>
    <w:rsid w:val="00242B2B"/>
    <w:rsid w:val="002432AC"/>
    <w:rsid w:val="00260F45"/>
    <w:rsid w:val="00265B10"/>
    <w:rsid w:val="00280196"/>
    <w:rsid w:val="0028149E"/>
    <w:rsid w:val="002966FA"/>
    <w:rsid w:val="002A666E"/>
    <w:rsid w:val="002B2D3B"/>
    <w:rsid w:val="002D79DE"/>
    <w:rsid w:val="002E4547"/>
    <w:rsid w:val="002E48B2"/>
    <w:rsid w:val="0035056A"/>
    <w:rsid w:val="003569D3"/>
    <w:rsid w:val="00384163"/>
    <w:rsid w:val="00390E04"/>
    <w:rsid w:val="003E2817"/>
    <w:rsid w:val="003E4D99"/>
    <w:rsid w:val="003F782E"/>
    <w:rsid w:val="00443E2C"/>
    <w:rsid w:val="004462F1"/>
    <w:rsid w:val="00446639"/>
    <w:rsid w:val="00447075"/>
    <w:rsid w:val="00451708"/>
    <w:rsid w:val="00461C6B"/>
    <w:rsid w:val="00465FB5"/>
    <w:rsid w:val="00466D11"/>
    <w:rsid w:val="004A0AA8"/>
    <w:rsid w:val="004C31B9"/>
    <w:rsid w:val="004D0F0D"/>
    <w:rsid w:val="004D4881"/>
    <w:rsid w:val="004E26F9"/>
    <w:rsid w:val="0054040A"/>
    <w:rsid w:val="00540C43"/>
    <w:rsid w:val="0054736F"/>
    <w:rsid w:val="005532E5"/>
    <w:rsid w:val="00554502"/>
    <w:rsid w:val="00560A35"/>
    <w:rsid w:val="0058135A"/>
    <w:rsid w:val="005B7EE9"/>
    <w:rsid w:val="005C7C83"/>
    <w:rsid w:val="005D1E65"/>
    <w:rsid w:val="005E20FD"/>
    <w:rsid w:val="006113F1"/>
    <w:rsid w:val="00617961"/>
    <w:rsid w:val="00623C26"/>
    <w:rsid w:val="00647859"/>
    <w:rsid w:val="00660A06"/>
    <w:rsid w:val="00685D76"/>
    <w:rsid w:val="006915DD"/>
    <w:rsid w:val="006B25F4"/>
    <w:rsid w:val="006C4A01"/>
    <w:rsid w:val="006C7B30"/>
    <w:rsid w:val="006E5578"/>
    <w:rsid w:val="00700A5F"/>
    <w:rsid w:val="007062C6"/>
    <w:rsid w:val="0071113A"/>
    <w:rsid w:val="007135D1"/>
    <w:rsid w:val="00714D92"/>
    <w:rsid w:val="00745F37"/>
    <w:rsid w:val="00750D0B"/>
    <w:rsid w:val="00764D81"/>
    <w:rsid w:val="007678E9"/>
    <w:rsid w:val="00790222"/>
    <w:rsid w:val="00795793"/>
    <w:rsid w:val="007A26A4"/>
    <w:rsid w:val="007A38B2"/>
    <w:rsid w:val="007D1AD9"/>
    <w:rsid w:val="007F24E4"/>
    <w:rsid w:val="00801634"/>
    <w:rsid w:val="00811A87"/>
    <w:rsid w:val="008178B4"/>
    <w:rsid w:val="008538DB"/>
    <w:rsid w:val="00881297"/>
    <w:rsid w:val="008922B6"/>
    <w:rsid w:val="008A11D5"/>
    <w:rsid w:val="008A229E"/>
    <w:rsid w:val="008B4FC5"/>
    <w:rsid w:val="008C24A4"/>
    <w:rsid w:val="008E21CE"/>
    <w:rsid w:val="008E2F4F"/>
    <w:rsid w:val="008E6CA3"/>
    <w:rsid w:val="008F3FCA"/>
    <w:rsid w:val="009126EA"/>
    <w:rsid w:val="009237B3"/>
    <w:rsid w:val="0097328C"/>
    <w:rsid w:val="00994EE2"/>
    <w:rsid w:val="009D566A"/>
    <w:rsid w:val="009E5E2C"/>
    <w:rsid w:val="009E60FA"/>
    <w:rsid w:val="009E6EF2"/>
    <w:rsid w:val="00A16E6B"/>
    <w:rsid w:val="00A27A69"/>
    <w:rsid w:val="00A32B42"/>
    <w:rsid w:val="00A334F7"/>
    <w:rsid w:val="00A73885"/>
    <w:rsid w:val="00A90A6D"/>
    <w:rsid w:val="00AA40DF"/>
    <w:rsid w:val="00AB491B"/>
    <w:rsid w:val="00AC2960"/>
    <w:rsid w:val="00AC3479"/>
    <w:rsid w:val="00AC3BCE"/>
    <w:rsid w:val="00AC4BBA"/>
    <w:rsid w:val="00AD3975"/>
    <w:rsid w:val="00AF4581"/>
    <w:rsid w:val="00AF5A0B"/>
    <w:rsid w:val="00B07863"/>
    <w:rsid w:val="00B2246E"/>
    <w:rsid w:val="00B24CE2"/>
    <w:rsid w:val="00B37E43"/>
    <w:rsid w:val="00B64216"/>
    <w:rsid w:val="00B749DB"/>
    <w:rsid w:val="00B91B59"/>
    <w:rsid w:val="00BA3DD1"/>
    <w:rsid w:val="00BD12AF"/>
    <w:rsid w:val="00BE171B"/>
    <w:rsid w:val="00BF1F1B"/>
    <w:rsid w:val="00BF2C3D"/>
    <w:rsid w:val="00BF3FE5"/>
    <w:rsid w:val="00BF6CC2"/>
    <w:rsid w:val="00C06095"/>
    <w:rsid w:val="00C218CD"/>
    <w:rsid w:val="00C414BE"/>
    <w:rsid w:val="00C52DCE"/>
    <w:rsid w:val="00C92E82"/>
    <w:rsid w:val="00CA7101"/>
    <w:rsid w:val="00CB1441"/>
    <w:rsid w:val="00CC7B61"/>
    <w:rsid w:val="00CD7D6C"/>
    <w:rsid w:val="00D402C4"/>
    <w:rsid w:val="00D648BD"/>
    <w:rsid w:val="00D723F7"/>
    <w:rsid w:val="00D77778"/>
    <w:rsid w:val="00D84ABF"/>
    <w:rsid w:val="00D90A78"/>
    <w:rsid w:val="00DA133B"/>
    <w:rsid w:val="00DC0E0F"/>
    <w:rsid w:val="00DE2AD2"/>
    <w:rsid w:val="00DF0F8A"/>
    <w:rsid w:val="00E03C30"/>
    <w:rsid w:val="00E120AE"/>
    <w:rsid w:val="00E15A35"/>
    <w:rsid w:val="00E64178"/>
    <w:rsid w:val="00E81095"/>
    <w:rsid w:val="00E866D7"/>
    <w:rsid w:val="00EB5D33"/>
    <w:rsid w:val="00EB6A31"/>
    <w:rsid w:val="00EB71FE"/>
    <w:rsid w:val="00EC16E4"/>
    <w:rsid w:val="00EC2B2B"/>
    <w:rsid w:val="00EE6C6F"/>
    <w:rsid w:val="00F35D94"/>
    <w:rsid w:val="00F37F4F"/>
    <w:rsid w:val="00F7201D"/>
    <w:rsid w:val="00F7483D"/>
    <w:rsid w:val="00F9071B"/>
    <w:rsid w:val="00FB6D28"/>
    <w:rsid w:val="00FC16D5"/>
    <w:rsid w:val="00F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027235-CC6B-4C08-98C0-90604E4E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BD1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D12AF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1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D12AF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660A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66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9C7F-86F8-4E00-8D2B-CE35DE44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2017-06-14T13:33:00Z</cp:lastPrinted>
  <dcterms:created xsi:type="dcterms:W3CDTF">2018-12-14T11:28:00Z</dcterms:created>
  <dcterms:modified xsi:type="dcterms:W3CDTF">2018-12-14T11:28:00Z</dcterms:modified>
</cp:coreProperties>
</file>