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25" w:rsidRDefault="00685425" w:rsidP="00685425">
      <w:pPr>
        <w:jc w:val="right"/>
        <w:rPr>
          <w:b/>
        </w:rPr>
      </w:pPr>
      <w:r w:rsidRPr="00FE409A">
        <w:rPr>
          <w:b/>
          <w:color w:val="FF0000"/>
          <w:sz w:val="28"/>
          <w:szCs w:val="28"/>
        </w:rPr>
        <w:t xml:space="preserve">                                            </w:t>
      </w:r>
      <w:r>
        <w:rPr>
          <w:b/>
          <w:color w:val="FF0000"/>
          <w:sz w:val="28"/>
          <w:szCs w:val="28"/>
        </w:rPr>
        <w:t xml:space="preserve">     </w:t>
      </w:r>
      <w:r>
        <w:rPr>
          <w:b/>
        </w:rPr>
        <w:t>Таблица № 8</w:t>
      </w:r>
    </w:p>
    <w:p w:rsidR="00685425" w:rsidRDefault="00685425" w:rsidP="00685425">
      <w:pPr>
        <w:jc w:val="center"/>
        <w:rPr>
          <w:b/>
        </w:rPr>
      </w:pPr>
      <w:r w:rsidRPr="001033C3">
        <w:rPr>
          <w:b/>
        </w:rPr>
        <w:t xml:space="preserve">Сведения </w:t>
      </w:r>
    </w:p>
    <w:p w:rsidR="00685425" w:rsidRDefault="00685425" w:rsidP="00685425">
      <w:pPr>
        <w:jc w:val="center"/>
        <w:rPr>
          <w:b/>
        </w:rPr>
      </w:pPr>
      <w:r w:rsidRPr="00FE409A">
        <w:rPr>
          <w:b/>
        </w:rPr>
        <w:t>о количестве обучающихся детей и лиц с ограниченными возможностями здоровья, детей-инва</w:t>
      </w:r>
      <w:r>
        <w:rPr>
          <w:b/>
        </w:rPr>
        <w:t xml:space="preserve">лидов, инвалидов </w:t>
      </w:r>
      <w:r w:rsidRPr="00FE409A">
        <w:rPr>
          <w:b/>
        </w:rPr>
        <w:t>на 01.0</w:t>
      </w:r>
      <w:r>
        <w:rPr>
          <w:b/>
        </w:rPr>
        <w:t>7</w:t>
      </w:r>
      <w:r w:rsidRPr="00FE409A">
        <w:rPr>
          <w:b/>
        </w:rPr>
        <w:t>.201</w:t>
      </w:r>
      <w:r>
        <w:rPr>
          <w:b/>
        </w:rPr>
        <w:t>8</w:t>
      </w:r>
      <w:r w:rsidRPr="00FE409A">
        <w:rPr>
          <w:b/>
        </w:rPr>
        <w:t xml:space="preserve"> </w:t>
      </w:r>
    </w:p>
    <w:p w:rsidR="00685425" w:rsidRPr="001033C3" w:rsidRDefault="00685425" w:rsidP="00685425">
      <w:pPr>
        <w:jc w:val="center"/>
        <w:rPr>
          <w:b/>
        </w:rPr>
      </w:pPr>
    </w:p>
    <w:p w:rsidR="00685425" w:rsidRPr="00EF0E6A" w:rsidRDefault="00685425" w:rsidP="00685425">
      <w:pPr>
        <w:jc w:val="center"/>
        <w:outlineLvl w:val="0"/>
      </w:pPr>
      <w:r>
        <w:t xml:space="preserve">СПБ ГБ </w:t>
      </w:r>
      <w:r w:rsidRPr="00EF0E6A">
        <w:t>ПОУ</w:t>
      </w:r>
      <w:r>
        <w:t xml:space="preserve"> «Радиотехнический колледж»</w:t>
      </w:r>
    </w:p>
    <w:p w:rsidR="00685425" w:rsidRPr="001033C3" w:rsidRDefault="00685425" w:rsidP="00685425">
      <w:pPr>
        <w:jc w:val="center"/>
        <w:rPr>
          <w:b/>
        </w:rPr>
      </w:pPr>
    </w:p>
    <w:tbl>
      <w:tblPr>
        <w:tblW w:w="160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73"/>
        <w:gridCol w:w="473"/>
        <w:gridCol w:w="473"/>
        <w:gridCol w:w="473"/>
        <w:gridCol w:w="595"/>
        <w:gridCol w:w="425"/>
        <w:gridCol w:w="425"/>
        <w:gridCol w:w="510"/>
        <w:gridCol w:w="586"/>
        <w:gridCol w:w="473"/>
        <w:gridCol w:w="473"/>
        <w:gridCol w:w="473"/>
        <w:gridCol w:w="604"/>
        <w:gridCol w:w="567"/>
        <w:gridCol w:w="567"/>
        <w:gridCol w:w="2126"/>
        <w:gridCol w:w="2410"/>
        <w:gridCol w:w="1797"/>
        <w:gridCol w:w="1800"/>
      </w:tblGrid>
      <w:tr w:rsidR="00685425" w:rsidRPr="00711AC2" w:rsidTr="001E3445">
        <w:tc>
          <w:tcPr>
            <w:tcW w:w="3697" w:type="dxa"/>
            <w:gridSpan w:val="8"/>
            <w:shd w:val="clear" w:color="auto" w:fill="auto"/>
            <w:vAlign w:val="center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Количество детей с ограниченными возможностями здоровья (выпускников специальных (коррекционных) школ/классов)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(до 18 лет)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Количество лиц с ограниченными возможностями здоровья (выпускников специальных (коррекционных) школ/классов)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(старше 18 лет)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 xml:space="preserve">Количество 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детей-инвалидов (выпускников общеобразовательных школ)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(до 18 лет)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 xml:space="preserve">Количество 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инвалидов (</w:t>
            </w:r>
            <w:proofErr w:type="gramStart"/>
            <w:r w:rsidRPr="00711AC2">
              <w:rPr>
                <w:b/>
                <w:sz w:val="22"/>
                <w:szCs w:val="22"/>
              </w:rPr>
              <w:t>выпускников  общеобразовательных</w:t>
            </w:r>
            <w:proofErr w:type="gramEnd"/>
            <w:r w:rsidRPr="00711AC2">
              <w:rPr>
                <w:b/>
                <w:sz w:val="22"/>
                <w:szCs w:val="22"/>
              </w:rPr>
              <w:t xml:space="preserve"> школ)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(старше 18 лет)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 xml:space="preserve">Количество 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детей-инвалидов (выпускников специальных (коррекционных) школ/классов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(до 18 лет)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Количество инвалидов (выпускников специальных (коррекционных) школ/классов)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  <w:r w:rsidRPr="00711AC2">
              <w:rPr>
                <w:b/>
                <w:sz w:val="22"/>
                <w:szCs w:val="22"/>
              </w:rPr>
              <w:t>(старше 18 лет)</w:t>
            </w:r>
          </w:p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425" w:rsidRPr="00711AC2" w:rsidTr="001E3445">
        <w:trPr>
          <w:cantSplit/>
          <w:trHeight w:val="5174"/>
        </w:trPr>
        <w:tc>
          <w:tcPr>
            <w:tcW w:w="360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глухие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 xml:space="preserve">I 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слабослышащие и позднооглохшие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II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слепы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e (III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 xml:space="preserve">слабовидящие и </w:t>
            </w:r>
            <w:proofErr w:type="spellStart"/>
            <w:r w:rsidRPr="00711AC2">
              <w:rPr>
                <w:b/>
                <w:bCs/>
                <w:iCs/>
                <w:sz w:val="22"/>
                <w:szCs w:val="22"/>
              </w:rPr>
              <w:t>поздноослепшие</w:t>
            </w:r>
            <w:proofErr w:type="spellEnd"/>
            <w:r w:rsidRPr="00711AC2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 тяжелыми нарушениями речи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 нарушениями опорно-двигательного аппарата                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 задержкой психического развития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VII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Умственно отсталые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VIII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глухие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слабослышащие и позднооглохшие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II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слепы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 xml:space="preserve">e (III </w:t>
            </w:r>
            <w:r w:rsidRPr="00711AC2">
              <w:rPr>
                <w:b/>
                <w:bCs/>
                <w:iCs/>
                <w:sz w:val="22"/>
                <w:szCs w:val="22"/>
              </w:rPr>
              <w:t>вид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 xml:space="preserve">слабовидящие и </w:t>
            </w:r>
            <w:proofErr w:type="spellStart"/>
            <w:r w:rsidRPr="00711AC2">
              <w:rPr>
                <w:b/>
                <w:bCs/>
                <w:iCs/>
                <w:sz w:val="22"/>
                <w:szCs w:val="22"/>
              </w:rPr>
              <w:t>поздноослепшие</w:t>
            </w:r>
            <w:proofErr w:type="spellEnd"/>
            <w:r w:rsidRPr="00711AC2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 тяжелыми нарушениями речи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 нарушениями опорно-двигательного аппарата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bCs/>
                <w:iCs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>с задержкой психического развития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VII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5425" w:rsidRPr="00711AC2" w:rsidRDefault="00685425" w:rsidP="001E3445">
            <w:pPr>
              <w:rPr>
                <w:b/>
                <w:sz w:val="22"/>
                <w:szCs w:val="22"/>
              </w:rPr>
            </w:pPr>
            <w:r w:rsidRPr="00711AC2">
              <w:rPr>
                <w:b/>
                <w:bCs/>
                <w:iCs/>
                <w:sz w:val="22"/>
                <w:szCs w:val="22"/>
              </w:rPr>
              <w:t xml:space="preserve">умственно </w:t>
            </w:r>
            <w:r>
              <w:rPr>
                <w:b/>
                <w:bCs/>
                <w:iCs/>
                <w:sz w:val="22"/>
                <w:szCs w:val="22"/>
              </w:rPr>
              <w:t>-о</w:t>
            </w:r>
            <w:r w:rsidRPr="00711AC2">
              <w:rPr>
                <w:b/>
                <w:bCs/>
                <w:iCs/>
                <w:sz w:val="22"/>
                <w:szCs w:val="22"/>
              </w:rPr>
              <w:t>тсталые (</w:t>
            </w:r>
            <w:r w:rsidRPr="00711AC2">
              <w:rPr>
                <w:b/>
                <w:bCs/>
                <w:iCs/>
                <w:sz w:val="22"/>
                <w:szCs w:val="22"/>
                <w:lang w:val="en-US"/>
              </w:rPr>
              <w:t>VIII</w:t>
            </w:r>
            <w:r w:rsidRPr="00711AC2">
              <w:rPr>
                <w:b/>
                <w:bCs/>
                <w:iCs/>
                <w:sz w:val="22"/>
                <w:szCs w:val="22"/>
              </w:rPr>
              <w:t xml:space="preserve"> вид)</w:t>
            </w:r>
          </w:p>
        </w:tc>
        <w:tc>
          <w:tcPr>
            <w:tcW w:w="2126" w:type="dxa"/>
            <w:vMerge/>
            <w:shd w:val="clear" w:color="auto" w:fill="auto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85425" w:rsidRPr="00711AC2" w:rsidRDefault="00685425" w:rsidP="001E34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425" w:rsidRPr="009C0C79" w:rsidTr="001E3445">
        <w:trPr>
          <w:cantSplit/>
          <w:trHeight w:val="7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0C79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sz w:val="22"/>
                <w:szCs w:val="22"/>
              </w:rPr>
            </w:pPr>
            <w:r w:rsidRPr="009C0C79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sz w:val="22"/>
                <w:szCs w:val="22"/>
              </w:rPr>
            </w:pPr>
            <w:r w:rsidRPr="009C0C79">
              <w:rPr>
                <w:sz w:val="22"/>
                <w:szCs w:val="22"/>
              </w:rPr>
              <w:t>18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sz w:val="22"/>
                <w:szCs w:val="22"/>
              </w:rPr>
            </w:pPr>
            <w:r w:rsidRPr="009C0C79"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425" w:rsidRPr="009C0C79" w:rsidRDefault="00685425" w:rsidP="001E3445">
            <w:pPr>
              <w:jc w:val="center"/>
              <w:rPr>
                <w:sz w:val="22"/>
                <w:szCs w:val="22"/>
              </w:rPr>
            </w:pPr>
            <w:r w:rsidRPr="009C0C79">
              <w:rPr>
                <w:sz w:val="22"/>
                <w:szCs w:val="22"/>
              </w:rPr>
              <w:t>20</w:t>
            </w:r>
          </w:p>
        </w:tc>
      </w:tr>
      <w:tr w:rsidR="00685425" w:rsidRPr="00711AC2" w:rsidTr="001E3445">
        <w:trPr>
          <w:cantSplit/>
          <w:trHeight w:val="454"/>
        </w:trPr>
        <w:tc>
          <w:tcPr>
            <w:tcW w:w="360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3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3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3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3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00FF00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0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6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3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3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73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04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shd w:val="clear" w:color="auto" w:fill="00FF00"/>
            <w:vAlign w:val="bottom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shd w:val="clear" w:color="auto" w:fill="00FF00"/>
          </w:tcPr>
          <w:p w:rsidR="00685425" w:rsidRPr="00711AC2" w:rsidRDefault="00685425" w:rsidP="001E344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00FF00"/>
          </w:tcPr>
          <w:p w:rsidR="00685425" w:rsidRPr="00711AC2" w:rsidRDefault="00685425" w:rsidP="001E34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00FF00"/>
          </w:tcPr>
          <w:p w:rsidR="00685425" w:rsidRPr="00711AC2" w:rsidRDefault="00685425" w:rsidP="001E3445">
            <w:pPr>
              <w:jc w:val="center"/>
              <w:rPr>
                <w:b/>
              </w:rPr>
            </w:pPr>
          </w:p>
        </w:tc>
        <w:tc>
          <w:tcPr>
            <w:tcW w:w="1797" w:type="dxa"/>
            <w:shd w:val="clear" w:color="auto" w:fill="00FF00"/>
          </w:tcPr>
          <w:p w:rsidR="00685425" w:rsidRPr="00711AC2" w:rsidRDefault="00685425" w:rsidP="001E3445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00FF00"/>
          </w:tcPr>
          <w:p w:rsidR="00685425" w:rsidRPr="00711AC2" w:rsidRDefault="00685425" w:rsidP="001E3445">
            <w:pPr>
              <w:jc w:val="center"/>
              <w:rPr>
                <w:b/>
              </w:rPr>
            </w:pPr>
          </w:p>
        </w:tc>
      </w:tr>
    </w:tbl>
    <w:p w:rsidR="00685425" w:rsidRPr="001033C3" w:rsidRDefault="00685425" w:rsidP="00685425">
      <w:pPr>
        <w:jc w:val="center"/>
        <w:rPr>
          <w:b/>
        </w:rPr>
      </w:pPr>
    </w:p>
    <w:p w:rsidR="00793F55" w:rsidRDefault="00793F55">
      <w:bookmarkStart w:id="0" w:name="_GoBack"/>
      <w:bookmarkEnd w:id="0"/>
    </w:p>
    <w:sectPr w:rsidR="00793F55" w:rsidSect="00685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25"/>
    <w:rsid w:val="00685425"/>
    <w:rsid w:val="007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8BC6"/>
  <w15:chartTrackingRefBased/>
  <w15:docId w15:val="{77CB9718-5581-4503-BF35-6314EB2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Tatiana_Afanasievna</dc:creator>
  <cp:keywords/>
  <dc:description/>
  <cp:lastModifiedBy>Tatiana_Afanasievna</cp:lastModifiedBy>
  <cp:revision>1</cp:revision>
  <dcterms:created xsi:type="dcterms:W3CDTF">2018-07-04T11:16:00Z</dcterms:created>
  <dcterms:modified xsi:type="dcterms:W3CDTF">2018-07-04T11:17:00Z</dcterms:modified>
</cp:coreProperties>
</file>