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7" w:rsidRDefault="001B49A7" w:rsidP="00826EB7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26EB7" w:rsidRPr="00101111" w:rsidRDefault="001B49A7" w:rsidP="00826EB7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53525" cy="5981700"/>
            <wp:effectExtent l="0" t="0" r="0" b="0"/>
            <wp:docPr id="1" name="Рисунок 1" descr="D:\ФАЙЛЫ ПОЛЬЗОВАТЕЛЯ\Pictures\2016-06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Pictures\2016-06-28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8"/>
                    <a:stretch/>
                  </pic:blipFill>
                  <pic:spPr bwMode="auto">
                    <a:xfrm>
                      <a:off x="0" y="0"/>
                      <a:ext cx="9153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EB7" w:rsidRPr="00101111" w:rsidRDefault="00826EB7" w:rsidP="00826EB7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26EB7" w:rsidRPr="00101111" w:rsidSect="001B49A7">
          <w:footerReference w:type="default" r:id="rId10"/>
          <w:pgSz w:w="16838" w:h="11906" w:orient="landscape"/>
          <w:pgMar w:top="709" w:right="1134" w:bottom="709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41368" w:rsidRPr="00C55029" w:rsidRDefault="00A41368" w:rsidP="00A413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029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A41368" w:rsidRPr="00C55029" w:rsidRDefault="00A41368" w:rsidP="00A41368">
      <w:pPr>
        <w:rPr>
          <w:rFonts w:ascii="Times New Roman" w:eastAsia="Times New Roman" w:hAnsi="Times New Roman" w:cs="Times New Roman"/>
          <w:sz w:val="24"/>
          <w:szCs w:val="24"/>
        </w:rPr>
      </w:pPr>
      <w:r w:rsidRPr="00C55029">
        <w:rPr>
          <w:rFonts w:ascii="Times New Roman" w:eastAsia="Times New Roman" w:hAnsi="Times New Roman" w:cs="Times New Roman"/>
          <w:sz w:val="24"/>
          <w:szCs w:val="24"/>
        </w:rPr>
        <w:t>Паспорт программы развития…………………………………………………...</w:t>
      </w:r>
      <w:r w:rsidR="00C55029" w:rsidRPr="00C55029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D3B8F">
        <w:rPr>
          <w:rFonts w:ascii="Times New Roman" w:eastAsia="Times New Roman" w:hAnsi="Times New Roman" w:cs="Times New Roman"/>
          <w:sz w:val="24"/>
          <w:szCs w:val="24"/>
        </w:rPr>
        <w:t>...................3-6</w:t>
      </w:r>
      <w:r w:rsidRPr="00C5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368" w:rsidRPr="00C55029" w:rsidRDefault="00A41368" w:rsidP="005669D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029">
        <w:rPr>
          <w:rFonts w:ascii="Times New Roman" w:eastAsia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 w:rsidR="00C55029" w:rsidRPr="00C5502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D3B8F">
        <w:rPr>
          <w:rFonts w:ascii="Times New Roman" w:eastAsia="Times New Roman" w:hAnsi="Times New Roman" w:cs="Times New Roman"/>
          <w:sz w:val="24"/>
          <w:szCs w:val="24"/>
        </w:rPr>
        <w:t>……………..7</w:t>
      </w:r>
    </w:p>
    <w:p w:rsidR="002F0E45" w:rsidRPr="002F0E45" w:rsidRDefault="002F0E45" w:rsidP="002F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E45">
        <w:rPr>
          <w:rFonts w:ascii="Times New Roman" w:hAnsi="Times New Roman"/>
          <w:sz w:val="24"/>
          <w:szCs w:val="24"/>
        </w:rPr>
        <w:t>Раздел 1. Состояние развития СПб ГБ ПОУ «Радиотехнический колледж»</w:t>
      </w:r>
      <w:r w:rsidR="00ED3B8F">
        <w:rPr>
          <w:rFonts w:ascii="Times New Roman" w:hAnsi="Times New Roman"/>
          <w:sz w:val="24"/>
          <w:szCs w:val="24"/>
        </w:rPr>
        <w:t>………………8-14</w:t>
      </w:r>
    </w:p>
    <w:p w:rsidR="002F0E45" w:rsidRPr="005E3B1C" w:rsidRDefault="002F0E45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B1C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5E3B1C">
        <w:rPr>
          <w:rFonts w:ascii="Times New Roman" w:hAnsi="Times New Roman"/>
          <w:sz w:val="24"/>
          <w:szCs w:val="24"/>
        </w:rPr>
        <w:t>Репутационные</w:t>
      </w:r>
      <w:proofErr w:type="spellEnd"/>
      <w:r w:rsidRPr="005E3B1C">
        <w:rPr>
          <w:rFonts w:ascii="Times New Roman" w:hAnsi="Times New Roman"/>
          <w:sz w:val="24"/>
          <w:szCs w:val="24"/>
        </w:rPr>
        <w:t xml:space="preserve"> и социокультурные характеристики</w:t>
      </w:r>
    </w:p>
    <w:p w:rsidR="005E3B1C" w:rsidRDefault="002F0E45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B1C">
        <w:rPr>
          <w:rFonts w:ascii="Times New Roman" w:hAnsi="Times New Roman"/>
          <w:sz w:val="24"/>
          <w:szCs w:val="24"/>
        </w:rPr>
        <w:t>1.2</w:t>
      </w:r>
      <w:r w:rsidRPr="005E3B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B1C" w:rsidRPr="005E3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1C" w:rsidRPr="005E3B1C">
        <w:rPr>
          <w:rFonts w:ascii="Times New Roman" w:hAnsi="Times New Roman"/>
          <w:sz w:val="24"/>
          <w:szCs w:val="24"/>
        </w:rPr>
        <w:t>Кадровое обеспечение: учебно-методическая работа,  повышение  квалификации педагогических работников</w:t>
      </w:r>
    </w:p>
    <w:p w:rsidR="005E3B1C" w:rsidRDefault="005E3B1C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B52F28">
        <w:rPr>
          <w:rFonts w:ascii="Times New Roman" w:hAnsi="Times New Roman"/>
          <w:sz w:val="24"/>
          <w:szCs w:val="24"/>
        </w:rPr>
        <w:t xml:space="preserve"> Учебная и воспитательная работа</w:t>
      </w:r>
    </w:p>
    <w:p w:rsidR="00B52F28" w:rsidRDefault="00B52F28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Социальное партнерство</w:t>
      </w:r>
    </w:p>
    <w:p w:rsidR="00854470" w:rsidRDefault="00854470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Материально-техническая база</w:t>
      </w:r>
    </w:p>
    <w:p w:rsidR="00117991" w:rsidRDefault="00117991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Система управления колледжем</w:t>
      </w:r>
    </w:p>
    <w:p w:rsidR="00117991" w:rsidRPr="005E3B1C" w:rsidRDefault="00117991" w:rsidP="00B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SWOT-анализ текущей ситуации на 2016г</w:t>
      </w:r>
    </w:p>
    <w:p w:rsidR="002F0E45" w:rsidRPr="002F0E45" w:rsidRDefault="005E3B1C" w:rsidP="005E3B1C">
      <w:pPr>
        <w:tabs>
          <w:tab w:val="left" w:pos="3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368" w:rsidRPr="00C55029" w:rsidRDefault="005669DF" w:rsidP="002F0E45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029">
        <w:rPr>
          <w:rFonts w:ascii="Times New Roman" w:hAnsi="Times New Roman"/>
          <w:sz w:val="24"/>
          <w:szCs w:val="24"/>
        </w:rPr>
        <w:t xml:space="preserve">Раздел 2. </w:t>
      </w:r>
      <w:r w:rsidR="00914D56">
        <w:rPr>
          <w:rFonts w:ascii="Times New Roman" w:hAnsi="Times New Roman"/>
          <w:sz w:val="24"/>
          <w:szCs w:val="24"/>
        </w:rPr>
        <w:t xml:space="preserve">Программная повестка </w:t>
      </w:r>
      <w:r w:rsidRPr="00C55029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Колледжа на 2016-2020 </w:t>
      </w:r>
      <w:proofErr w:type="spellStart"/>
      <w:r w:rsidRPr="00C55029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C55029">
        <w:rPr>
          <w:rFonts w:ascii="Times New Roman" w:hAnsi="Times New Roman"/>
          <w:sz w:val="24"/>
          <w:szCs w:val="24"/>
          <w:shd w:val="clear" w:color="auto" w:fill="FFFFFF"/>
        </w:rPr>
        <w:t>.г</w:t>
      </w:r>
      <w:proofErr w:type="spellEnd"/>
      <w:proofErr w:type="gramEnd"/>
      <w:r w:rsidRPr="00C55029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55029" w:rsidRPr="00C55029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ED3B8F">
        <w:rPr>
          <w:rFonts w:ascii="Times New Roman" w:hAnsi="Times New Roman"/>
          <w:sz w:val="24"/>
          <w:szCs w:val="24"/>
          <w:shd w:val="clear" w:color="auto" w:fill="FFFFFF"/>
        </w:rPr>
        <w:t>……………..15-22</w:t>
      </w:r>
    </w:p>
    <w:p w:rsidR="00E42028" w:rsidRDefault="00914D56" w:rsidP="002F0E45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669DF" w:rsidRPr="00C55029">
        <w:rPr>
          <w:rFonts w:ascii="Times New Roman" w:hAnsi="Times New Roman"/>
          <w:sz w:val="24"/>
          <w:szCs w:val="24"/>
        </w:rPr>
        <w:t xml:space="preserve">. Основные направления деятельности колледжа в 2016-2020 года. </w:t>
      </w:r>
    </w:p>
    <w:p w:rsidR="00E42028" w:rsidRDefault="00E42028" w:rsidP="002F0E45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Образовательное направление</w:t>
      </w:r>
    </w:p>
    <w:p w:rsidR="00E42028" w:rsidRDefault="00E42028" w:rsidP="002F0E45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Инновационное направление</w:t>
      </w:r>
    </w:p>
    <w:p w:rsidR="00264691" w:rsidRPr="00ED3B8F" w:rsidRDefault="00E42028" w:rsidP="00ED3B8F">
      <w:pPr>
        <w:tabs>
          <w:tab w:val="left" w:pos="1515"/>
        </w:tabs>
        <w:spacing w:after="0" w:line="240" w:lineRule="auto"/>
        <w:jc w:val="both"/>
        <w:rPr>
          <w:rStyle w:val="12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2.1.3. Партнерское направление</w:t>
      </w:r>
    </w:p>
    <w:p w:rsidR="003576E7" w:rsidRDefault="003576E7" w:rsidP="003576E7">
      <w:pPr>
        <w:pStyle w:val="13"/>
        <w:keepNext/>
        <w:keepLines/>
        <w:shd w:val="clear" w:color="auto" w:fill="auto"/>
        <w:spacing w:before="0" w:after="0" w:line="240" w:lineRule="auto"/>
        <w:ind w:right="-143"/>
        <w:jc w:val="left"/>
        <w:rPr>
          <w:rStyle w:val="12"/>
          <w:bCs/>
          <w:sz w:val="24"/>
          <w:szCs w:val="24"/>
        </w:rPr>
      </w:pPr>
      <w:r>
        <w:rPr>
          <w:rStyle w:val="12"/>
          <w:bCs/>
          <w:sz w:val="24"/>
          <w:szCs w:val="24"/>
        </w:rPr>
        <w:t>2.2. Ключевые ресурсы для реализации направлений развития</w:t>
      </w:r>
    </w:p>
    <w:p w:rsidR="00264691" w:rsidRDefault="00264691" w:rsidP="003576E7">
      <w:pPr>
        <w:pStyle w:val="13"/>
        <w:keepNext/>
        <w:keepLines/>
        <w:shd w:val="clear" w:color="auto" w:fill="auto"/>
        <w:spacing w:before="0" w:after="0" w:line="240" w:lineRule="auto"/>
        <w:ind w:right="-14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Показатели реализации задач развития </w:t>
      </w:r>
    </w:p>
    <w:p w:rsidR="00BC09FC" w:rsidRPr="005669DF" w:rsidRDefault="00BC09FC" w:rsidP="002F0E45">
      <w:pPr>
        <w:pStyle w:val="a4"/>
        <w:spacing w:line="240" w:lineRule="auto"/>
        <w:ind w:firstLine="0"/>
        <w:jc w:val="both"/>
      </w:pPr>
    </w:p>
    <w:p w:rsidR="00BC09FC" w:rsidRPr="00101111" w:rsidRDefault="00BC09FC" w:rsidP="002F0E45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BC09FC" w:rsidP="00A41368">
      <w:pPr>
        <w:pStyle w:val="a4"/>
        <w:ind w:firstLine="0"/>
        <w:jc w:val="both"/>
        <w:rPr>
          <w:sz w:val="24"/>
          <w:szCs w:val="24"/>
        </w:rPr>
      </w:pPr>
    </w:p>
    <w:p w:rsidR="004E2B0C" w:rsidRPr="00101111" w:rsidRDefault="004E2B0C" w:rsidP="00A41368">
      <w:pPr>
        <w:pStyle w:val="a4"/>
        <w:ind w:firstLine="0"/>
        <w:jc w:val="both"/>
        <w:rPr>
          <w:sz w:val="24"/>
          <w:szCs w:val="24"/>
        </w:rPr>
      </w:pPr>
    </w:p>
    <w:p w:rsidR="00BC09FC" w:rsidRPr="00101111" w:rsidRDefault="005B5A13" w:rsidP="00BC09FC">
      <w:pPr>
        <w:keepNext/>
        <w:widowControl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BC09FC" w:rsidRPr="00101111" w:rsidRDefault="00BC09FC" w:rsidP="00BC09FC">
      <w:pPr>
        <w:keepNext/>
        <w:widowControl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11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Санкт-Петербургского </w:t>
      </w:r>
    </w:p>
    <w:p w:rsidR="00BC09FC" w:rsidRPr="00101111" w:rsidRDefault="00BC09FC" w:rsidP="00BC09FC">
      <w:pPr>
        <w:keepNext/>
        <w:widowControl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1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бюджетного</w:t>
      </w:r>
    </w:p>
    <w:p w:rsidR="00BC09FC" w:rsidRPr="00101111" w:rsidRDefault="00BC09FC" w:rsidP="00BC09FC">
      <w:pPr>
        <w:keepNext/>
        <w:widowControl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образовательного учреждения </w:t>
      </w:r>
    </w:p>
    <w:p w:rsidR="00BC09FC" w:rsidRPr="00101111" w:rsidRDefault="00BC09FC" w:rsidP="00BC09FC">
      <w:pPr>
        <w:keepNext/>
        <w:widowControl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11">
        <w:rPr>
          <w:rFonts w:ascii="Times New Roman" w:eastAsia="Times New Roman" w:hAnsi="Times New Roman" w:cs="Times New Roman"/>
          <w:b/>
          <w:sz w:val="24"/>
          <w:szCs w:val="24"/>
        </w:rPr>
        <w:t>«Радиотехнический колледж»»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7657"/>
      </w:tblGrid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101111" w:rsidRDefault="00BC09FC" w:rsidP="00341190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1111">
              <w:rPr>
                <w:b w:val="0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23 мая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1111">
                <w:rPr>
                  <w:b w:val="0"/>
                  <w:sz w:val="24"/>
                  <w:szCs w:val="24"/>
                  <w:lang w:eastAsia="en-US"/>
                </w:rPr>
                <w:t xml:space="preserve">2015 </w:t>
              </w:r>
              <w:r w:rsidRPr="00101111">
                <w:rPr>
                  <w:b w:val="0"/>
                  <w:bCs w:val="0"/>
                  <w:sz w:val="24"/>
                  <w:szCs w:val="24"/>
                  <w:lang w:eastAsia="en-US"/>
                </w:rPr>
                <w:t>г</w:t>
              </w:r>
            </w:smartTag>
            <w:r w:rsidRPr="00101111">
              <w:rPr>
                <w:b w:val="0"/>
                <w:sz w:val="24"/>
                <w:szCs w:val="24"/>
                <w:lang w:eastAsia="en-US"/>
              </w:rPr>
              <w:t>. № 497 «О Ф</w:t>
            </w:r>
            <w:r w:rsidRPr="00101111">
              <w:rPr>
                <w:b w:val="0"/>
                <w:bCs w:val="0"/>
                <w:sz w:val="24"/>
                <w:szCs w:val="24"/>
                <w:lang w:eastAsia="en-US"/>
              </w:rPr>
              <w:t>едеральнойцелевойпрограмме</w:t>
            </w:r>
            <w:r w:rsidRPr="00101111">
              <w:rPr>
                <w:b w:val="0"/>
                <w:sz w:val="24"/>
                <w:szCs w:val="24"/>
                <w:lang w:eastAsia="en-US"/>
              </w:rPr>
              <w:t xml:space="preserve"> развития </w:t>
            </w:r>
            <w:r w:rsidRPr="00101111">
              <w:rPr>
                <w:b w:val="0"/>
                <w:bCs w:val="0"/>
                <w:sz w:val="24"/>
                <w:szCs w:val="24"/>
                <w:lang w:eastAsia="en-US"/>
              </w:rPr>
              <w:t>образованияна2016</w:t>
            </w:r>
            <w:r w:rsidRPr="00101111">
              <w:rPr>
                <w:b w:val="0"/>
                <w:sz w:val="24"/>
                <w:szCs w:val="24"/>
                <w:lang w:eastAsia="en-US"/>
              </w:rPr>
              <w:t>-</w:t>
            </w:r>
            <w:r w:rsidRPr="00101111">
              <w:rPr>
                <w:b w:val="0"/>
                <w:bCs w:val="0"/>
                <w:sz w:val="24"/>
                <w:szCs w:val="24"/>
                <w:lang w:eastAsia="en-US"/>
              </w:rPr>
              <w:t>2020годы»</w:t>
            </w:r>
            <w:r w:rsidRPr="00101111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BC09FC" w:rsidRPr="00101111" w:rsidRDefault="00BC09FC" w:rsidP="00341190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1111">
              <w:rPr>
                <w:b w:val="0"/>
                <w:sz w:val="24"/>
                <w:szCs w:val="24"/>
                <w:lang w:eastAsia="en-US"/>
              </w:rPr>
              <w:t xml:space="preserve">Распоряжение Правительства Российской Федерации от 3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1111">
                <w:rPr>
                  <w:b w:val="0"/>
                  <w:sz w:val="24"/>
                  <w:szCs w:val="24"/>
                  <w:lang w:eastAsia="en-US"/>
                </w:rPr>
                <w:t>2015 г</w:t>
              </w:r>
            </w:smartTag>
            <w:r w:rsidRPr="00101111">
              <w:rPr>
                <w:b w:val="0"/>
                <w:sz w:val="24"/>
                <w:szCs w:val="24"/>
                <w:lang w:eastAsia="en-US"/>
              </w:rPr>
              <w:t>., № 349-р «Комплекс мер направленных на совершенствование системы среднего профессионального образования на 2015-2020 годы»</w:t>
            </w:r>
          </w:p>
          <w:p w:rsidR="00BC09FC" w:rsidRPr="00101111" w:rsidRDefault="00BC09FC" w:rsidP="00341190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1111">
              <w:rPr>
                <w:b w:val="0"/>
                <w:sz w:val="24"/>
                <w:szCs w:val="24"/>
                <w:lang w:eastAsia="en-US"/>
              </w:rPr>
              <w:t xml:space="preserve">Распоряжение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1111">
                <w:rPr>
                  <w:b w:val="0"/>
                  <w:sz w:val="24"/>
                  <w:szCs w:val="24"/>
                  <w:lang w:eastAsia="en-US"/>
                </w:rPr>
                <w:t>2015 г</w:t>
              </w:r>
            </w:smartTag>
            <w:r w:rsidRPr="00101111">
              <w:rPr>
                <w:b w:val="0"/>
                <w:sz w:val="24"/>
                <w:szCs w:val="24"/>
                <w:lang w:eastAsia="en-US"/>
              </w:rPr>
              <w:t xml:space="preserve">. N 996-р "Стратегия развития воспитания в Российской Федерации на период до 2025 года". </w:t>
            </w:r>
          </w:p>
          <w:p w:rsidR="00BC09FC" w:rsidRPr="00101111" w:rsidRDefault="00BC09FC" w:rsidP="00341190">
            <w:pPr>
              <w:pStyle w:val="4"/>
              <w:spacing w:before="0" w:after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1111">
              <w:rPr>
                <w:b w:val="0"/>
                <w:sz w:val="24"/>
                <w:szCs w:val="24"/>
                <w:lang w:eastAsia="en-US"/>
              </w:rPr>
              <w:t>Постановление Правительства Санкт-Петербурга</w:t>
            </w:r>
            <w:r w:rsidRPr="00101111">
              <w:rPr>
                <w:b w:val="0"/>
                <w:sz w:val="24"/>
                <w:szCs w:val="24"/>
                <w:lang w:eastAsia="en-US"/>
              </w:rPr>
              <w:br/>
              <w:t xml:space="preserve">от 13 мая 2014 года N 355 «Стратегия экономического и социального развития Санкт-Петербурга на период до 2030 года». </w:t>
            </w:r>
          </w:p>
          <w:p w:rsidR="00BC09FC" w:rsidRPr="00101111" w:rsidRDefault="00BC09FC" w:rsidP="00341190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0111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 Правительства Санкт-Петербурга</w:t>
            </w:r>
            <w:r w:rsidRPr="0010111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br/>
              <w:t>от 23 июня 2014 года N 496 о государственной программе Санкт-Петербурга «Экономическое развитие и экономика знаний на 2015-2020 годы».</w:t>
            </w:r>
          </w:p>
          <w:p w:rsidR="00BC09FC" w:rsidRPr="00101111" w:rsidRDefault="00BC09FC" w:rsidP="00BC09FC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0111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 Правительства Санкт-Петербурга от 4 июня 2014 года N 453 о государственной программе Санкт-Петербурга «Развитие образования в Санкт-Петербурге» на 2015-2020 годы».</w:t>
            </w:r>
          </w:p>
        </w:tc>
      </w:tr>
      <w:tr w:rsidR="00BC09FC" w:rsidRPr="00101111" w:rsidTr="00554D7B">
        <w:trPr>
          <w:trHeight w:val="4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9458B" w:rsidRDefault="00BC09FC" w:rsidP="00BC09FC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72C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972CC0">
              <w:rPr>
                <w:rFonts w:ascii="Times New Roman" w:hAnsi="Times New Roman" w:cs="Times New Roman"/>
                <w:sz w:val="24"/>
                <w:szCs w:val="24"/>
              </w:rPr>
              <w:t xml:space="preserve"> 26.05.2016 года</w:t>
            </w:r>
          </w:p>
        </w:tc>
      </w:tr>
      <w:tr w:rsidR="00BC09FC" w:rsidRPr="00101111" w:rsidTr="00554D7B">
        <w:trPr>
          <w:trHeight w:val="4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widowControl w:val="0"/>
              <w:shd w:val="clear" w:color="auto" w:fill="FFFFFF"/>
              <w:tabs>
                <w:tab w:val="left" w:pos="2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011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Назначение</w:t>
            </w:r>
          </w:p>
          <w:p w:rsidR="00BC09FC" w:rsidRPr="00101111" w:rsidRDefault="00BC09FC" w:rsidP="00341190">
            <w:pPr>
              <w:widowControl w:val="0"/>
              <w:shd w:val="clear" w:color="auto" w:fill="FFFFFF"/>
              <w:tabs>
                <w:tab w:val="left" w:pos="2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011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E10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011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путей и создание условий для успешного развития </w:t>
            </w:r>
            <w:r w:rsidRPr="001011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 ГБ ПОУ «Радиотехнический колледж»</w:t>
            </w:r>
            <w:r w:rsidRPr="001011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в условиях реализации ФГОС и изменяющихся потребностей рынка труда</w:t>
            </w:r>
          </w:p>
        </w:tc>
      </w:tr>
      <w:tr w:rsidR="00682F6E" w:rsidRPr="00101111" w:rsidTr="00554D7B">
        <w:trPr>
          <w:trHeight w:val="4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6E" w:rsidRPr="00101111" w:rsidRDefault="00682F6E" w:rsidP="00341190">
            <w:pPr>
              <w:widowControl w:val="0"/>
              <w:shd w:val="clear" w:color="auto" w:fill="FFFFFF"/>
              <w:tabs>
                <w:tab w:val="left" w:pos="2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011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Миссия колледжа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6E" w:rsidRPr="00C55029" w:rsidRDefault="003E100D" w:rsidP="00682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«миров современных технологичных  профессий»</w:t>
            </w:r>
            <w:r w:rsidR="00326BA4" w:rsidRPr="0089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подготовка к активной жизни в постиндустриальном мире</w:t>
            </w:r>
            <w:r w:rsidRPr="0089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через создание креативного образовательного пространства и разнообразной среды совместной деятельности</w:t>
            </w:r>
          </w:p>
        </w:tc>
      </w:tr>
      <w:tr w:rsidR="00BC09FC" w:rsidRPr="00101111" w:rsidTr="00554D7B">
        <w:trPr>
          <w:trHeight w:val="39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Pr="00C55029" w:rsidRDefault="00BC09FC" w:rsidP="00C55029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граждан, общества и рынка труда в доступном качественном образовании по основным и дополнительным программам среднего профессионального образования (СПО)</w:t>
            </w:r>
            <w:r w:rsidR="0055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D" w:rsidRPr="008942A0">
              <w:rPr>
                <w:rFonts w:ascii="Times New Roman" w:hAnsi="Times New Roman" w:cs="Times New Roman"/>
                <w:sz w:val="24"/>
                <w:szCs w:val="24"/>
              </w:rPr>
              <w:t>в ориентации на вхождение России в   постиндустриальное общество</w:t>
            </w:r>
            <w:r w:rsidR="00C55029" w:rsidRPr="0089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91" w:rsidRDefault="00326BA4" w:rsidP="00C55029">
            <w:pPr>
              <w:pStyle w:val="2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55029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1C9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</w:t>
            </w:r>
            <w:r w:rsidR="004039DC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и структуры основных и дополнительных образовательных программ в соответствии</w:t>
            </w:r>
            <w:r w:rsidR="0055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39DC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55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задачами </w:t>
            </w:r>
            <w:r w:rsidR="004039DC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развития региона</w:t>
            </w:r>
            <w:r w:rsidR="0055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востребованными компетенциями рынка труда. </w:t>
            </w:r>
            <w:r w:rsidR="004039DC" w:rsidRPr="00C5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9DC" w:rsidRPr="00C55029" w:rsidRDefault="00C55029" w:rsidP="00C55029">
            <w:pPr>
              <w:pStyle w:val="22"/>
              <w:spacing w:before="0" w:after="0"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39DC" w:rsidRPr="00C55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образовательной инфраструктуры, обеспечивающей условия подготовки кадров </w:t>
            </w:r>
            <w:r w:rsidR="004039DC" w:rsidRPr="00C55029">
              <w:rPr>
                <w:rFonts w:ascii="Times New Roman" w:hAnsi="Times New Roman" w:cs="Times New Roman"/>
                <w:sz w:val="24"/>
                <w:szCs w:val="24"/>
              </w:rPr>
              <w:t xml:space="preserve">для рынка труда с учетом текущих и </w:t>
            </w:r>
            <w:r w:rsidR="004039DC" w:rsidRPr="00C5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перспективных потребностей </w:t>
            </w:r>
            <w:r w:rsidR="00F30DA7">
              <w:rPr>
                <w:rFonts w:ascii="Times New Roman" w:hAnsi="Times New Roman" w:cs="Times New Roman"/>
                <w:sz w:val="24"/>
                <w:szCs w:val="24"/>
              </w:rPr>
              <w:t>организаций разных секторов</w:t>
            </w:r>
            <w:r w:rsidR="004039DC" w:rsidRPr="00C5502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бюджетной сферы Санкт-Петербурга</w:t>
            </w:r>
          </w:p>
          <w:p w:rsidR="00BC09FC" w:rsidRPr="009411C9" w:rsidRDefault="00C55029" w:rsidP="00C55029">
            <w:pPr>
              <w:pStyle w:val="22"/>
              <w:spacing w:before="0" w:after="0" w:line="276" w:lineRule="auto"/>
              <w:ind w:firstLine="0"/>
              <w:rPr>
                <w:rFonts w:ascii="Times New Roman" w:hAnsi="Times New Roman"/>
                <w:bCs/>
              </w:rPr>
            </w:pPr>
            <w:r w:rsidRPr="00F30DA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411C9" w:rsidRPr="00F30DA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институтов партнерства с широким кругом агентов внешней среды: потенциальными работодателями, образовательными учреждениями, коммерческими и некоммерческими организациями в целях создания коммуникационной,  научно-образовательной и  творческой среды профессионального сообщества.</w:t>
            </w:r>
          </w:p>
        </w:tc>
      </w:tr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FC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pt"/>
                <w:rFonts w:eastAsiaTheme="minorHAnsi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BC09FC" w:rsidRPr="00101111" w:rsidRDefault="00BC09FC" w:rsidP="00C55029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11" w:rsidRPr="00C55029" w:rsidRDefault="00EE2D11" w:rsidP="0013709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55029">
              <w:rPr>
                <w:rFonts w:ascii="Times New Roman" w:hAnsi="Times New Roman"/>
                <w:lang w:val="ru-RU"/>
              </w:rPr>
              <w:t xml:space="preserve">Развитие профессиональных  и дополнительных программ  </w:t>
            </w:r>
          </w:p>
          <w:p w:rsidR="00BC09FC" w:rsidRPr="00101111" w:rsidRDefault="00EE2D11" w:rsidP="00EE2D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9FC" w:rsidRPr="00101111">
              <w:rPr>
                <w:rFonts w:ascii="Times New Roman" w:hAnsi="Times New Roman" w:cs="Times New Roman"/>
                <w:sz w:val="24"/>
                <w:szCs w:val="24"/>
              </w:rPr>
              <w:t>доля актуализированных программ подготовки специалистов среднего звена (ППССЗ) с учетом соответствующих профессиональных стандартов;</w:t>
            </w:r>
          </w:p>
          <w:p w:rsidR="00BC09FC" w:rsidRPr="00101111" w:rsidRDefault="00BC09FC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программ, по которым осуществляется подготовка кадров по специальностям, требующим среднего профессионального образования;  </w:t>
            </w:r>
          </w:p>
          <w:p w:rsidR="00BC09FC" w:rsidRDefault="00BC09FC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студентов, обучающихся по наиболее перспективным и востребованным профессиям и специальностям;</w:t>
            </w:r>
          </w:p>
          <w:p w:rsidR="00EE2D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11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дополнительного профессионального образования;</w:t>
            </w:r>
          </w:p>
          <w:p w:rsidR="00EE2D11" w:rsidRPr="001011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слушателей программ дополнительного профессионального образования;</w:t>
            </w:r>
          </w:p>
          <w:p w:rsidR="00EE2D11" w:rsidRPr="001011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внеклассную деятельность, включая кружки художественного творчества и спортивные секции;</w:t>
            </w:r>
          </w:p>
          <w:p w:rsidR="00EE2D11" w:rsidRPr="001011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, вовлеченных в волонтерские движения и проекты;</w:t>
            </w:r>
          </w:p>
          <w:p w:rsidR="00EE2D11" w:rsidRPr="00101111" w:rsidRDefault="00EE2D11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особыми потребностями и учащихся, которым необходима социальная поддержка</w:t>
            </w:r>
          </w:p>
          <w:p w:rsidR="00EE2D11" w:rsidRPr="001011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участвующих в региональных, национальных, отраслевых чемпионатах профессионального мастерства, всероссийских олимпиадах и конкурсах, в том числе национального чемпионата </w:t>
            </w:r>
            <w:proofErr w:type="spellStart"/>
            <w:r w:rsidRPr="00101111">
              <w:rPr>
                <w:rFonts w:ascii="Times New Roman" w:hAnsi="Times New Roman" w:cs="Times New Roman"/>
                <w:bCs/>
                <w:sz w:val="24"/>
                <w:szCs w:val="24"/>
              </w:rPr>
              <w:t>WorldSkillsRussia</w:t>
            </w:r>
            <w:proofErr w:type="spellEnd"/>
          </w:p>
          <w:p w:rsidR="00BC09FC" w:rsidRPr="00F30DA7" w:rsidRDefault="00EE2D11" w:rsidP="0013709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F30DA7">
              <w:rPr>
                <w:rFonts w:ascii="Times New Roman" w:hAnsi="Times New Roman"/>
                <w:lang w:val="ru-RU"/>
              </w:rPr>
              <w:t>Развитие</w:t>
            </w:r>
            <w:r w:rsidR="00335356">
              <w:rPr>
                <w:rFonts w:ascii="Times New Roman" w:hAnsi="Times New Roman"/>
                <w:lang w:val="ru-RU"/>
              </w:rPr>
              <w:t xml:space="preserve"> </w:t>
            </w:r>
            <w:r w:rsidRPr="00F30DA7">
              <w:rPr>
                <w:rFonts w:ascii="Times New Roman" w:hAnsi="Times New Roman"/>
                <w:lang w:val="ru-RU"/>
              </w:rPr>
              <w:t>инфраструктуры</w:t>
            </w:r>
            <w:r w:rsidR="00F30DA7">
              <w:rPr>
                <w:rFonts w:ascii="Times New Roman" w:hAnsi="Times New Roman"/>
                <w:lang w:val="ru-RU"/>
              </w:rPr>
              <w:t xml:space="preserve"> для реализации образовательных программ</w:t>
            </w:r>
          </w:p>
          <w:p w:rsidR="00BC09FC" w:rsidRPr="00101111" w:rsidRDefault="00BC09FC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доля стоимости учебно-лабораторного и производственного оборудования, модернизированного и приобретенного  в течение последних 5 лет, в общей стоимости оборудования;</w:t>
            </w:r>
          </w:p>
          <w:p w:rsidR="00BC09FC" w:rsidRDefault="009411C9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C9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образовательных программ электронными ресурсами;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1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- </w:t>
            </w:r>
            <w:r w:rsidR="00BC09FC" w:rsidRPr="009411C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  <w:proofErr w:type="gramStart"/>
            <w:r w:rsidR="00BC09FC" w:rsidRPr="0094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E2D11" w:rsidRDefault="00EE2D11" w:rsidP="00137097">
            <w:pPr>
              <w:numPr>
                <w:ilvl w:val="0"/>
                <w:numId w:val="1"/>
              </w:numPr>
              <w:spacing w:after="0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кадры»:</w:t>
            </w:r>
            <w:r w:rsidR="00326BA4">
              <w:rPr>
                <w:rFonts w:ascii="Times New Roman" w:hAnsi="Times New Roman" w:cs="Times New Roman"/>
                <w:sz w:val="24"/>
                <w:szCs w:val="24"/>
              </w:rPr>
              <w:t xml:space="preserve"> доля работников  прошедших обучение и повышение квалификации, участвующих в конференциях, публикующих статьи и участвующих в инновационных проектах</w:t>
            </w:r>
          </w:p>
          <w:p w:rsidR="00326BA4" w:rsidRDefault="00326BA4" w:rsidP="00137097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доходы образовательной организации по всем видам финансового </w:t>
            </w:r>
            <w:r w:rsidRPr="0010111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обеспечения (деятельности)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динамике </w:t>
            </w:r>
          </w:p>
          <w:p w:rsidR="00EE2D11" w:rsidRPr="00F30DA7" w:rsidRDefault="00EE2D11" w:rsidP="0013709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</w:t>
            </w:r>
            <w:r w:rsidR="00F30DA7">
              <w:rPr>
                <w:rFonts w:ascii="Times New Roman" w:hAnsi="Times New Roman"/>
                <w:lang w:val="ru-RU"/>
              </w:rPr>
              <w:t xml:space="preserve"> институтов</w:t>
            </w:r>
            <w:r>
              <w:rPr>
                <w:rFonts w:ascii="Times New Roman" w:hAnsi="Times New Roman"/>
                <w:lang w:val="ru-RU"/>
              </w:rPr>
              <w:t xml:space="preserve"> партнерства</w:t>
            </w:r>
            <w:r w:rsidR="00F30DA7">
              <w:rPr>
                <w:rFonts w:ascii="Times New Roman" w:hAnsi="Times New Roman"/>
                <w:lang w:val="ru-RU"/>
              </w:rPr>
              <w:t xml:space="preserve"> и формирование </w:t>
            </w:r>
            <w:r w:rsidR="00F30DA7" w:rsidRPr="00F30DA7">
              <w:rPr>
                <w:rFonts w:ascii="Times New Roman" w:hAnsi="Times New Roman"/>
                <w:lang w:val="ru-RU"/>
              </w:rPr>
              <w:t>профессионального сообщества</w:t>
            </w:r>
          </w:p>
          <w:p w:rsidR="00EE2D11" w:rsidRPr="00F30DA7" w:rsidRDefault="009411C9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0DA7">
              <w:rPr>
                <w:rFonts w:ascii="Times New Roman" w:hAnsi="Times New Roman" w:cs="Times New Roman"/>
                <w:sz w:val="24"/>
                <w:szCs w:val="24"/>
              </w:rPr>
              <w:t>динамика развития партнерских проектов</w:t>
            </w:r>
            <w:r w:rsidR="00EE2D11" w:rsidRPr="00F30DA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вовлеченности)</w:t>
            </w:r>
          </w:p>
          <w:p w:rsidR="009411C9" w:rsidRPr="00F30DA7" w:rsidRDefault="009411C9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0DA7">
              <w:rPr>
                <w:rFonts w:ascii="Times New Roman" w:hAnsi="Times New Roman" w:cs="Times New Roman"/>
                <w:sz w:val="24"/>
                <w:szCs w:val="24"/>
              </w:rPr>
              <w:t>разнообразие круга партнеров</w:t>
            </w:r>
            <w:r w:rsidR="00EE2D11" w:rsidRPr="00F30DA7">
              <w:rPr>
                <w:rFonts w:ascii="Times New Roman" w:hAnsi="Times New Roman" w:cs="Times New Roman"/>
                <w:sz w:val="24"/>
                <w:szCs w:val="24"/>
              </w:rPr>
              <w:t xml:space="preserve"> (разные типы и виды </w:t>
            </w:r>
            <w:proofErr w:type="spellStart"/>
            <w:r w:rsidR="00EE2D11" w:rsidRPr="00F30DA7">
              <w:rPr>
                <w:rFonts w:ascii="Times New Roman" w:hAnsi="Times New Roman" w:cs="Times New Roman"/>
                <w:sz w:val="24"/>
                <w:szCs w:val="24"/>
              </w:rPr>
              <w:t>органиазций</w:t>
            </w:r>
            <w:proofErr w:type="spellEnd"/>
            <w:r w:rsidR="00EE2D11" w:rsidRPr="00F30DA7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лиц)</w:t>
            </w:r>
          </w:p>
          <w:p w:rsidR="00EE2D11" w:rsidRPr="00F30DA7" w:rsidRDefault="00EE2D11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 очной формы обучения, трудоустроившихся в течение одного года  после окончания обучения по специальности, в общей их численности</w:t>
            </w:r>
            <w:proofErr w:type="gramStart"/>
            <w:r w:rsidRPr="00F3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EE2D11" w:rsidRPr="00101111" w:rsidRDefault="00326BA4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0D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эффективной и оперативной обратной связи (в том числе – оценки удовлетворенности) всех участников образовательного пространства по формам и содержанию сотрудничества (в том числе - </w:t>
            </w:r>
            <w:r w:rsidR="00BC09FC" w:rsidRPr="00F30DA7">
              <w:rPr>
                <w:rFonts w:ascii="Times New Roman" w:hAnsi="Times New Roman" w:cs="Times New Roman"/>
                <w:sz w:val="24"/>
                <w:szCs w:val="24"/>
              </w:rPr>
              <w:t>получателей образовательных услуг, удовлетворенных качеством</w:t>
            </w:r>
            <w:r w:rsidR="00BC09FC" w:rsidRPr="00326B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09FC" w:rsidRPr="00326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будет реализована в 2016-2020 годах. </w:t>
            </w:r>
          </w:p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Первый этап  - 2016-2017 годы.</w:t>
            </w:r>
          </w:p>
          <w:p w:rsidR="00BC09FC" w:rsidRPr="00101111" w:rsidRDefault="00BC09FC" w:rsidP="00285B2E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Мониторинг, анализ и</w:t>
            </w:r>
            <w:r w:rsidR="003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A4" w:rsidRPr="001248D7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1248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качественной</w:t>
            </w:r>
            <w:r w:rsidR="0033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подготовке специалистов в образовательной среде колледжа</w:t>
            </w:r>
            <w:r w:rsidR="00285B2E"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по созданию эффективной образовательной среды с учетом происходящих изменений в нормативно-правовой области и других внешних факторах, влияющих на развитие образовательной организации.</w:t>
            </w:r>
          </w:p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Второй этап - 2017-2019 годы.</w:t>
            </w:r>
          </w:p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  <w:r w:rsidR="00326BA4" w:rsidRPr="001248D7">
              <w:rPr>
                <w:rFonts w:ascii="Times New Roman" w:hAnsi="Times New Roman" w:cs="Times New Roman"/>
                <w:sz w:val="24"/>
                <w:szCs w:val="24"/>
              </w:rPr>
              <w:t>: разработка инструментов и  корректировка методов</w:t>
            </w:r>
          </w:p>
          <w:p w:rsidR="00326BA4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этапе предусмотрен комплекс 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которы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ведут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принципиальные изменения 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 xml:space="preserve">, в развитии 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, в ассортиментной линейке о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по востребованным и перспективным специальностям СПО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технологиях (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обучения</w:t>
            </w:r>
            <w:r w:rsidR="001248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Третий этап – 2020 год</w:t>
            </w:r>
          </w:p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0111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Оценка степени реализации программы</w:t>
            </w:r>
          </w:p>
          <w:p w:rsidR="00BC09FC" w:rsidRPr="00101111" w:rsidRDefault="001248D7" w:rsidP="001248D7">
            <w:pPr>
              <w:tabs>
                <w:tab w:val="left" w:pos="715"/>
              </w:tabs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Анализ </w:t>
            </w:r>
            <w:r w:rsidR="00BC09FC" w:rsidRPr="0010111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основных результатов по направлениям программы;</w:t>
            </w:r>
          </w:p>
          <w:p w:rsidR="00BC09FC" w:rsidRPr="00101111" w:rsidRDefault="00BC09FC" w:rsidP="001248D7">
            <w:pPr>
              <w:tabs>
                <w:tab w:val="left" w:pos="634"/>
              </w:tabs>
              <w:spacing w:after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Подготовка </w:t>
            </w:r>
            <w:r w:rsidR="001248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публичных </w:t>
            </w:r>
            <w:r w:rsidRPr="0010111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отчетов на педагогические Советы и Советы колледжа;</w:t>
            </w:r>
          </w:p>
          <w:p w:rsidR="00BC09FC" w:rsidRPr="00101111" w:rsidRDefault="00BC09FC" w:rsidP="00285B2E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новой программы развития колледжа.</w:t>
            </w:r>
          </w:p>
        </w:tc>
      </w:tr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pt"/>
                <w:rFonts w:eastAsiaTheme="minorHAnsi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972CC0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118F8" w:rsidRPr="00972C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r w:rsidR="00D118F8"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на 2016 г) 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972CC0" w:rsidRPr="0097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241 910,2 </w:t>
            </w:r>
            <w:r w:rsidRPr="00972CC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>,     в том числе:</w:t>
            </w:r>
          </w:p>
          <w:p w:rsidR="00BC09FC" w:rsidRPr="00972CC0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бюджета Санкт-Петербурга </w:t>
            </w:r>
            <w:r w:rsidR="00972CC0" w:rsidRPr="00972CC0">
              <w:rPr>
                <w:rFonts w:ascii="Times New Roman" w:hAnsi="Times New Roman" w:cs="Times New Roman"/>
                <w:sz w:val="24"/>
                <w:szCs w:val="24"/>
              </w:rPr>
              <w:t>237100,2</w:t>
            </w:r>
            <w:r w:rsidRPr="0097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C09FC" w:rsidRPr="00101111" w:rsidRDefault="00BC09FC" w:rsidP="00972CC0">
            <w:pPr>
              <w:pStyle w:val="22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внебюджетных источников </w:t>
            </w:r>
            <w:r w:rsidR="00972CC0" w:rsidRPr="00972CC0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972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7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BC09FC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FC" w:rsidRPr="00101111" w:rsidRDefault="00BC09FC" w:rsidP="00341190">
            <w:pPr>
              <w:pStyle w:val="22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11">
              <w:rPr>
                <w:rStyle w:val="11pt"/>
                <w:rFonts w:eastAsiaTheme="minorHAnsi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AE" w:rsidRPr="00101111" w:rsidRDefault="00F666AE" w:rsidP="00F666AE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колледжа позволит обеспечить:</w:t>
            </w:r>
          </w:p>
          <w:p w:rsidR="00D118F8" w:rsidRPr="001248D7" w:rsidRDefault="00D118F8" w:rsidP="00137097">
            <w:pPr>
              <w:pStyle w:val="a5"/>
              <w:numPr>
                <w:ilvl w:val="0"/>
                <w:numId w:val="2"/>
              </w:numPr>
              <w:tabs>
                <w:tab w:val="left" w:pos="447"/>
              </w:tabs>
              <w:ind w:left="0" w:hanging="7"/>
              <w:jc w:val="both"/>
              <w:rPr>
                <w:rFonts w:ascii="Times New Roman" w:hAnsi="Times New Roman"/>
                <w:lang w:val="ru-RU"/>
              </w:rPr>
            </w:pPr>
            <w:r w:rsidRPr="001248D7">
              <w:rPr>
                <w:rFonts w:ascii="Times New Roman" w:hAnsi="Times New Roman"/>
                <w:lang w:val="ru-RU"/>
              </w:rPr>
              <w:t>Повышение возможностей</w:t>
            </w:r>
            <w:r w:rsidR="00372F0C" w:rsidRPr="001248D7">
              <w:rPr>
                <w:rFonts w:ascii="Times New Roman" w:hAnsi="Times New Roman"/>
                <w:lang w:val="ru-RU"/>
              </w:rPr>
              <w:t xml:space="preserve"> </w:t>
            </w:r>
            <w:r w:rsidRPr="001248D7">
              <w:rPr>
                <w:rFonts w:ascii="Times New Roman" w:hAnsi="Times New Roman"/>
                <w:lang w:val="ru-RU"/>
              </w:rPr>
              <w:t>выпускников колледжа для самоопределения в профессиональной карьере, а также - личной жизненной стратегии и замыслов по самореализации</w:t>
            </w:r>
          </w:p>
          <w:p w:rsidR="00F666AE" w:rsidRPr="001248D7" w:rsidRDefault="00F666AE" w:rsidP="00137097">
            <w:pPr>
              <w:pStyle w:val="a5"/>
              <w:numPr>
                <w:ilvl w:val="0"/>
                <w:numId w:val="2"/>
              </w:numPr>
              <w:tabs>
                <w:tab w:val="left" w:pos="447"/>
              </w:tabs>
              <w:ind w:left="0" w:hanging="7"/>
              <w:jc w:val="both"/>
              <w:rPr>
                <w:rFonts w:ascii="Times New Roman" w:hAnsi="Times New Roman"/>
                <w:lang w:val="ru-RU"/>
              </w:rPr>
            </w:pPr>
            <w:r w:rsidRPr="001248D7">
              <w:rPr>
                <w:rFonts w:ascii="Times New Roman" w:hAnsi="Times New Roman"/>
                <w:lang w:val="ru-RU"/>
              </w:rPr>
              <w:t xml:space="preserve">Повышение имиджа учебного заведения </w:t>
            </w:r>
            <w:r w:rsidR="00D118F8" w:rsidRPr="001248D7">
              <w:rPr>
                <w:rFonts w:ascii="Times New Roman" w:hAnsi="Times New Roman"/>
                <w:lang w:val="ru-RU"/>
              </w:rPr>
              <w:t>на рынке образовательных услуг</w:t>
            </w:r>
            <w:r w:rsidR="001248D7">
              <w:rPr>
                <w:rFonts w:ascii="Times New Roman" w:hAnsi="Times New Roman"/>
                <w:lang w:val="ru-RU"/>
              </w:rPr>
              <w:t xml:space="preserve"> за счет создания</w:t>
            </w:r>
            <w:r w:rsidRPr="001248D7">
              <w:rPr>
                <w:rFonts w:ascii="Times New Roman" w:hAnsi="Times New Roman"/>
                <w:lang w:val="ru-RU"/>
              </w:rPr>
              <w:t xml:space="preserve"> социальн</w:t>
            </w:r>
            <w:proofErr w:type="gramStart"/>
            <w:r w:rsidRPr="001248D7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1248D7">
              <w:rPr>
                <w:rFonts w:ascii="Times New Roman" w:hAnsi="Times New Roman"/>
                <w:lang w:val="ru-RU"/>
              </w:rPr>
              <w:t xml:space="preserve"> привлекательной среды</w:t>
            </w:r>
            <w:r w:rsidR="001248D7">
              <w:rPr>
                <w:rFonts w:ascii="Times New Roman" w:hAnsi="Times New Roman"/>
                <w:lang w:val="ru-RU"/>
              </w:rPr>
              <w:t xml:space="preserve"> и мотивирующей </w:t>
            </w:r>
            <w:r w:rsidRPr="001248D7">
              <w:rPr>
                <w:rFonts w:ascii="Times New Roman" w:hAnsi="Times New Roman"/>
                <w:lang w:val="ru-RU"/>
              </w:rPr>
              <w:t>атмосферы</w:t>
            </w:r>
            <w:r w:rsidR="001248D7">
              <w:rPr>
                <w:rFonts w:ascii="Times New Roman" w:hAnsi="Times New Roman"/>
                <w:lang w:val="ru-RU"/>
              </w:rPr>
              <w:t xml:space="preserve"> колледжа</w:t>
            </w:r>
          </w:p>
          <w:p w:rsidR="00D118F8" w:rsidRPr="001248D7" w:rsidRDefault="00BC09FC" w:rsidP="00137097">
            <w:pPr>
              <w:pStyle w:val="a5"/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ind w:left="0" w:hanging="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248D7">
              <w:rPr>
                <w:rFonts w:ascii="Times New Roman" w:hAnsi="Times New Roman"/>
                <w:lang w:val="ru-RU"/>
              </w:rPr>
              <w:t>Новое содержание образовательных программ с учетом потребностей современного рынка труда и обеспечение их доступност</w:t>
            </w:r>
            <w:r w:rsidR="00D118F8" w:rsidRPr="001248D7">
              <w:rPr>
                <w:rFonts w:ascii="Times New Roman" w:hAnsi="Times New Roman"/>
                <w:lang w:val="ru-RU"/>
              </w:rPr>
              <w:t>и для различных слоев населения (</w:t>
            </w:r>
            <w:r w:rsidR="00F666AE" w:rsidRPr="001248D7">
              <w:rPr>
                <w:rFonts w:ascii="Times New Roman" w:hAnsi="Times New Roman"/>
                <w:lang w:val="ru-RU"/>
              </w:rPr>
              <w:t>изменени</w:t>
            </w:r>
            <w:r w:rsidR="00D118F8" w:rsidRPr="001248D7">
              <w:rPr>
                <w:rFonts w:ascii="Times New Roman" w:hAnsi="Times New Roman"/>
                <w:lang w:val="ru-RU"/>
              </w:rPr>
              <w:t xml:space="preserve">я </w:t>
            </w:r>
            <w:r w:rsidR="00F666AE" w:rsidRPr="001248D7">
              <w:rPr>
                <w:rFonts w:ascii="Times New Roman" w:hAnsi="Times New Roman"/>
                <w:lang w:val="ru-RU"/>
              </w:rPr>
              <w:t>в переч</w:t>
            </w:r>
            <w:r w:rsidR="00D118F8" w:rsidRPr="001248D7">
              <w:rPr>
                <w:rFonts w:ascii="Times New Roman" w:hAnsi="Times New Roman"/>
                <w:lang w:val="ru-RU"/>
              </w:rPr>
              <w:t>не</w:t>
            </w:r>
            <w:r w:rsidR="00F666AE" w:rsidRPr="001248D7">
              <w:rPr>
                <w:rFonts w:ascii="Times New Roman" w:hAnsi="Times New Roman"/>
                <w:lang w:val="ru-RU"/>
              </w:rPr>
              <w:t xml:space="preserve"> профессий и специальностей СПО, реализующихся в </w:t>
            </w:r>
            <w:r w:rsidR="00B24913" w:rsidRPr="001248D7">
              <w:rPr>
                <w:rFonts w:ascii="Times New Roman" w:hAnsi="Times New Roman"/>
                <w:lang w:val="ru-RU"/>
              </w:rPr>
              <w:t>колледже</w:t>
            </w:r>
            <w:r w:rsidR="00F666AE" w:rsidRPr="001248D7">
              <w:rPr>
                <w:rFonts w:ascii="Times New Roman" w:hAnsi="Times New Roman"/>
                <w:lang w:val="ru-RU"/>
              </w:rPr>
              <w:t>, с учётом требований рынка труда</w:t>
            </w:r>
            <w:r w:rsidR="00D118F8" w:rsidRPr="001248D7">
              <w:rPr>
                <w:rFonts w:ascii="Times New Roman" w:hAnsi="Times New Roman"/>
                <w:lang w:val="ru-RU"/>
              </w:rPr>
              <w:t>; внедрение адаптированных образовательных программ и отдельных курсов с учетом особенностей лиц с  ограниченными возможностями здоровья и инвалидов, расширение ассортиментной линейки программ дополнительного образования и профессионального обучения</w:t>
            </w:r>
            <w:proofErr w:type="gramEnd"/>
          </w:p>
          <w:p w:rsidR="00D118F8" w:rsidRPr="001248D7" w:rsidRDefault="00372F0C" w:rsidP="00137097">
            <w:pPr>
              <w:pStyle w:val="a5"/>
              <w:numPr>
                <w:ilvl w:val="0"/>
                <w:numId w:val="2"/>
              </w:numPr>
              <w:tabs>
                <w:tab w:val="left" w:pos="447"/>
              </w:tabs>
              <w:ind w:left="0" w:hanging="7"/>
              <w:jc w:val="both"/>
              <w:rPr>
                <w:rFonts w:ascii="Times New Roman" w:hAnsi="Times New Roman"/>
                <w:lang w:val="ru-RU"/>
              </w:rPr>
            </w:pPr>
            <w:r w:rsidRPr="001248D7">
              <w:rPr>
                <w:rFonts w:ascii="Times New Roman" w:hAnsi="Times New Roman"/>
                <w:lang w:val="ru-RU"/>
              </w:rPr>
              <w:t>Развитие ресурсов (м</w:t>
            </w:r>
            <w:r w:rsidR="00D118F8" w:rsidRPr="001248D7">
              <w:rPr>
                <w:rFonts w:ascii="Times New Roman" w:hAnsi="Times New Roman"/>
                <w:lang w:val="ru-RU"/>
              </w:rPr>
              <w:t>одификация учебно-лабораторной и производственной базы</w:t>
            </w:r>
            <w:r w:rsidRPr="001248D7">
              <w:rPr>
                <w:rFonts w:ascii="Times New Roman" w:hAnsi="Times New Roman"/>
                <w:lang w:val="ru-RU"/>
              </w:rPr>
              <w:t>)</w:t>
            </w:r>
            <w:r w:rsidR="00D118F8" w:rsidRPr="001248D7">
              <w:rPr>
                <w:rFonts w:ascii="Times New Roman" w:hAnsi="Times New Roman"/>
                <w:lang w:val="ru-RU"/>
              </w:rPr>
              <w:t xml:space="preserve">, в </w:t>
            </w:r>
            <w:r w:rsidR="001248D7">
              <w:rPr>
                <w:rFonts w:ascii="Times New Roman" w:hAnsi="Times New Roman"/>
                <w:lang w:val="ru-RU"/>
              </w:rPr>
              <w:t xml:space="preserve">том числе – кадрового,  использующего </w:t>
            </w:r>
            <w:r w:rsidR="00D118F8" w:rsidRPr="001248D7">
              <w:rPr>
                <w:rFonts w:ascii="Times New Roman" w:hAnsi="Times New Roman"/>
                <w:lang w:val="ru-RU"/>
              </w:rPr>
              <w:t>об</w:t>
            </w:r>
            <w:r w:rsidR="00765C3F" w:rsidRPr="001248D7">
              <w:rPr>
                <w:rFonts w:ascii="Times New Roman" w:hAnsi="Times New Roman"/>
                <w:lang w:val="ru-RU"/>
              </w:rPr>
              <w:t>разовательны</w:t>
            </w:r>
            <w:r w:rsidR="001248D7">
              <w:rPr>
                <w:rFonts w:ascii="Times New Roman" w:hAnsi="Times New Roman"/>
                <w:lang w:val="ru-RU"/>
              </w:rPr>
              <w:t>е</w:t>
            </w:r>
            <w:r w:rsidR="00D118F8" w:rsidRPr="001248D7">
              <w:rPr>
                <w:rFonts w:ascii="Times New Roman" w:hAnsi="Times New Roman"/>
                <w:lang w:val="ru-RU"/>
              </w:rPr>
              <w:t xml:space="preserve"> технологи</w:t>
            </w:r>
            <w:r w:rsidR="001248D7">
              <w:rPr>
                <w:rFonts w:ascii="Times New Roman" w:hAnsi="Times New Roman"/>
                <w:lang w:val="ru-RU"/>
              </w:rPr>
              <w:t xml:space="preserve">и и </w:t>
            </w:r>
            <w:r w:rsidR="00D118F8" w:rsidRPr="001248D7">
              <w:rPr>
                <w:rFonts w:ascii="Times New Roman" w:hAnsi="Times New Roman"/>
                <w:lang w:val="ru-RU"/>
              </w:rPr>
              <w:t>обеспечива</w:t>
            </w:r>
            <w:r w:rsidR="00765C3F" w:rsidRPr="001248D7">
              <w:rPr>
                <w:rFonts w:ascii="Times New Roman" w:hAnsi="Times New Roman"/>
                <w:lang w:val="ru-RU"/>
              </w:rPr>
              <w:t>ющ</w:t>
            </w:r>
            <w:r w:rsidR="00697F92">
              <w:rPr>
                <w:rFonts w:ascii="Times New Roman" w:hAnsi="Times New Roman"/>
                <w:lang w:val="ru-RU"/>
              </w:rPr>
              <w:t xml:space="preserve">его </w:t>
            </w:r>
            <w:r w:rsidR="00D118F8" w:rsidRPr="001248D7">
              <w:rPr>
                <w:rFonts w:ascii="Times New Roman" w:hAnsi="Times New Roman"/>
                <w:lang w:val="ru-RU"/>
              </w:rPr>
              <w:t xml:space="preserve">практико-ориентированную подготовку </w:t>
            </w:r>
            <w:r w:rsidR="00697F92">
              <w:rPr>
                <w:rFonts w:ascii="Times New Roman" w:hAnsi="Times New Roman"/>
                <w:lang w:val="ru-RU"/>
              </w:rPr>
              <w:t xml:space="preserve">будущих </w:t>
            </w:r>
            <w:r w:rsidR="00D118F8" w:rsidRPr="001248D7">
              <w:rPr>
                <w:rFonts w:ascii="Times New Roman" w:hAnsi="Times New Roman"/>
                <w:lang w:val="ru-RU"/>
              </w:rPr>
              <w:t>квалифицированных рабочих и специалистов</w:t>
            </w:r>
            <w:r w:rsidR="00697F9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C09FC" w:rsidRPr="00101111" w:rsidRDefault="00D118F8" w:rsidP="00137097">
            <w:pPr>
              <w:pStyle w:val="a5"/>
              <w:numPr>
                <w:ilvl w:val="0"/>
                <w:numId w:val="2"/>
              </w:numPr>
              <w:tabs>
                <w:tab w:val="left" w:pos="447"/>
              </w:tabs>
              <w:ind w:left="0" w:hanging="7"/>
              <w:jc w:val="both"/>
              <w:rPr>
                <w:rFonts w:ascii="Times New Roman" w:hAnsi="Times New Roman"/>
                <w:lang w:val="ru-RU"/>
              </w:rPr>
            </w:pPr>
            <w:r w:rsidRPr="001248D7">
              <w:rPr>
                <w:rFonts w:ascii="Times New Roman" w:hAnsi="Times New Roman"/>
                <w:lang w:val="ru-RU"/>
              </w:rPr>
              <w:t xml:space="preserve">Создание в колледже </w:t>
            </w:r>
            <w:proofErr w:type="gramStart"/>
            <w:r w:rsidRPr="00697F92">
              <w:rPr>
                <w:rFonts w:ascii="Times New Roman" w:hAnsi="Times New Roman"/>
                <w:i/>
                <w:lang w:val="ru-RU"/>
              </w:rPr>
              <w:t>интегральной</w:t>
            </w:r>
            <w:proofErr w:type="gramEnd"/>
            <w:r w:rsidRPr="00697F92">
              <w:rPr>
                <w:rFonts w:ascii="Times New Roman" w:hAnsi="Times New Roman"/>
                <w:i/>
                <w:lang w:val="ru-RU"/>
              </w:rPr>
              <w:t xml:space="preserve"> социальной бизнес-практики</w:t>
            </w:r>
            <w:r w:rsidRPr="001248D7">
              <w:rPr>
                <w:rFonts w:ascii="Times New Roman" w:hAnsi="Times New Roman"/>
                <w:lang w:val="ru-RU"/>
              </w:rPr>
              <w:t>,  в которой реализуются интересы и взаимовыгодное сотрудничество разных социальных партнеров, ориентированных на развитие высокотехнологичного профессионального сообщества.</w:t>
            </w:r>
          </w:p>
        </w:tc>
      </w:tr>
      <w:tr w:rsidR="00765C3F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F" w:rsidRPr="00697F92" w:rsidRDefault="00765C3F" w:rsidP="00765C3F">
            <w:pPr>
              <w:autoSpaceDE w:val="0"/>
              <w:autoSpaceDN w:val="0"/>
              <w:adjustRightInd w:val="0"/>
              <w:rPr>
                <w:rStyle w:val="11pt"/>
                <w:rFonts w:eastAsiaTheme="minorHAnsi"/>
                <w:b/>
                <w:sz w:val="24"/>
                <w:szCs w:val="24"/>
              </w:rPr>
            </w:pPr>
            <w:r w:rsidRPr="00697F92">
              <w:rPr>
                <w:rFonts w:ascii="Times New Roman" w:hAnsi="Times New Roman"/>
                <w:b/>
                <w:sz w:val="24"/>
                <w:szCs w:val="24"/>
              </w:rPr>
              <w:t>Место нахождения Образовательного учреждения: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92" w:rsidRDefault="00697F92" w:rsidP="00765C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65C3F" w:rsidRPr="00697F92" w:rsidRDefault="00765C3F" w:rsidP="00697F92">
            <w:pPr>
              <w:autoSpaceDE w:val="0"/>
              <w:autoSpaceDN w:val="0"/>
              <w:adjustRightInd w:val="0"/>
            </w:pPr>
            <w:r w:rsidRPr="00697F92">
              <w:rPr>
                <w:rFonts w:ascii="Times New Roman" w:hAnsi="Times New Roman"/>
                <w:sz w:val="24"/>
                <w:szCs w:val="24"/>
              </w:rPr>
              <w:t xml:space="preserve">Санкт-Петербург,  наб. реки </w:t>
            </w:r>
            <w:proofErr w:type="spellStart"/>
            <w:r w:rsidRPr="00697F92">
              <w:rPr>
                <w:rFonts w:ascii="Times New Roman" w:hAnsi="Times New Roman"/>
                <w:sz w:val="24"/>
                <w:szCs w:val="24"/>
              </w:rPr>
              <w:t>Смоленки</w:t>
            </w:r>
            <w:proofErr w:type="spellEnd"/>
            <w:r w:rsidRPr="00697F92">
              <w:rPr>
                <w:rFonts w:ascii="Times New Roman" w:hAnsi="Times New Roman"/>
                <w:sz w:val="24"/>
                <w:szCs w:val="24"/>
              </w:rPr>
              <w:t xml:space="preserve">, д.1, </w:t>
            </w:r>
            <w:proofErr w:type="spellStart"/>
            <w:r w:rsidRPr="00697F9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697F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765C3F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F" w:rsidRPr="00697F92" w:rsidRDefault="00765C3F" w:rsidP="00765C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3F" w:rsidRPr="00697F92" w:rsidRDefault="00765C3F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92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телефон руководителя</w:t>
            </w:r>
          </w:p>
          <w:p w:rsidR="00765C3F" w:rsidRPr="00697F92" w:rsidRDefault="00C55029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– директор СПб ГБ ПОУ «Радиотехнический колледж»</w:t>
            </w:r>
          </w:p>
          <w:p w:rsidR="00C55029" w:rsidRPr="00697F92" w:rsidRDefault="00C55029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>Аначка</w:t>
            </w:r>
            <w:proofErr w:type="spellEnd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 – заместитель директора по УМР СПб ГБ ПОУ «Радиотехнический колледж»</w:t>
            </w:r>
          </w:p>
          <w:p w:rsidR="00765C3F" w:rsidRPr="00697F92" w:rsidRDefault="00765C3F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консультант </w:t>
            </w:r>
          </w:p>
          <w:p w:rsidR="00765C3F" w:rsidRPr="00697F92" w:rsidRDefault="00765C3F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>Баронене</w:t>
            </w:r>
            <w:proofErr w:type="spellEnd"/>
            <w:r w:rsidRPr="00697F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доцент ВШЭ, эксперт координационного</w:t>
            </w:r>
            <w:r w:rsidR="00697F92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Комитета по образованию, научный руководитель ОЭР</w:t>
            </w:r>
          </w:p>
          <w:p w:rsidR="00765C3F" w:rsidRPr="00697F92" w:rsidRDefault="00765C3F" w:rsidP="0069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9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  <w:p w:rsidR="00765C3F" w:rsidRPr="00697F92" w:rsidRDefault="00765C3F" w:rsidP="00697F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7F9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управленческая команда, Наблюдательный Совет  и  Партнеры  колледжа</w:t>
            </w:r>
          </w:p>
        </w:tc>
      </w:tr>
      <w:tr w:rsidR="00D77AB9" w:rsidRPr="00101111" w:rsidTr="00554D7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9" w:rsidRPr="00101111" w:rsidRDefault="00D77AB9" w:rsidP="00D77AB9">
            <w:pPr>
              <w:pStyle w:val="22"/>
              <w:spacing w:before="0" w:after="0" w:line="240" w:lineRule="auto"/>
              <w:ind w:firstLine="0"/>
              <w:jc w:val="left"/>
              <w:rPr>
                <w:rStyle w:val="11pt"/>
                <w:rFonts w:eastAsiaTheme="minorHAnsi"/>
                <w:b/>
                <w:sz w:val="24"/>
                <w:szCs w:val="24"/>
              </w:rPr>
            </w:pPr>
            <w:r>
              <w:rPr>
                <w:rStyle w:val="11pt"/>
                <w:rFonts w:eastAsiaTheme="minorHAnsi"/>
                <w:b/>
                <w:sz w:val="24"/>
                <w:szCs w:val="24"/>
              </w:rPr>
              <w:t>Адрес размещения Про</w:t>
            </w:r>
            <w:r w:rsidRPr="00D77AB9">
              <w:rPr>
                <w:rStyle w:val="11pt"/>
                <w:rFonts w:eastAsiaTheme="minorHAnsi"/>
                <w:b/>
                <w:sz w:val="24"/>
                <w:szCs w:val="24"/>
              </w:rPr>
              <w:t>граммы в сети Интернет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E4" w:rsidRPr="00C55029" w:rsidRDefault="001B49A7" w:rsidP="00C5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5029" w:rsidRPr="004E684D">
                <w:rPr>
                  <w:rStyle w:val="a3"/>
                  <w:rFonts w:ascii="Times New Roman" w:hAnsi="Times New Roman"/>
                </w:rPr>
                <w:t>htt</w:t>
              </w:r>
              <w:r w:rsidR="00C55029" w:rsidRPr="004E6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p://rtplspb.ru/</w:t>
              </w:r>
            </w:hyperlink>
            <w:r w:rsidR="001224E4" w:rsidRPr="00C5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617E2" w:rsidRDefault="008617E2" w:rsidP="008617E2">
      <w:pPr>
        <w:pStyle w:val="1"/>
        <w:rPr>
          <w:sz w:val="28"/>
          <w:szCs w:val="28"/>
        </w:rPr>
        <w:sectPr w:rsidR="008617E2" w:rsidSect="00765C3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E100D" w:rsidRPr="00C55029" w:rsidRDefault="00D77AB9" w:rsidP="00655725">
      <w:pPr>
        <w:pStyle w:val="1"/>
        <w:spacing w:line="276" w:lineRule="auto"/>
        <w:rPr>
          <w:sz w:val="24"/>
          <w:szCs w:val="24"/>
        </w:rPr>
      </w:pPr>
      <w:r w:rsidRPr="00C55029">
        <w:rPr>
          <w:sz w:val="24"/>
          <w:szCs w:val="24"/>
        </w:rPr>
        <w:lastRenderedPageBreak/>
        <w:t>Введение</w:t>
      </w:r>
    </w:p>
    <w:p w:rsidR="00D77AB9" w:rsidRPr="005B5A13" w:rsidRDefault="00D77AB9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5B5A13">
        <w:rPr>
          <w:sz w:val="24"/>
          <w:szCs w:val="24"/>
        </w:rPr>
        <w:t>Программа развития Санкт-Петербургского государственного бюджетного профессионального образовательного учреждения «Радиотехнический колледж» на период 2016-2020 гг. (далее Программа) является перспективой развития колледжа в целом и его структурных подразделений в частности. Она призвана обеспечить устойчивое динамичное развитие колледжа.</w:t>
      </w:r>
    </w:p>
    <w:p w:rsidR="00D77AB9" w:rsidRPr="005B5A13" w:rsidRDefault="00D77AB9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5B5A13">
        <w:rPr>
          <w:sz w:val="24"/>
          <w:szCs w:val="24"/>
        </w:rPr>
        <w:t xml:space="preserve">При разработке Программы были учтены федеральные и региональные нормативно-правовые акты, определяющие основные направления развития профессионального образования.   </w:t>
      </w:r>
    </w:p>
    <w:p w:rsidR="00D77AB9" w:rsidRPr="005B5A13" w:rsidRDefault="00D77AB9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5B5A13">
        <w:rPr>
          <w:sz w:val="24"/>
          <w:szCs w:val="24"/>
        </w:rPr>
        <w:t>В документе определены цели, основные задачи развития СПб ГБ ПОУ «Радиотехнический колледж», обозначены основные мероприятия по реализации Программы развития, исполнители и сроки.</w:t>
      </w:r>
    </w:p>
    <w:p w:rsidR="00D77AB9" w:rsidRPr="005B5A13" w:rsidRDefault="00D77AB9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5B5A13">
        <w:rPr>
          <w:sz w:val="24"/>
          <w:szCs w:val="24"/>
        </w:rPr>
        <w:t xml:space="preserve">Программа является документом, открытым для внесения </w:t>
      </w:r>
      <w:r w:rsidR="002F0E45">
        <w:rPr>
          <w:sz w:val="24"/>
          <w:szCs w:val="24"/>
        </w:rPr>
        <w:t xml:space="preserve">предложений и </w:t>
      </w:r>
      <w:r w:rsidRPr="005B5A13">
        <w:rPr>
          <w:sz w:val="24"/>
          <w:szCs w:val="24"/>
        </w:rPr>
        <w:t xml:space="preserve"> дополнений.</w:t>
      </w:r>
    </w:p>
    <w:p w:rsidR="00D77AB9" w:rsidRDefault="00D77AB9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5B5A13">
        <w:rPr>
          <w:sz w:val="24"/>
          <w:szCs w:val="24"/>
        </w:rPr>
        <w:t>Корректировка Программы осуществляется ежегодно в июне</w:t>
      </w:r>
      <w:r w:rsidR="00765C3F" w:rsidRPr="002F0E45">
        <w:rPr>
          <w:sz w:val="24"/>
          <w:szCs w:val="24"/>
        </w:rPr>
        <w:t>, по результатам анализа учебного года</w:t>
      </w:r>
      <w:r w:rsidRPr="002F0E45">
        <w:rPr>
          <w:sz w:val="24"/>
          <w:szCs w:val="24"/>
        </w:rPr>
        <w:t xml:space="preserve">. Предложения по корректировке </w:t>
      </w:r>
      <w:r w:rsidR="00765C3F" w:rsidRPr="002F0E45">
        <w:rPr>
          <w:sz w:val="24"/>
          <w:szCs w:val="24"/>
        </w:rPr>
        <w:t xml:space="preserve">обсуждаются на педагогическом совете, совете самоуправления колледжем, на заседаниях </w:t>
      </w:r>
      <w:proofErr w:type="spellStart"/>
      <w:r w:rsidR="00765C3F" w:rsidRPr="002F0E45">
        <w:rPr>
          <w:sz w:val="24"/>
          <w:szCs w:val="24"/>
        </w:rPr>
        <w:t>методкомиссий</w:t>
      </w:r>
      <w:proofErr w:type="spellEnd"/>
      <w:r w:rsidR="00765C3F" w:rsidRPr="002F0E45">
        <w:rPr>
          <w:sz w:val="24"/>
          <w:szCs w:val="24"/>
        </w:rPr>
        <w:t>, методическом совете. Передаются</w:t>
      </w:r>
      <w:r w:rsidRPr="002F0E45">
        <w:rPr>
          <w:sz w:val="24"/>
          <w:szCs w:val="24"/>
        </w:rPr>
        <w:t xml:space="preserve"> заместителями директора директору ежегодно в срок до 1 июня </w:t>
      </w:r>
      <w:r w:rsidR="00765C3F" w:rsidRPr="002F0E45">
        <w:rPr>
          <w:sz w:val="24"/>
          <w:szCs w:val="24"/>
        </w:rPr>
        <w:t xml:space="preserve">для </w:t>
      </w:r>
      <w:proofErr w:type="spellStart"/>
      <w:r w:rsidR="00765C3F" w:rsidRPr="002F0E45">
        <w:rPr>
          <w:sz w:val="24"/>
          <w:szCs w:val="24"/>
        </w:rPr>
        <w:t>соорганизации</w:t>
      </w:r>
      <w:proofErr w:type="spellEnd"/>
      <w:r w:rsidR="00765C3F" w:rsidRPr="002F0E45">
        <w:rPr>
          <w:sz w:val="24"/>
          <w:szCs w:val="24"/>
        </w:rPr>
        <w:t xml:space="preserve"> и координации на стратегической сессии управленческой команды колледжа.</w:t>
      </w:r>
      <w:r w:rsidR="00765C3F">
        <w:rPr>
          <w:sz w:val="24"/>
          <w:szCs w:val="24"/>
        </w:rPr>
        <w:t xml:space="preserve"> </w:t>
      </w:r>
      <w:r w:rsidRPr="005B5A13">
        <w:rPr>
          <w:sz w:val="24"/>
          <w:szCs w:val="24"/>
        </w:rPr>
        <w:t xml:space="preserve">Все изменения утверждаются на педагогическом совете </w:t>
      </w:r>
      <w:r w:rsidR="004E2B0C">
        <w:rPr>
          <w:sz w:val="24"/>
          <w:szCs w:val="24"/>
        </w:rPr>
        <w:t xml:space="preserve">и общем собрании </w:t>
      </w:r>
      <w:r w:rsidR="005B5A13" w:rsidRPr="005B5A13">
        <w:rPr>
          <w:sz w:val="24"/>
          <w:szCs w:val="24"/>
        </w:rPr>
        <w:t>колледжа</w:t>
      </w:r>
      <w:r w:rsidRPr="005B5A13">
        <w:rPr>
          <w:sz w:val="24"/>
          <w:szCs w:val="24"/>
        </w:rPr>
        <w:t xml:space="preserve"> в сентябре. </w:t>
      </w: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Default="00655725" w:rsidP="00D77AB9">
      <w:pPr>
        <w:pStyle w:val="a4"/>
        <w:jc w:val="both"/>
        <w:rPr>
          <w:sz w:val="24"/>
          <w:szCs w:val="24"/>
        </w:rPr>
      </w:pPr>
    </w:p>
    <w:p w:rsidR="00655725" w:rsidRPr="005B5A13" w:rsidRDefault="00655725" w:rsidP="00D77AB9">
      <w:pPr>
        <w:pStyle w:val="a4"/>
        <w:jc w:val="both"/>
        <w:rPr>
          <w:sz w:val="24"/>
          <w:szCs w:val="24"/>
        </w:rPr>
      </w:pPr>
    </w:p>
    <w:p w:rsidR="002A4DEE" w:rsidRDefault="002A4DEE" w:rsidP="002A4DE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E45" w:rsidRDefault="002F0E45" w:rsidP="0065572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2F0E45" w:rsidSect="002F0E45">
          <w:pgSz w:w="11906" w:h="16838"/>
          <w:pgMar w:top="709" w:right="709" w:bottom="1134" w:left="1701" w:header="709" w:footer="0" w:gutter="0"/>
          <w:cols w:space="708"/>
          <w:docGrid w:linePitch="360"/>
        </w:sectPr>
      </w:pPr>
    </w:p>
    <w:p w:rsidR="005B5A13" w:rsidRPr="00655725" w:rsidRDefault="00765C3F" w:rsidP="00655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5725">
        <w:rPr>
          <w:rFonts w:ascii="Times New Roman" w:hAnsi="Times New Roman"/>
          <w:b/>
          <w:sz w:val="24"/>
          <w:szCs w:val="24"/>
        </w:rPr>
        <w:lastRenderedPageBreak/>
        <w:t>Р</w:t>
      </w:r>
      <w:r w:rsidR="0041798B" w:rsidRPr="00655725">
        <w:rPr>
          <w:rFonts w:ascii="Times New Roman" w:hAnsi="Times New Roman"/>
          <w:b/>
          <w:sz w:val="24"/>
          <w:szCs w:val="24"/>
        </w:rPr>
        <w:t xml:space="preserve">аздел 1. </w:t>
      </w:r>
      <w:r w:rsidR="005B5A13" w:rsidRPr="00655725">
        <w:rPr>
          <w:rFonts w:ascii="Times New Roman" w:hAnsi="Times New Roman"/>
          <w:b/>
          <w:sz w:val="24"/>
          <w:szCs w:val="24"/>
        </w:rPr>
        <w:t>Состояние</w:t>
      </w:r>
      <w:r w:rsidR="00335356" w:rsidRPr="00655725">
        <w:rPr>
          <w:rFonts w:ascii="Times New Roman" w:hAnsi="Times New Roman"/>
          <w:b/>
          <w:sz w:val="24"/>
          <w:szCs w:val="24"/>
        </w:rPr>
        <w:t xml:space="preserve"> </w:t>
      </w:r>
      <w:r w:rsidR="005B5A13" w:rsidRPr="00655725">
        <w:rPr>
          <w:rFonts w:ascii="Times New Roman" w:hAnsi="Times New Roman"/>
          <w:b/>
          <w:sz w:val="24"/>
          <w:szCs w:val="24"/>
        </w:rPr>
        <w:t>развития СПб ГБ ПОУ «Радиотехнический колледж»</w:t>
      </w:r>
    </w:p>
    <w:p w:rsidR="002F0E45" w:rsidRDefault="002F0E45" w:rsidP="00655725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65C3F" w:rsidRPr="005E3B1C" w:rsidRDefault="005E3B1C" w:rsidP="00137097">
      <w:pPr>
        <w:pStyle w:val="a5"/>
        <w:numPr>
          <w:ilvl w:val="1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="00765C3F" w:rsidRPr="005E3B1C">
        <w:rPr>
          <w:rFonts w:ascii="Times New Roman" w:hAnsi="Times New Roman"/>
          <w:b/>
        </w:rPr>
        <w:t>Репутационные</w:t>
      </w:r>
      <w:proofErr w:type="spellEnd"/>
      <w:r w:rsidR="00765C3F" w:rsidRPr="005E3B1C">
        <w:rPr>
          <w:rFonts w:ascii="Times New Roman" w:hAnsi="Times New Roman"/>
          <w:b/>
        </w:rPr>
        <w:t xml:space="preserve"> и </w:t>
      </w:r>
      <w:proofErr w:type="spellStart"/>
      <w:r w:rsidR="00765C3F" w:rsidRPr="005E3B1C">
        <w:rPr>
          <w:rFonts w:ascii="Times New Roman" w:hAnsi="Times New Roman"/>
          <w:b/>
        </w:rPr>
        <w:t>социокультурные</w:t>
      </w:r>
      <w:proofErr w:type="spellEnd"/>
      <w:r w:rsidR="00765C3F" w:rsidRPr="005E3B1C">
        <w:rPr>
          <w:rFonts w:ascii="Times New Roman" w:hAnsi="Times New Roman"/>
          <w:b/>
        </w:rPr>
        <w:t xml:space="preserve"> </w:t>
      </w:r>
      <w:proofErr w:type="spellStart"/>
      <w:r w:rsidR="00765C3F" w:rsidRPr="005E3B1C">
        <w:rPr>
          <w:rFonts w:ascii="Times New Roman" w:hAnsi="Times New Roman"/>
          <w:b/>
        </w:rPr>
        <w:t>характеристики</w:t>
      </w:r>
      <w:proofErr w:type="spellEnd"/>
    </w:p>
    <w:p w:rsidR="005E3B1C" w:rsidRDefault="005E3B1C" w:rsidP="00860618">
      <w:pPr>
        <w:pStyle w:val="a5"/>
        <w:spacing w:line="276" w:lineRule="auto"/>
        <w:ind w:left="0" w:firstLine="566"/>
        <w:jc w:val="both"/>
        <w:rPr>
          <w:rFonts w:ascii="Times New Roman" w:hAnsi="Times New Roman"/>
          <w:lang w:val="ru-RU"/>
        </w:rPr>
      </w:pPr>
    </w:p>
    <w:p w:rsidR="00D24082" w:rsidRPr="005E3B1C" w:rsidRDefault="00D24082" w:rsidP="00860618">
      <w:pPr>
        <w:pStyle w:val="a5"/>
        <w:spacing w:line="276" w:lineRule="auto"/>
        <w:ind w:left="0" w:firstLine="566"/>
        <w:jc w:val="both"/>
        <w:rPr>
          <w:rFonts w:ascii="Times New Roman" w:eastAsia="Calibri" w:hAnsi="Times New Roman"/>
          <w:lang w:val="ru-RU"/>
        </w:rPr>
      </w:pPr>
      <w:r w:rsidRPr="005E3B1C">
        <w:rPr>
          <w:rFonts w:ascii="Times New Roman" w:hAnsi="Times New Roman"/>
          <w:lang w:val="ru-RU"/>
        </w:rPr>
        <w:t>СПБ ГБ ПОУ «Радиотехнический колледж»</w:t>
      </w:r>
      <w:r w:rsidR="002F0E45" w:rsidRPr="005E3B1C">
        <w:rPr>
          <w:rFonts w:ascii="Times New Roman" w:hAnsi="Times New Roman"/>
          <w:lang w:val="ru-RU"/>
        </w:rPr>
        <w:t xml:space="preserve"> - </w:t>
      </w:r>
      <w:r w:rsidRPr="005E3B1C">
        <w:rPr>
          <w:rFonts w:ascii="Times New Roman" w:hAnsi="Times New Roman"/>
          <w:lang w:val="ru-RU"/>
        </w:rPr>
        <w:t xml:space="preserve"> одно из старейших профессиональных учебных заведений Санкт-Петербурга. </w:t>
      </w:r>
      <w:r w:rsidRPr="005E3B1C">
        <w:rPr>
          <w:rFonts w:ascii="Times New Roman" w:eastAsia="Calibri" w:hAnsi="Times New Roman"/>
          <w:lang w:val="ru-RU"/>
        </w:rPr>
        <w:t xml:space="preserve">Свою историю </w:t>
      </w:r>
      <w:r w:rsidRPr="005E3B1C">
        <w:rPr>
          <w:rFonts w:ascii="Times New Roman" w:hAnsi="Times New Roman"/>
          <w:lang w:val="ru-RU"/>
        </w:rPr>
        <w:t>колледж</w:t>
      </w:r>
      <w:r w:rsidRPr="005E3B1C">
        <w:rPr>
          <w:rFonts w:ascii="Times New Roman" w:eastAsia="Calibri" w:hAnsi="Times New Roman"/>
          <w:lang w:val="ru-RU"/>
        </w:rPr>
        <w:t xml:space="preserve"> ведет с </w:t>
      </w:r>
      <w:r w:rsidRPr="005E3B1C">
        <w:rPr>
          <w:rFonts w:ascii="Times New Roman" w:hAnsi="Times New Roman"/>
          <w:lang w:val="ru-RU"/>
        </w:rPr>
        <w:t xml:space="preserve">26 сентября </w:t>
      </w:r>
      <w:r w:rsidRPr="005E3B1C">
        <w:rPr>
          <w:rFonts w:ascii="Times New Roman" w:eastAsia="Calibri" w:hAnsi="Times New Roman"/>
          <w:lang w:val="ru-RU"/>
        </w:rPr>
        <w:t xml:space="preserve">1944 года. </w:t>
      </w:r>
    </w:p>
    <w:p w:rsidR="005E3B1C" w:rsidRPr="005E3B1C" w:rsidRDefault="00D24082" w:rsidP="005E3B1C">
      <w:pPr>
        <w:pStyle w:val="a4"/>
        <w:spacing w:line="276" w:lineRule="auto"/>
        <w:ind w:firstLine="425"/>
        <w:jc w:val="both"/>
        <w:rPr>
          <w:sz w:val="24"/>
          <w:szCs w:val="24"/>
        </w:rPr>
      </w:pPr>
      <w:r w:rsidRPr="005E3B1C">
        <w:rPr>
          <w:sz w:val="24"/>
          <w:szCs w:val="24"/>
        </w:rPr>
        <w:t>СПБ ГБ ПОУ «Радиотехнический колледж» является членом Санкт-Петербургской Ассоциации предприятий радиоэлектроники, приборостроения, сре</w:t>
      </w:r>
      <w:proofErr w:type="gramStart"/>
      <w:r w:rsidRPr="005E3B1C">
        <w:rPr>
          <w:sz w:val="24"/>
          <w:szCs w:val="24"/>
        </w:rPr>
        <w:t>дств св</w:t>
      </w:r>
      <w:proofErr w:type="gramEnd"/>
      <w:r w:rsidRPr="005E3B1C">
        <w:rPr>
          <w:sz w:val="24"/>
          <w:szCs w:val="24"/>
        </w:rPr>
        <w:t xml:space="preserve">язи и </w:t>
      </w:r>
      <w:proofErr w:type="spellStart"/>
      <w:r w:rsidRPr="005E3B1C">
        <w:rPr>
          <w:sz w:val="24"/>
          <w:szCs w:val="24"/>
        </w:rPr>
        <w:t>инфотелекоммуникаций</w:t>
      </w:r>
      <w:proofErr w:type="spellEnd"/>
      <w:r w:rsidRPr="005E3B1C">
        <w:rPr>
          <w:sz w:val="24"/>
          <w:szCs w:val="24"/>
        </w:rPr>
        <w:t>, что дает возможность расшир</w:t>
      </w:r>
      <w:r w:rsidR="002F0E45" w:rsidRPr="005E3B1C">
        <w:rPr>
          <w:sz w:val="24"/>
          <w:szCs w:val="24"/>
        </w:rPr>
        <w:t>ять</w:t>
      </w:r>
      <w:r w:rsidRPr="005E3B1C">
        <w:rPr>
          <w:sz w:val="24"/>
          <w:szCs w:val="24"/>
        </w:rPr>
        <w:t xml:space="preserve"> базу предприятий и организаций для производственной практики студентов. </w:t>
      </w:r>
      <w:r w:rsidR="005E3B1C" w:rsidRPr="005E3B1C">
        <w:rPr>
          <w:sz w:val="24"/>
          <w:szCs w:val="24"/>
        </w:rPr>
        <w:t xml:space="preserve">Выпускники колледжа востребованы на предприятиях города, заключены договора о социальном партнерстве с 42 из них. </w:t>
      </w:r>
      <w:r w:rsidR="005E3B1C" w:rsidRPr="00841CE6">
        <w:rPr>
          <w:sz w:val="24"/>
          <w:szCs w:val="24"/>
        </w:rPr>
        <w:t xml:space="preserve">Контингент образовательной организации по всем формам обучения в 2015 – 2016 учебном </w:t>
      </w:r>
      <w:r w:rsidR="005E3B1C" w:rsidRPr="007147C2">
        <w:rPr>
          <w:sz w:val="24"/>
          <w:szCs w:val="24"/>
        </w:rPr>
        <w:t xml:space="preserve">году составляет – </w:t>
      </w:r>
      <w:r w:rsidR="005E3B1C">
        <w:rPr>
          <w:sz w:val="24"/>
          <w:szCs w:val="24"/>
        </w:rPr>
        <w:t>450</w:t>
      </w:r>
      <w:r w:rsidR="005E3B1C" w:rsidRPr="007147C2">
        <w:rPr>
          <w:sz w:val="24"/>
          <w:szCs w:val="24"/>
        </w:rPr>
        <w:t xml:space="preserve"> человек</w:t>
      </w:r>
    </w:p>
    <w:p w:rsidR="00D24082" w:rsidRPr="002F0E45" w:rsidRDefault="00D24082" w:rsidP="002F0E45">
      <w:pPr>
        <w:pStyle w:val="a5"/>
        <w:spacing w:line="276" w:lineRule="auto"/>
        <w:ind w:left="0" w:firstLine="566"/>
        <w:jc w:val="both"/>
        <w:rPr>
          <w:rFonts w:ascii="Times New Roman" w:hAnsi="Times New Roman"/>
          <w:lang w:val="ru-RU"/>
        </w:rPr>
      </w:pPr>
      <w:r w:rsidRPr="005E3B1C">
        <w:rPr>
          <w:rFonts w:ascii="Times New Roman" w:hAnsi="Times New Roman"/>
          <w:lang w:val="ru-RU"/>
        </w:rPr>
        <w:t>На базе колледжа создана экспериментальная площадка по теме «Организация досуговой развивающей (внеурочной) деятельности учащихся профессионального образовательного учреждения путем создания среды взаимного обучения «Потенциал - 360°».</w:t>
      </w:r>
      <w:r w:rsidR="002F0E45" w:rsidRPr="005E3B1C">
        <w:rPr>
          <w:rFonts w:ascii="Times New Roman" w:hAnsi="Times New Roman"/>
          <w:lang w:val="ru-RU"/>
        </w:rPr>
        <w:t xml:space="preserve"> </w:t>
      </w:r>
      <w:r w:rsidRPr="005E3B1C">
        <w:rPr>
          <w:rFonts w:ascii="Times New Roman" w:hAnsi="Times New Roman"/>
          <w:lang w:val="ru-RU"/>
        </w:rPr>
        <w:t>Экспериментальная площадка  представляет собой особую форму организации совместной деятельности педагогического коллектива, родительского комитета Колледжа, Комитета по образованию Правительства Санкт-Петербурга, направленная на развитие системы образования Санкт</w:t>
      </w:r>
      <w:r w:rsidRPr="002F0E45">
        <w:rPr>
          <w:rFonts w:ascii="Times New Roman" w:hAnsi="Times New Roman"/>
          <w:lang w:val="ru-RU"/>
        </w:rPr>
        <w:t>-Петербурга в контексте реализации программы Санкт-Петербурга «Развитие образования в Санкт-Петербурге» на 2015-2020 годы.</w:t>
      </w:r>
    </w:p>
    <w:p w:rsidR="00D24082" w:rsidRPr="00D24082" w:rsidRDefault="00D24082" w:rsidP="00860618">
      <w:pPr>
        <w:pStyle w:val="a5"/>
        <w:autoSpaceDE w:val="0"/>
        <w:autoSpaceDN w:val="0"/>
        <w:adjustRightInd w:val="0"/>
        <w:spacing w:line="276" w:lineRule="auto"/>
        <w:ind w:left="0" w:firstLine="566"/>
        <w:jc w:val="both"/>
        <w:rPr>
          <w:rFonts w:ascii="Times New Roman" w:hAnsi="Times New Roman"/>
          <w:lang w:val="ru-RU"/>
        </w:rPr>
      </w:pPr>
      <w:r w:rsidRPr="002F0E45">
        <w:rPr>
          <w:rFonts w:ascii="Times New Roman" w:hAnsi="Times New Roman"/>
          <w:lang w:val="ru-RU"/>
        </w:rPr>
        <w:t xml:space="preserve"> В колледже ежегодно проходят обучение свыше 500 студентов и слушателей. Колледж располагает компьютерными</w:t>
      </w:r>
      <w:r w:rsidRPr="00D24082">
        <w:rPr>
          <w:rFonts w:ascii="Times New Roman" w:hAnsi="Times New Roman"/>
          <w:lang w:val="ru-RU"/>
        </w:rPr>
        <w:t xml:space="preserve"> и учебными классами, объединенными в единую информационную сеть, лабораториями, учебно-производственными </w:t>
      </w:r>
      <w:proofErr w:type="gramStart"/>
      <w:r w:rsidRPr="00D24082">
        <w:rPr>
          <w:rFonts w:ascii="Times New Roman" w:hAnsi="Times New Roman"/>
          <w:lang w:val="ru-RU"/>
        </w:rPr>
        <w:t>мастерскими</w:t>
      </w:r>
      <w:proofErr w:type="gramEnd"/>
      <w:r w:rsidRPr="00D24082">
        <w:rPr>
          <w:rFonts w:ascii="Times New Roman" w:hAnsi="Times New Roman"/>
          <w:lang w:val="ru-RU"/>
        </w:rPr>
        <w:t xml:space="preserve"> оборудованными современной техникой, обширной библиотекой, спортзалом, тренажерным залом, столовой.</w:t>
      </w:r>
    </w:p>
    <w:p w:rsidR="00D24082" w:rsidRPr="00D24082" w:rsidRDefault="00D24082" w:rsidP="00860618">
      <w:pPr>
        <w:pStyle w:val="a5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D24082">
        <w:rPr>
          <w:rFonts w:ascii="Times New Roman" w:hAnsi="Times New Roman"/>
          <w:lang w:val="ru-RU"/>
        </w:rPr>
        <w:t>Колледж реализует основные образовательные программы среднего профессионального образования в подготовки специалистов среднего звена, подготовки квалифицированных рабочих и служащих, подготовку и переподготовку по рабочим профессиям, востребованны</w:t>
      </w:r>
      <w:r w:rsidR="002F0E45">
        <w:rPr>
          <w:rFonts w:ascii="Times New Roman" w:hAnsi="Times New Roman"/>
          <w:lang w:val="ru-RU"/>
        </w:rPr>
        <w:t>м</w:t>
      </w:r>
      <w:r w:rsidRPr="00D24082">
        <w:rPr>
          <w:rFonts w:ascii="Times New Roman" w:hAnsi="Times New Roman"/>
          <w:lang w:val="ru-RU"/>
        </w:rPr>
        <w:t xml:space="preserve"> на рынке труда. </w:t>
      </w:r>
    </w:p>
    <w:p w:rsidR="00D24082" w:rsidRDefault="00D24082" w:rsidP="00860618">
      <w:pPr>
        <w:pStyle w:val="a5"/>
        <w:spacing w:line="276" w:lineRule="auto"/>
        <w:ind w:left="0" w:firstLine="567"/>
        <w:jc w:val="both"/>
        <w:rPr>
          <w:rFonts w:ascii="TimesNewRomanPSMT" w:hAnsi="TimesNewRomanPSMT" w:cs="TimesNewRomanPSMT"/>
          <w:lang w:val="ru-RU"/>
        </w:rPr>
      </w:pPr>
      <w:r w:rsidRPr="00D24082">
        <w:rPr>
          <w:rFonts w:ascii="Times New Roman" w:hAnsi="Times New Roman"/>
          <w:lang w:val="ru-RU"/>
        </w:rPr>
        <w:t>Качество предоставляемых образовательных услуг напрямую связано с высококвалифицированным преподавательским составом, современной материально-технической, учебно-лабораторной базой и информационно-методическим обеспечением, а также использованием инновационных образовательных технологий.</w:t>
      </w:r>
    </w:p>
    <w:p w:rsidR="00D24082" w:rsidRDefault="00D24082" w:rsidP="00860618">
      <w:pPr>
        <w:pStyle w:val="a5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D24082">
        <w:rPr>
          <w:rFonts w:ascii="Times New Roman" w:hAnsi="Times New Roman"/>
          <w:lang w:val="ru-RU"/>
        </w:rPr>
        <w:t xml:space="preserve">Колледж </w:t>
      </w:r>
      <w:r>
        <w:rPr>
          <w:rFonts w:ascii="Times New Roman" w:hAnsi="Times New Roman"/>
          <w:lang w:val="ru-RU"/>
        </w:rPr>
        <w:t xml:space="preserve">имеет лицензию на </w:t>
      </w:r>
      <w:proofErr w:type="gramStart"/>
      <w:r>
        <w:rPr>
          <w:rFonts w:ascii="Times New Roman" w:hAnsi="Times New Roman"/>
          <w:lang w:val="ru-RU"/>
        </w:rPr>
        <w:t xml:space="preserve">право </w:t>
      </w:r>
      <w:r w:rsidRPr="00D24082">
        <w:rPr>
          <w:rFonts w:ascii="Times New Roman" w:hAnsi="Times New Roman"/>
          <w:lang w:val="ru-RU"/>
        </w:rPr>
        <w:t>ведения</w:t>
      </w:r>
      <w:proofErr w:type="gramEnd"/>
      <w:r w:rsidRPr="00D24082">
        <w:rPr>
          <w:rFonts w:ascii="Times New Roman" w:hAnsi="Times New Roman"/>
          <w:lang w:val="ru-RU"/>
        </w:rPr>
        <w:t xml:space="preserve"> образовательной деятельности по программам подготовки квалифицированных рабочих и служащих, а также специалистов среднего звена.</w:t>
      </w:r>
    </w:p>
    <w:p w:rsidR="00D24082" w:rsidRDefault="00655725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3B1C">
        <w:rPr>
          <w:rFonts w:ascii="Times New Roman" w:hAnsi="Times New Roman" w:cs="Times New Roman"/>
          <w:bCs/>
          <w:sz w:val="24"/>
          <w:szCs w:val="24"/>
        </w:rPr>
        <w:t>П</w:t>
      </w:r>
      <w:r w:rsidR="00D24082" w:rsidRPr="005E3B1C">
        <w:rPr>
          <w:rFonts w:ascii="Times New Roman" w:hAnsi="Times New Roman" w:cs="Times New Roman"/>
          <w:bCs/>
          <w:sz w:val="24"/>
          <w:szCs w:val="24"/>
        </w:rPr>
        <w:t>о программам подготовки квалифицированных рабочих</w:t>
      </w:r>
      <w:r w:rsidR="00D24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11.01.01. «Монтажник радиоэлектронной аппаратуры и приборов»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11.01.02. Радиомеханик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09.01.01. «Мастер по обработке цифровой информации».</w:t>
      </w:r>
    </w:p>
    <w:p w:rsidR="00D24082" w:rsidRPr="005E3B1C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3B1C">
        <w:rPr>
          <w:rFonts w:ascii="Times New Roman" w:hAnsi="Times New Roman" w:cs="Times New Roman"/>
          <w:color w:val="000000"/>
          <w:sz w:val="24"/>
          <w:szCs w:val="24"/>
        </w:rPr>
        <w:t>По программам подгото</w:t>
      </w:r>
      <w:r w:rsidR="005E3B1C">
        <w:rPr>
          <w:rFonts w:ascii="Times New Roman" w:hAnsi="Times New Roman" w:cs="Times New Roman"/>
          <w:color w:val="000000"/>
          <w:sz w:val="24"/>
          <w:szCs w:val="24"/>
        </w:rPr>
        <w:t>вки специалистов среднего звена</w:t>
      </w:r>
      <w:r w:rsidRPr="005E3B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11.02.02. «Техническое обслуживание радиоэлектронной аппаратуры (по отраслям)»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09.02.02 «Компьютерные сети»</w:t>
      </w:r>
    </w:p>
    <w:p w:rsidR="00D24082" w:rsidRDefault="00D24082" w:rsidP="008606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09.02.03 «Программирование в компьютерных системах»</w:t>
      </w:r>
    </w:p>
    <w:p w:rsidR="00655725" w:rsidRDefault="00655725" w:rsidP="0086061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A13" w:rsidRPr="005E3B1C" w:rsidRDefault="005E3B1C" w:rsidP="00137097">
      <w:pPr>
        <w:pStyle w:val="a5"/>
        <w:numPr>
          <w:ilvl w:val="1"/>
          <w:numId w:val="8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5B5A13" w:rsidRPr="005E3B1C">
        <w:rPr>
          <w:rFonts w:ascii="Times New Roman" w:hAnsi="Times New Roman"/>
          <w:b/>
          <w:lang w:val="ru-RU"/>
        </w:rPr>
        <w:t>Кадровое обеспечение</w:t>
      </w:r>
      <w:r>
        <w:rPr>
          <w:rFonts w:ascii="Times New Roman" w:hAnsi="Times New Roman"/>
          <w:b/>
          <w:lang w:val="ru-RU"/>
        </w:rPr>
        <w:t xml:space="preserve">: учебно-методическая работа, </w:t>
      </w:r>
      <w:r w:rsidR="005B5A13" w:rsidRPr="005E3B1C">
        <w:rPr>
          <w:rFonts w:ascii="Times New Roman" w:hAnsi="Times New Roman"/>
          <w:b/>
          <w:lang w:val="ru-RU"/>
        </w:rPr>
        <w:t xml:space="preserve"> повышение  квалифи</w:t>
      </w:r>
      <w:r w:rsidRPr="005E3B1C">
        <w:rPr>
          <w:rFonts w:ascii="Times New Roman" w:hAnsi="Times New Roman"/>
          <w:b/>
          <w:lang w:val="ru-RU"/>
        </w:rPr>
        <w:t>кации педагогических работников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 xml:space="preserve">В «Радиотехническом колледже» работают высококвалифицированный педагогический коллектив: 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>17 мастеров производственного обучения и 19</w:t>
      </w:r>
      <w:r w:rsidR="005E3B1C">
        <w:rPr>
          <w:sz w:val="24"/>
          <w:szCs w:val="24"/>
        </w:rPr>
        <w:t xml:space="preserve"> </w:t>
      </w:r>
      <w:r w:rsidRPr="001224E4">
        <w:rPr>
          <w:sz w:val="24"/>
          <w:szCs w:val="24"/>
        </w:rPr>
        <w:t xml:space="preserve">преподавателей. 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 xml:space="preserve">18 из них являются почетными работниками профессионального образования РФ, 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 xml:space="preserve">1 заслуженный учитель Российской Федерации, </w:t>
      </w:r>
    </w:p>
    <w:p w:rsid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224E4">
        <w:rPr>
          <w:sz w:val="24"/>
          <w:szCs w:val="24"/>
        </w:rPr>
        <w:t xml:space="preserve"> доцент</w:t>
      </w:r>
      <w:r>
        <w:rPr>
          <w:sz w:val="24"/>
          <w:szCs w:val="24"/>
        </w:rPr>
        <w:t>, кандидат педагогических наук,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доцент кандидат технических наук,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 xml:space="preserve">20 имеют высшую квалификационную категорию, </w:t>
      </w:r>
    </w:p>
    <w:p w:rsidR="001224E4" w:rsidRPr="001224E4" w:rsidRDefault="001224E4" w:rsidP="00655725">
      <w:pPr>
        <w:pStyle w:val="a4"/>
        <w:spacing w:line="276" w:lineRule="auto"/>
        <w:jc w:val="both"/>
        <w:rPr>
          <w:sz w:val="24"/>
          <w:szCs w:val="24"/>
        </w:rPr>
      </w:pPr>
      <w:r w:rsidRPr="001224E4">
        <w:rPr>
          <w:sz w:val="24"/>
          <w:szCs w:val="24"/>
        </w:rPr>
        <w:t>11 - первую квалификационную категории.</w:t>
      </w:r>
    </w:p>
    <w:p w:rsidR="001224E4" w:rsidRPr="001224E4" w:rsidRDefault="001224E4" w:rsidP="00860618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1224E4">
        <w:rPr>
          <w:sz w:val="24"/>
          <w:szCs w:val="24"/>
        </w:rPr>
        <w:t xml:space="preserve">В 2014 году премией Правительства СПб в области образования были награждены: преподаватели производственного обучения </w:t>
      </w:r>
      <w:proofErr w:type="spellStart"/>
      <w:r w:rsidRPr="001224E4">
        <w:rPr>
          <w:sz w:val="24"/>
          <w:szCs w:val="24"/>
        </w:rPr>
        <w:t>Ксензова</w:t>
      </w:r>
      <w:proofErr w:type="spellEnd"/>
      <w:r w:rsidRPr="001224E4">
        <w:rPr>
          <w:sz w:val="24"/>
          <w:szCs w:val="24"/>
        </w:rPr>
        <w:t xml:space="preserve"> М.В. и преподаватель физической культуры Куренкова С.А.</w:t>
      </w:r>
    </w:p>
    <w:p w:rsidR="001224E4" w:rsidRPr="001224E4" w:rsidRDefault="001224E4" w:rsidP="00860618">
      <w:pPr>
        <w:pStyle w:val="a4"/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преподаватели колледжа принимают участие в конкурсах педагогического мастерства и входят в шестерку лучших педагогов города.</w:t>
      </w:r>
    </w:p>
    <w:p w:rsidR="001224E4" w:rsidRPr="001224E4" w:rsidRDefault="001224E4" w:rsidP="0086061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4E4">
        <w:rPr>
          <w:rFonts w:ascii="Times New Roman" w:hAnsi="Times New Roman" w:cs="Times New Roman"/>
          <w:sz w:val="24"/>
          <w:szCs w:val="24"/>
        </w:rPr>
        <w:t>Преподаватели колледжа прин</w:t>
      </w:r>
      <w:r>
        <w:rPr>
          <w:rFonts w:ascii="Times New Roman" w:hAnsi="Times New Roman" w:cs="Times New Roman"/>
          <w:sz w:val="24"/>
          <w:szCs w:val="24"/>
        </w:rPr>
        <w:t>имают</w:t>
      </w:r>
      <w:r w:rsidRPr="001224E4">
        <w:rPr>
          <w:rFonts w:ascii="Times New Roman" w:hAnsi="Times New Roman" w:cs="Times New Roman"/>
          <w:sz w:val="24"/>
          <w:szCs w:val="24"/>
        </w:rPr>
        <w:t xml:space="preserve"> участие в Межрегиональн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24E4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224E4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24E4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24E4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4E4">
        <w:rPr>
          <w:rFonts w:ascii="Times New Roman" w:hAnsi="Times New Roman" w:cs="Times New Roman"/>
          <w:sz w:val="24"/>
          <w:szCs w:val="24"/>
        </w:rPr>
        <w:t>.</w:t>
      </w:r>
    </w:p>
    <w:p w:rsidR="001224E4" w:rsidRPr="001224E4" w:rsidRDefault="001224E4" w:rsidP="0086061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24E4">
        <w:rPr>
          <w:rFonts w:ascii="Times New Roman" w:hAnsi="Times New Roman" w:cs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3B1C" w:rsidRPr="00841CE6" w:rsidRDefault="001224E4" w:rsidP="005E3B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224E4">
        <w:rPr>
          <w:rFonts w:ascii="Times New Roman" w:hAnsi="Times New Roman" w:cs="Times New Roman"/>
          <w:color w:val="000000"/>
          <w:sz w:val="24"/>
          <w:szCs w:val="24"/>
        </w:rPr>
        <w:t>Преподавательский стаж более 10 лет имеют 81% преподавателей. Большинство преподавателей общепрофессиональных дисциплин и профессиональных модулей дисциплин имеют практический опыт работы по профилю преподаваемых дисциплин.</w:t>
      </w:r>
      <w:r w:rsidR="005E3B1C" w:rsidRPr="005E3B1C">
        <w:rPr>
          <w:rFonts w:ascii="Times New Roman" w:hAnsi="Times New Roman"/>
          <w:sz w:val="24"/>
          <w:szCs w:val="24"/>
        </w:rPr>
        <w:t xml:space="preserve"> </w:t>
      </w:r>
      <w:r w:rsidR="005E3B1C" w:rsidRPr="00841CE6">
        <w:rPr>
          <w:rFonts w:ascii="Times New Roman" w:hAnsi="Times New Roman"/>
          <w:sz w:val="24"/>
          <w:szCs w:val="24"/>
        </w:rPr>
        <w:t xml:space="preserve">Профессиональный уровень педагогических кадров </w:t>
      </w:r>
      <w:r w:rsidR="005E3B1C">
        <w:rPr>
          <w:rFonts w:ascii="Times New Roman" w:hAnsi="Times New Roman"/>
          <w:sz w:val="24"/>
          <w:szCs w:val="24"/>
        </w:rPr>
        <w:t>колледжа</w:t>
      </w:r>
      <w:r w:rsidR="005E3B1C" w:rsidRPr="00841CE6">
        <w:rPr>
          <w:rFonts w:ascii="Times New Roman" w:hAnsi="Times New Roman"/>
          <w:sz w:val="24"/>
          <w:szCs w:val="24"/>
        </w:rPr>
        <w:t xml:space="preserve"> способствует реализации образовательных программ федерального государственного образовательного стандарта.</w:t>
      </w:r>
    </w:p>
    <w:p w:rsidR="005E3B1C" w:rsidRPr="00841CE6" w:rsidRDefault="005E3B1C" w:rsidP="005E3B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41C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колледже </w:t>
      </w:r>
      <w:r w:rsidRPr="00841CE6">
        <w:rPr>
          <w:rFonts w:ascii="Times New Roman" w:hAnsi="Times New Roman"/>
          <w:sz w:val="24"/>
          <w:szCs w:val="24"/>
        </w:rPr>
        <w:t>организован постоянный мониторинг учебно-методического обеспечения преподавателей: по всем дисциплинам и профессиональным модулям разработаны методические комплексы.</w:t>
      </w:r>
    </w:p>
    <w:p w:rsidR="005B5A13" w:rsidRPr="001224E4" w:rsidRDefault="005B5A13" w:rsidP="0086061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5A13" w:rsidRPr="0041798B" w:rsidRDefault="005B5A13" w:rsidP="00137097">
      <w:pPr>
        <w:pStyle w:val="a5"/>
        <w:numPr>
          <w:ilvl w:val="1"/>
          <w:numId w:val="5"/>
        </w:numPr>
        <w:spacing w:line="276" w:lineRule="auto"/>
        <w:ind w:firstLine="66"/>
        <w:jc w:val="both"/>
        <w:rPr>
          <w:rFonts w:ascii="Times New Roman" w:hAnsi="Times New Roman"/>
          <w:b/>
          <w:lang w:val="ru-RU"/>
        </w:rPr>
      </w:pPr>
      <w:r w:rsidRPr="0041798B">
        <w:rPr>
          <w:rFonts w:ascii="Times New Roman" w:hAnsi="Times New Roman"/>
          <w:b/>
          <w:lang w:val="ru-RU"/>
        </w:rPr>
        <w:t>Учебн</w:t>
      </w:r>
      <w:r w:rsidR="005E3B1C">
        <w:rPr>
          <w:rFonts w:ascii="Times New Roman" w:hAnsi="Times New Roman"/>
          <w:b/>
          <w:lang w:val="ru-RU"/>
        </w:rPr>
        <w:t>ая и воспитательная работа</w:t>
      </w:r>
    </w:p>
    <w:p w:rsidR="005B5A13" w:rsidRPr="007147C2" w:rsidRDefault="005B5A13" w:rsidP="005E3B1C">
      <w:pPr>
        <w:pStyle w:val="a7"/>
        <w:spacing w:before="0" w:beforeAutospacing="0" w:after="0" w:afterAutospacing="0" w:line="276" w:lineRule="auto"/>
        <w:ind w:firstLine="425"/>
        <w:jc w:val="both"/>
        <w:textAlignment w:val="baseline"/>
        <w:rPr>
          <w:b/>
        </w:rPr>
      </w:pPr>
      <w:r w:rsidRPr="007147C2">
        <w:t>Студенты учреждения являются призерами региональных этапов всероссийских конкурсов профессионального мастерства по специальностям:</w:t>
      </w:r>
      <w:r w:rsidR="00AA0CBC">
        <w:t xml:space="preserve"> </w:t>
      </w:r>
      <w:r w:rsidRPr="007147C2">
        <w:t>«</w:t>
      </w:r>
      <w:r w:rsidR="007147C2" w:rsidRPr="007147C2">
        <w:t>Монтажник радиоэлектронной аппаратуры и приборов</w:t>
      </w:r>
      <w:r w:rsidRPr="007147C2">
        <w:t xml:space="preserve">» - </w:t>
      </w:r>
      <w:r w:rsidR="007147C2" w:rsidRPr="007147C2">
        <w:t>третье место в 2014 году, второе</w:t>
      </w:r>
      <w:r w:rsidRPr="007147C2">
        <w:t xml:space="preserve"> место </w:t>
      </w:r>
      <w:r w:rsidR="007147C2" w:rsidRPr="007147C2">
        <w:t xml:space="preserve">в </w:t>
      </w:r>
      <w:r w:rsidRPr="007147C2">
        <w:t>201</w:t>
      </w:r>
      <w:r w:rsidR="007147C2" w:rsidRPr="007147C2">
        <w:t>5 г</w:t>
      </w:r>
      <w:r w:rsidRPr="007147C2">
        <w:t>, ежегодно принимают участие во Всероссийских олимпиадах, научно-практических конференциях</w:t>
      </w:r>
      <w:r w:rsidR="007147C2" w:rsidRPr="007147C2">
        <w:t>.</w:t>
      </w:r>
    </w:p>
    <w:p w:rsidR="005B5A13" w:rsidRPr="007147C2" w:rsidRDefault="005B5A13" w:rsidP="0086061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47C2">
        <w:rPr>
          <w:rFonts w:ascii="Times New Roman" w:hAnsi="Times New Roman"/>
          <w:sz w:val="24"/>
          <w:szCs w:val="24"/>
        </w:rPr>
        <w:t xml:space="preserve">В </w:t>
      </w:r>
      <w:r w:rsidR="007147C2">
        <w:rPr>
          <w:rFonts w:ascii="Times New Roman" w:hAnsi="Times New Roman"/>
          <w:sz w:val="24"/>
          <w:szCs w:val="24"/>
        </w:rPr>
        <w:t>колледже</w:t>
      </w:r>
      <w:r w:rsidRPr="007147C2">
        <w:rPr>
          <w:rFonts w:ascii="Times New Roman" w:hAnsi="Times New Roman"/>
          <w:sz w:val="24"/>
          <w:szCs w:val="24"/>
        </w:rPr>
        <w:t xml:space="preserve"> разработана Концепция социального воспитания и дополнительного образования. Для гармоничного развития личности, формирования гражданской позиции и здорового образа жизни, реализации творческого потенциала студентов работают коллективы художественной самодеятельности, спортивный клуб, кружки технического творчества.</w:t>
      </w:r>
    </w:p>
    <w:p w:rsidR="005B5A13" w:rsidRPr="007147C2" w:rsidRDefault="005B5A13" w:rsidP="0086061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47C2">
        <w:rPr>
          <w:rFonts w:ascii="Times New Roman" w:hAnsi="Times New Roman"/>
          <w:sz w:val="24"/>
          <w:szCs w:val="24"/>
        </w:rPr>
        <w:t>Студенты участвуют в конкурсах, научно-практических конференциях, олимпиадах, соревнованиях различных уровней.</w:t>
      </w:r>
    </w:p>
    <w:p w:rsidR="005B5A13" w:rsidRPr="007147C2" w:rsidRDefault="005B5A13" w:rsidP="008606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7C2">
        <w:rPr>
          <w:rFonts w:ascii="Times New Roman" w:hAnsi="Times New Roman"/>
          <w:sz w:val="24"/>
          <w:szCs w:val="24"/>
        </w:rPr>
        <w:t xml:space="preserve">В </w:t>
      </w:r>
      <w:r w:rsidR="007147C2">
        <w:rPr>
          <w:rFonts w:ascii="Times New Roman" w:hAnsi="Times New Roman"/>
          <w:sz w:val="24"/>
          <w:szCs w:val="24"/>
        </w:rPr>
        <w:t>колледже</w:t>
      </w:r>
      <w:r w:rsidRPr="007147C2">
        <w:rPr>
          <w:rFonts w:ascii="Times New Roman" w:hAnsi="Times New Roman"/>
          <w:sz w:val="24"/>
          <w:szCs w:val="24"/>
        </w:rPr>
        <w:t xml:space="preserve"> осуществляет свою деятельность студенческое самоуправление на уровне студенческой профсоюзной организации и студенческого совета.</w:t>
      </w:r>
    </w:p>
    <w:p w:rsidR="007147C2" w:rsidRDefault="005B5A13" w:rsidP="00860618">
      <w:pPr>
        <w:pStyle w:val="a5"/>
        <w:spacing w:line="276" w:lineRule="auto"/>
        <w:ind w:left="0" w:firstLine="336"/>
        <w:jc w:val="both"/>
        <w:rPr>
          <w:rFonts w:ascii="Times New Roman" w:hAnsi="Times New Roman"/>
          <w:lang w:val="ru-RU"/>
        </w:rPr>
      </w:pPr>
      <w:r w:rsidRPr="007147C2">
        <w:rPr>
          <w:rFonts w:ascii="Times New Roman" w:hAnsi="Times New Roman"/>
          <w:lang w:val="ru-RU"/>
        </w:rPr>
        <w:lastRenderedPageBreak/>
        <w:t xml:space="preserve"> С 201</w:t>
      </w:r>
      <w:r w:rsidR="007147C2" w:rsidRPr="007147C2">
        <w:rPr>
          <w:rFonts w:ascii="Times New Roman" w:hAnsi="Times New Roman"/>
          <w:lang w:val="ru-RU"/>
        </w:rPr>
        <w:t>4</w:t>
      </w:r>
      <w:r w:rsidRPr="007147C2">
        <w:rPr>
          <w:rFonts w:ascii="Times New Roman" w:hAnsi="Times New Roman"/>
          <w:lang w:val="ru-RU"/>
        </w:rPr>
        <w:t xml:space="preserve"> года </w:t>
      </w:r>
      <w:r w:rsidR="007147C2">
        <w:rPr>
          <w:rFonts w:ascii="Times New Roman" w:hAnsi="Times New Roman"/>
          <w:lang w:val="ru-RU"/>
        </w:rPr>
        <w:t>колледж является экспериментальной площадкой по теме «Организация досуговой развивающей (внеурочной) деятельности учащихся профессионального образовательного учреждения путем создания среды взаимного обучения «Потенциал - 360°».</w:t>
      </w:r>
      <w:r w:rsidR="00B52F28">
        <w:rPr>
          <w:rFonts w:ascii="Times New Roman" w:hAnsi="Times New Roman"/>
          <w:lang w:val="ru-RU"/>
        </w:rPr>
        <w:t xml:space="preserve"> В ходе ее реализации работает «открытый </w:t>
      </w:r>
      <w:proofErr w:type="gramStart"/>
      <w:r w:rsidR="00B52F28">
        <w:rPr>
          <w:rFonts w:ascii="Times New Roman" w:hAnsi="Times New Roman"/>
          <w:lang w:val="ru-RU"/>
        </w:rPr>
        <w:t>университет</w:t>
      </w:r>
      <w:proofErr w:type="gramEnd"/>
      <w:r w:rsidR="00B52F28">
        <w:rPr>
          <w:rFonts w:ascii="Times New Roman" w:hAnsi="Times New Roman"/>
          <w:lang w:val="ru-RU"/>
        </w:rPr>
        <w:t>» в котором мастер-классы могут проводить не только сотрудники, но и учащиеся колледжа.</w:t>
      </w:r>
    </w:p>
    <w:p w:rsidR="007147C2" w:rsidRDefault="007147C2" w:rsidP="00655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A13" w:rsidRPr="007147C2" w:rsidRDefault="0041798B" w:rsidP="00655725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52F2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B5A13" w:rsidRPr="007147C2">
        <w:rPr>
          <w:rFonts w:ascii="Times New Roman" w:hAnsi="Times New Roman"/>
          <w:b/>
          <w:sz w:val="24"/>
          <w:szCs w:val="24"/>
        </w:rPr>
        <w:t>Социальное партнёрство.</w:t>
      </w:r>
    </w:p>
    <w:p w:rsidR="00C314D0" w:rsidRPr="00C314D0" w:rsidRDefault="00860618" w:rsidP="00AA6ED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7C2">
        <w:rPr>
          <w:rFonts w:ascii="Times New Roman" w:hAnsi="Times New Roman"/>
          <w:sz w:val="24"/>
          <w:szCs w:val="24"/>
        </w:rPr>
        <w:t>Колледж</w:t>
      </w:r>
      <w:r w:rsidR="005B5A13" w:rsidRPr="007147C2">
        <w:rPr>
          <w:rFonts w:ascii="Times New Roman" w:hAnsi="Times New Roman"/>
          <w:sz w:val="24"/>
          <w:szCs w:val="24"/>
        </w:rPr>
        <w:t xml:space="preserve"> взаимодействует на основе договоров об организации и проведении производственной практики более чем с 20 предприятиями. </w:t>
      </w:r>
      <w:r w:rsidR="00AA6EDF">
        <w:rPr>
          <w:rFonts w:ascii="Times New Roman" w:hAnsi="Times New Roman"/>
          <w:sz w:val="24"/>
          <w:szCs w:val="24"/>
        </w:rPr>
        <w:t>Их представители</w:t>
      </w:r>
      <w:r w:rsidR="005B5A13" w:rsidRPr="007147C2">
        <w:rPr>
          <w:rFonts w:ascii="Times New Roman" w:hAnsi="Times New Roman"/>
          <w:sz w:val="24"/>
          <w:szCs w:val="24"/>
        </w:rPr>
        <w:t xml:space="preserve"> принимают активное участие в организации и проведении конкурсов профессионального мастерства, являются </w:t>
      </w:r>
      <w:r w:rsidR="00AA6EDF">
        <w:rPr>
          <w:rFonts w:ascii="Times New Roman" w:hAnsi="Times New Roman"/>
          <w:sz w:val="24"/>
          <w:szCs w:val="24"/>
        </w:rPr>
        <w:t xml:space="preserve"> членами (и председателем)</w:t>
      </w:r>
      <w:r w:rsidR="005B5A13" w:rsidRPr="007147C2">
        <w:rPr>
          <w:rFonts w:ascii="Times New Roman" w:hAnsi="Times New Roman"/>
          <w:sz w:val="24"/>
          <w:szCs w:val="24"/>
        </w:rPr>
        <w:t xml:space="preserve"> государственной экзаменационной комиссии по специальностям, оказывают посильную помощь в ремонте, оснащении лабораторий необходимым оборудованием, участвуют в разработке тем дипломного проектирования, учитывая потребности предприятий-работодателей, способствует трудоустройству наших выпускников</w:t>
      </w:r>
      <w:r w:rsidR="00AA6EDF">
        <w:rPr>
          <w:rFonts w:ascii="Times New Roman" w:hAnsi="Times New Roman"/>
          <w:sz w:val="24"/>
          <w:szCs w:val="24"/>
        </w:rPr>
        <w:t>. Среди организаций-партнеров</w:t>
      </w:r>
      <w:r w:rsidR="00C314D0">
        <w:rPr>
          <w:rFonts w:ascii="Times New Roman" w:hAnsi="Times New Roman"/>
          <w:sz w:val="24"/>
          <w:szCs w:val="24"/>
        </w:rPr>
        <w:t xml:space="preserve"> это: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«Завод им. М. И. Калинина»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«НИИ точной механики»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«Завод радиотехнического оборудования»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«Завод «Энергия»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«Завод им.  А.А. Кулакова»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«Концерн НПО «Аврора»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«ЭЛО»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Оксоний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«СВЧ-Радиосистемы»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«Опытный завод «Интеграл»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Элеста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«Печора»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Абео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ОАО «Российский институт радионавигации и времени»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«Эткис»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ЗАО «Электронная компания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Элкус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«Полюс»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«Мегарон»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«ОПП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Элмет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ЗАО «НПП ОСТ»</w:t>
      </w:r>
    </w:p>
    <w:p w:rsidR="00C314D0" w:rsidRPr="00BA67CC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ООО «МТА»</w:t>
      </w:r>
    </w:p>
    <w:p w:rsidR="005B5A13" w:rsidRPr="00C314D0" w:rsidRDefault="00C314D0" w:rsidP="0013709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67CC">
        <w:rPr>
          <w:rFonts w:ascii="Times New Roman" w:eastAsia="Times New Roman" w:hAnsi="Times New Roman" w:cs="Times New Roman"/>
          <w:sz w:val="24"/>
          <w:szCs w:val="24"/>
        </w:rPr>
        <w:t>Филиал ОАО «</w:t>
      </w:r>
      <w:proofErr w:type="spellStart"/>
      <w:r w:rsidRPr="00BA67CC">
        <w:rPr>
          <w:rFonts w:ascii="Times New Roman" w:eastAsia="Times New Roman" w:hAnsi="Times New Roman" w:cs="Times New Roman"/>
          <w:sz w:val="24"/>
          <w:szCs w:val="24"/>
        </w:rPr>
        <w:t>Центрсвязьинформ</w:t>
      </w:r>
      <w:proofErr w:type="spellEnd"/>
      <w:r w:rsidRPr="00BA67CC">
        <w:rPr>
          <w:rFonts w:ascii="Times New Roman" w:eastAsia="Times New Roman" w:hAnsi="Times New Roman" w:cs="Times New Roman"/>
          <w:sz w:val="24"/>
          <w:szCs w:val="24"/>
        </w:rPr>
        <w:t>» СПБ ОАО «Завод Магнетон»</w:t>
      </w:r>
    </w:p>
    <w:p w:rsidR="005B5A13" w:rsidRDefault="00854470" w:rsidP="000521FB">
      <w:pPr>
        <w:spacing w:after="0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по сотрудничеству колледж осуществляет такими вузами как:</w:t>
      </w:r>
    </w:p>
    <w:p w:rsidR="00C314D0" w:rsidRPr="00BA67CC" w:rsidRDefault="00C314D0" w:rsidP="0005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7CC">
        <w:rPr>
          <w:rFonts w:ascii="Times New Roman" w:hAnsi="Times New Roman" w:cs="Times New Roman"/>
          <w:sz w:val="24"/>
          <w:szCs w:val="24"/>
        </w:rPr>
        <w:t>1. Федеральное государственное бюджетное   образовательное учреждение высшего профессионального образования «Санкт-Петербургский государственный морской технический университет» (СПб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BA67CC">
        <w:rPr>
          <w:rFonts w:ascii="Times New Roman" w:hAnsi="Times New Roman" w:cs="Times New Roman"/>
          <w:sz w:val="24"/>
          <w:szCs w:val="24"/>
        </w:rPr>
        <w:t>МТУ).</w:t>
      </w:r>
    </w:p>
    <w:p w:rsidR="00C314D0" w:rsidRPr="00BA67CC" w:rsidRDefault="00C314D0" w:rsidP="0005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7CC">
        <w:rPr>
          <w:rFonts w:ascii="Times New Roman" w:hAnsi="Times New Roman" w:cs="Times New Roman"/>
          <w:sz w:val="24"/>
          <w:szCs w:val="24"/>
        </w:rPr>
        <w:t>2. Федеральное государственное бюджетное   образовательное учреждение высшего профессионального образования «Балтийский государственный технический университет «ВОЕНМЕХ» им. Д.Ф. Устинова (БГТУ «ВОЕНМЕХ» им. Д.Ф. Устинова)</w:t>
      </w:r>
    </w:p>
    <w:p w:rsidR="00C314D0" w:rsidRPr="007147C2" w:rsidRDefault="00C314D0" w:rsidP="00052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7CC">
        <w:rPr>
          <w:rFonts w:ascii="Times New Roman" w:hAnsi="Times New Roman" w:cs="Times New Roman"/>
          <w:sz w:val="24"/>
          <w:szCs w:val="24"/>
        </w:rPr>
        <w:t>3. Федеральное государственное автономное образовательное учреждение высшего профессионального образования “Санкт-Петербургский государственный университет аэрокосмического приборостроения” (ГУАП)</w:t>
      </w:r>
    </w:p>
    <w:p w:rsidR="005B5A13" w:rsidRPr="007147C2" w:rsidRDefault="005B5A13" w:rsidP="00860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7C2">
        <w:rPr>
          <w:rFonts w:ascii="Times New Roman" w:hAnsi="Times New Roman"/>
          <w:sz w:val="24"/>
          <w:szCs w:val="24"/>
        </w:rPr>
        <w:lastRenderedPageBreak/>
        <w:t xml:space="preserve">Образовательным учреждением используется механизм конструктивного взаимодействия с работодателями и их объединениями. Направления подготовки технические, учебное оборудование за длительный период эксплуатации устарело, поэтому на первый план выходит уровень сотрудничества с социальными партнерами, работодателями, что позволяет корректировать содержание образовательной программы, для более качественного уровня подготовки. Использование материально-технической базы социальных партнеров в учебном процессе позволяет </w:t>
      </w:r>
      <w:r w:rsidR="00854470">
        <w:rPr>
          <w:rFonts w:ascii="Times New Roman" w:hAnsi="Times New Roman"/>
          <w:sz w:val="24"/>
          <w:szCs w:val="24"/>
        </w:rPr>
        <w:t xml:space="preserve">повысить качество подготовки. </w:t>
      </w:r>
    </w:p>
    <w:p w:rsidR="005B5A13" w:rsidRPr="007147C2" w:rsidRDefault="005B5A13" w:rsidP="008606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7C2">
        <w:rPr>
          <w:rFonts w:ascii="Times New Roman" w:hAnsi="Times New Roman"/>
          <w:sz w:val="24"/>
          <w:szCs w:val="24"/>
        </w:rPr>
        <w:t>Учитывая мнение работодателей, специфику местности, коллектив сотрудников вносит предложения по сохранению имеющихся и открытию новых перспективных профессий, реализуемых в соответствии с ФГОС.</w:t>
      </w:r>
      <w:r w:rsidRPr="007147C2">
        <w:rPr>
          <w:rFonts w:ascii="Times New Roman" w:hAnsi="Times New Roman"/>
          <w:sz w:val="24"/>
          <w:szCs w:val="24"/>
        </w:rPr>
        <w:tab/>
      </w:r>
    </w:p>
    <w:p w:rsidR="0041798B" w:rsidRDefault="0041798B" w:rsidP="00655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75C6" w:rsidRPr="00D875C6" w:rsidRDefault="0041798B" w:rsidP="00655725">
      <w:pPr>
        <w:spacing w:after="0"/>
        <w:ind w:left="709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179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875C6" w:rsidRPr="00D875C6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D875C6" w:rsidRPr="00D875C6" w:rsidRDefault="00D875C6" w:rsidP="00860618">
      <w:pPr>
        <w:pStyle w:val="a4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D875C6">
        <w:rPr>
          <w:sz w:val="24"/>
          <w:szCs w:val="24"/>
        </w:rPr>
        <w:t xml:space="preserve">Материально-техническая база колледжа имеет в своем оснащении высокотехнологичное оборудование, </w:t>
      </w:r>
      <w:r w:rsidR="00854470">
        <w:rPr>
          <w:sz w:val="24"/>
          <w:szCs w:val="24"/>
        </w:rPr>
        <w:t xml:space="preserve">аналоговое </w:t>
      </w:r>
      <w:r w:rsidRPr="00D875C6">
        <w:rPr>
          <w:sz w:val="24"/>
          <w:szCs w:val="24"/>
        </w:rPr>
        <w:t>тому, на котором обучающиеся проходят практику на предприятиях радиоэлектронной промышленности СПб.</w:t>
      </w:r>
      <w:proofErr w:type="gramEnd"/>
    </w:p>
    <w:p w:rsidR="00D875C6" w:rsidRPr="00D875C6" w:rsidRDefault="00D875C6" w:rsidP="00860618">
      <w:pPr>
        <w:pStyle w:val="a4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D875C6">
        <w:rPr>
          <w:sz w:val="24"/>
          <w:szCs w:val="24"/>
        </w:rPr>
        <w:t>В колледже оборудованы 15 кабинетов теоретического обучения, 8 мастерских для прохождения учебной практики и 6 лабораторий.</w:t>
      </w:r>
      <w:proofErr w:type="gramEnd"/>
      <w:r w:rsidRPr="00D875C6">
        <w:rPr>
          <w:sz w:val="24"/>
          <w:szCs w:val="24"/>
        </w:rPr>
        <w:t xml:space="preserve"> В каждом учебном классе установлены компьютеры и мультимедийное оборудование. Всего в колледж 150 компьютеров, объединенных во внутреннюю сеть и подключенных к сети Интернет. Помимо 3 компьютерных классов в колледже имеются мобильный передвижной класс, оснащенный ноутбуками, и 6 интерактивных досок.</w:t>
      </w:r>
      <w:r w:rsidR="00076CFB">
        <w:rPr>
          <w:sz w:val="24"/>
          <w:szCs w:val="24"/>
        </w:rPr>
        <w:t xml:space="preserve"> Однако</w:t>
      </w:r>
      <w:proofErr w:type="gramStart"/>
      <w:r w:rsidR="00076CFB">
        <w:rPr>
          <w:sz w:val="24"/>
          <w:szCs w:val="24"/>
        </w:rPr>
        <w:t>,</w:t>
      </w:r>
      <w:proofErr w:type="gramEnd"/>
      <w:r w:rsidR="00076CFB">
        <w:rPr>
          <w:sz w:val="24"/>
          <w:szCs w:val="24"/>
        </w:rPr>
        <w:t xml:space="preserve"> парк компьютеров устаревает (на 60%)</w:t>
      </w:r>
    </w:p>
    <w:p w:rsidR="00D875C6" w:rsidRPr="00D875C6" w:rsidRDefault="00D875C6" w:rsidP="00100AD5">
      <w:pPr>
        <w:pStyle w:val="a4"/>
        <w:spacing w:line="276" w:lineRule="auto"/>
        <w:jc w:val="both"/>
        <w:rPr>
          <w:sz w:val="24"/>
          <w:szCs w:val="24"/>
        </w:rPr>
      </w:pPr>
      <w:r w:rsidRPr="00D875C6">
        <w:rPr>
          <w:sz w:val="24"/>
          <w:szCs w:val="24"/>
        </w:rPr>
        <w:t xml:space="preserve">В Радиотехническом колледже есть спортивный и тренажерный залы, кабинет реабилитации, актовый зал, конференц-зал, библиотека с выходом в сеть Интернет, объем библиотечного </w:t>
      </w:r>
      <w:proofErr w:type="gramStart"/>
      <w:r w:rsidRPr="00D875C6">
        <w:rPr>
          <w:sz w:val="24"/>
          <w:szCs w:val="24"/>
        </w:rPr>
        <w:t>фонда</w:t>
      </w:r>
      <w:proofErr w:type="gramEnd"/>
      <w:r w:rsidRPr="00D875C6">
        <w:rPr>
          <w:sz w:val="24"/>
          <w:szCs w:val="24"/>
        </w:rPr>
        <w:t xml:space="preserve"> которой составляет 16</w:t>
      </w:r>
      <w:r w:rsidRPr="00D875C6">
        <w:rPr>
          <w:spacing w:val="20"/>
          <w:sz w:val="24"/>
          <w:szCs w:val="24"/>
        </w:rPr>
        <w:t>7</w:t>
      </w:r>
      <w:r w:rsidRPr="00D875C6">
        <w:rPr>
          <w:sz w:val="24"/>
          <w:szCs w:val="24"/>
        </w:rPr>
        <w:t>375 учебных пособий и книг.</w:t>
      </w:r>
      <w:r w:rsidR="00076CFB">
        <w:rPr>
          <w:sz w:val="24"/>
          <w:szCs w:val="24"/>
        </w:rPr>
        <w:t xml:space="preserve"> </w:t>
      </w:r>
      <w:r w:rsidRPr="00D875C6">
        <w:rPr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D875C6" w:rsidRPr="00D875C6" w:rsidRDefault="00D875C6" w:rsidP="00052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Кабинеты, лаборатории, мастерские и другие помещения колледжа   соответствуют перечню Приложения к ФГОС СПО по указанной специальности. </w:t>
      </w:r>
      <w:r w:rsidRPr="00D875C6">
        <w:rPr>
          <w:rFonts w:ascii="Times New Roman" w:hAnsi="Times New Roman" w:cs="Times New Roman"/>
          <w:sz w:val="24"/>
          <w:szCs w:val="24"/>
        </w:rPr>
        <w:tab/>
        <w:t xml:space="preserve">Для выполнения лабораторных и практических занятий </w:t>
      </w:r>
      <w:r w:rsidR="00100AD5" w:rsidRPr="00D875C6">
        <w:rPr>
          <w:rFonts w:ascii="Times New Roman" w:hAnsi="Times New Roman" w:cs="Times New Roman"/>
          <w:sz w:val="24"/>
          <w:szCs w:val="24"/>
        </w:rPr>
        <w:t>обучающи</w:t>
      </w:r>
      <w:r w:rsidR="00100AD5">
        <w:rPr>
          <w:rFonts w:ascii="Times New Roman" w:hAnsi="Times New Roman" w:cs="Times New Roman"/>
          <w:sz w:val="24"/>
          <w:szCs w:val="24"/>
        </w:rPr>
        <w:t>еся</w:t>
      </w:r>
      <w:r w:rsidR="00100AD5" w:rsidRPr="00D875C6">
        <w:rPr>
          <w:rFonts w:ascii="Times New Roman" w:hAnsi="Times New Roman" w:cs="Times New Roman"/>
          <w:sz w:val="24"/>
          <w:szCs w:val="24"/>
        </w:rPr>
        <w:t xml:space="preserve"> </w:t>
      </w:r>
      <w:r w:rsidRPr="00D875C6">
        <w:rPr>
          <w:rFonts w:ascii="Times New Roman" w:hAnsi="Times New Roman" w:cs="Times New Roman"/>
          <w:sz w:val="24"/>
          <w:szCs w:val="24"/>
        </w:rPr>
        <w:t>используют персональные компьютеры, каждый обучающийся обеспечен рабочим местом в компьютерном классе.</w:t>
      </w:r>
    </w:p>
    <w:p w:rsidR="00D875C6" w:rsidRPr="00D875C6" w:rsidRDefault="00D875C6" w:rsidP="00F02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информационно-телекоммуникационной сети «Интернет».</w:t>
      </w:r>
    </w:p>
    <w:p w:rsidR="00D875C6" w:rsidRPr="00D875C6" w:rsidRDefault="00D875C6" w:rsidP="00F02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Имеется лицензионное программное обеспечение: 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операционная система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>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пакет прикладных программ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(включая офисные программные приложения: текстовый процессор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табличный процессор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программа подготовки электронных презентаций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система управления базами данных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система верстки документов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MicrosoftPublisher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персональный информационный менеджер с функциями почтового клиента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MicrosoftOutlook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>);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GNUImageManipulationProgram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(</w:t>
      </w:r>
      <w:r w:rsidRPr="00D875C6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D875C6">
        <w:rPr>
          <w:rFonts w:ascii="Times New Roman" w:hAnsi="Times New Roman" w:cs="Times New Roman"/>
          <w:sz w:val="24"/>
          <w:szCs w:val="24"/>
        </w:rPr>
        <w:t>) – растровый графический редактор с частичной поддержкой работы с векторной графикой;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AudioCity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свободныймногоплатформенныйаудиоредактор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звуковых файлов, </w:t>
      </w:r>
      <w:proofErr w:type="gramStart"/>
      <w:r w:rsidRPr="00D875C6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D875C6">
        <w:rPr>
          <w:rFonts w:ascii="Times New Roman" w:hAnsi="Times New Roman" w:cs="Times New Roman"/>
          <w:sz w:val="24"/>
          <w:szCs w:val="24"/>
        </w:rPr>
        <w:t xml:space="preserve"> на работу с несколькими дорожками (распространяется на условиях GNU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GeneralPublicLicense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>);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phpDesigner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– редактор для создания и редактирования сайтов, и прочих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файлов;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NotePAD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++ – текстовый редактор с открытым исходным кодом для </w:t>
      </w:r>
      <w:r w:rsidRPr="00D875C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875C6">
        <w:rPr>
          <w:rFonts w:ascii="Times New Roman" w:hAnsi="Times New Roman" w:cs="Times New Roman"/>
          <w:sz w:val="24"/>
          <w:szCs w:val="24"/>
        </w:rPr>
        <w:t xml:space="preserve"> (распространяется под лицензией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GNUGeneralPublicLicense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>);</w:t>
      </w:r>
    </w:p>
    <w:p w:rsidR="00D875C6" w:rsidRPr="00D875C6" w:rsidRDefault="00D875C6" w:rsidP="00F02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875C6">
        <w:rPr>
          <w:rFonts w:ascii="Times New Roman" w:hAnsi="Times New Roman" w:cs="Times New Roman"/>
          <w:sz w:val="24"/>
          <w:szCs w:val="24"/>
          <w:lang w:val="en-US"/>
        </w:rPr>
        <w:t>PDFArchitect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 xml:space="preserve"> – редактор для работы с </w:t>
      </w:r>
      <w:r w:rsidRPr="00D875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875C6">
        <w:rPr>
          <w:rFonts w:ascii="Times New Roman" w:hAnsi="Times New Roman" w:cs="Times New Roman"/>
          <w:sz w:val="24"/>
          <w:szCs w:val="24"/>
        </w:rPr>
        <w:t xml:space="preserve">-файлами распространяется на условиях GNU </w:t>
      </w:r>
      <w:proofErr w:type="spellStart"/>
      <w:r w:rsidRPr="00D875C6">
        <w:rPr>
          <w:rFonts w:ascii="Times New Roman" w:hAnsi="Times New Roman" w:cs="Times New Roman"/>
          <w:sz w:val="24"/>
          <w:szCs w:val="24"/>
        </w:rPr>
        <w:t>GeneralPublicLicense</w:t>
      </w:r>
      <w:proofErr w:type="spellEnd"/>
      <w:r w:rsidRPr="00D875C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75C6" w:rsidRPr="00D875C6" w:rsidRDefault="00D875C6" w:rsidP="00F02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C6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/или электронными изданиями основной и дополнительной  учебной литературы по дисциплинам всех учебных циклов, изданной за последние 5 лет и позднее.</w:t>
      </w:r>
      <w:proofErr w:type="gramEnd"/>
      <w:r w:rsidRPr="00D875C6">
        <w:rPr>
          <w:rFonts w:ascii="Times New Roman" w:hAnsi="Times New Roman" w:cs="Times New Roman"/>
          <w:sz w:val="24"/>
          <w:szCs w:val="24"/>
        </w:rPr>
        <w:t xml:space="preserve"> Помимо учебной литературы библиотечный фонд включает официальные, справочно-библиографические и периодические издания </w:t>
      </w:r>
      <w:r w:rsidR="00117991" w:rsidRPr="00D875C6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доступом каждого обучающегося к базам данных и библиотечным фондам, формируемым по полному перечню дисциплин (модулей) программы, также доступом к основной коллекции произведений электронно-библиотечной системы </w:t>
      </w:r>
      <w:r w:rsidR="00117991">
        <w:rPr>
          <w:rFonts w:ascii="Times New Roman" w:hAnsi="Times New Roman" w:cs="Times New Roman"/>
          <w:sz w:val="24"/>
          <w:szCs w:val="24"/>
        </w:rPr>
        <w:t xml:space="preserve">ЭБС – электронная библиотека </w:t>
      </w:r>
      <w:r w:rsidR="0011799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117991" w:rsidRPr="00403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79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7991" w:rsidRPr="00D875C6">
        <w:rPr>
          <w:rFonts w:ascii="Times New Roman" w:hAnsi="Times New Roman" w:cs="Times New Roman"/>
          <w:sz w:val="24"/>
          <w:szCs w:val="24"/>
        </w:rPr>
        <w:t>, к</w:t>
      </w:r>
      <w:r w:rsidR="00117991">
        <w:rPr>
          <w:rFonts w:ascii="Times New Roman" w:hAnsi="Times New Roman" w:cs="Times New Roman"/>
          <w:sz w:val="24"/>
          <w:szCs w:val="24"/>
        </w:rPr>
        <w:t xml:space="preserve"> персонализированной части ЭБС.</w:t>
      </w:r>
    </w:p>
    <w:p w:rsidR="00D875C6" w:rsidRPr="00D875C6" w:rsidRDefault="00D875C6" w:rsidP="00F02425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875C6">
        <w:rPr>
          <w:rFonts w:ascii="Times New Roman" w:hAnsi="Times New Roman" w:cs="Times New Roman"/>
          <w:color w:val="000000"/>
          <w:kern w:val="24"/>
          <w:sz w:val="24"/>
          <w:szCs w:val="24"/>
        </w:rPr>
        <w:t>Для обеспечения безопасности студентов и сотрудников колледжа установлена система видеонаблюдения,  расположенных внутри и снаружи здания колледжа.</w:t>
      </w:r>
      <w:r w:rsidR="0011799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D875C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Во всех помещениях колледжа соблюдаются правила пожарной безопасности. </w:t>
      </w:r>
    </w:p>
    <w:p w:rsidR="00D875C6" w:rsidRPr="00D875C6" w:rsidRDefault="00D875C6" w:rsidP="00F024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875C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Материально-техническая база колледжа обеспечивает реализацию основных образовательных программ для качественной </w:t>
      </w:r>
      <w:proofErr w:type="gramStart"/>
      <w:r w:rsidRPr="00D875C6">
        <w:rPr>
          <w:rFonts w:ascii="Times New Roman" w:hAnsi="Times New Roman" w:cs="Times New Roman"/>
          <w:color w:val="000000"/>
          <w:kern w:val="24"/>
          <w:sz w:val="24"/>
          <w:szCs w:val="24"/>
        </w:rPr>
        <w:t>подготовки</w:t>
      </w:r>
      <w:proofErr w:type="gramEnd"/>
      <w:r w:rsidRPr="00D875C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будущих специалистов.</w:t>
      </w:r>
    </w:p>
    <w:p w:rsidR="005B5A13" w:rsidRDefault="005B5A13" w:rsidP="00655725">
      <w:pPr>
        <w:tabs>
          <w:tab w:val="left" w:pos="151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14D0" w:rsidRPr="00C314D0" w:rsidRDefault="0041798B" w:rsidP="00117991">
      <w:pPr>
        <w:tabs>
          <w:tab w:val="left" w:pos="1515"/>
          <w:tab w:val="left" w:pos="536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1799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7991">
        <w:rPr>
          <w:rFonts w:ascii="Times New Roman" w:hAnsi="Times New Roman" w:cs="Times New Roman"/>
          <w:b/>
          <w:sz w:val="24"/>
          <w:szCs w:val="24"/>
        </w:rPr>
        <w:t>Система управления в колледже</w:t>
      </w:r>
    </w:p>
    <w:p w:rsidR="00C314D0" w:rsidRDefault="00C314D0" w:rsidP="00F02425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колледжа осуществляется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</w:t>
      </w:r>
      <w:r w:rsidR="004752F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и Уставом колледжа.</w:t>
      </w:r>
    </w:p>
    <w:p w:rsidR="00C314D0" w:rsidRPr="00117991" w:rsidRDefault="00C314D0" w:rsidP="00F02425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колледжа строится на принципах единоначалия и коллегиальности.</w:t>
      </w:r>
      <w:r w:rsidR="0011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6E9" w:rsidRPr="00117991">
        <w:rPr>
          <w:rFonts w:ascii="Times New Roman" w:eastAsia="Times New Roman" w:hAnsi="Times New Roman" w:cs="Times New Roman"/>
          <w:sz w:val="24"/>
          <w:szCs w:val="24"/>
        </w:rPr>
        <w:t>Базовая ответственность возлагается на руководителя</w:t>
      </w:r>
      <w:r w:rsidRPr="00117991">
        <w:rPr>
          <w:rFonts w:ascii="Times New Roman" w:eastAsia="Times New Roman" w:hAnsi="Times New Roman" w:cs="Times New Roman"/>
          <w:sz w:val="24"/>
          <w:szCs w:val="24"/>
        </w:rPr>
        <w:t xml:space="preserve"> колледжа – директор</w:t>
      </w:r>
      <w:r w:rsidR="00DA16E9" w:rsidRPr="001179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4D0" w:rsidRPr="00117991" w:rsidRDefault="00C314D0" w:rsidP="00F024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91">
        <w:rPr>
          <w:rFonts w:ascii="Times New Roman" w:eastAsia="Times New Roman" w:hAnsi="Times New Roman" w:cs="Times New Roman"/>
          <w:sz w:val="24"/>
          <w:szCs w:val="24"/>
        </w:rPr>
        <w:t>Коллегиальными органами управления колледжа являются:</w:t>
      </w:r>
    </w:p>
    <w:p w:rsidR="00C314D0" w:rsidRPr="00117991" w:rsidRDefault="00C314D0" w:rsidP="0065572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52F3" w:rsidRPr="001179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7991">
        <w:rPr>
          <w:rFonts w:ascii="Times New Roman" w:eastAsia="Times New Roman" w:hAnsi="Times New Roman" w:cs="Times New Roman"/>
          <w:sz w:val="24"/>
          <w:szCs w:val="24"/>
        </w:rPr>
        <w:t>бщее собрание работников Образовательного учреждения;</w:t>
      </w:r>
    </w:p>
    <w:p w:rsidR="00C314D0" w:rsidRPr="00117991" w:rsidRDefault="00C314D0" w:rsidP="0065572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91">
        <w:rPr>
          <w:rFonts w:ascii="Times New Roman" w:eastAsia="Times New Roman" w:hAnsi="Times New Roman" w:cs="Times New Roman"/>
          <w:sz w:val="24"/>
          <w:szCs w:val="24"/>
        </w:rPr>
        <w:t>- Педагогический совет колледжа;</w:t>
      </w:r>
    </w:p>
    <w:p w:rsidR="00C314D0" w:rsidRPr="00117991" w:rsidRDefault="00C314D0" w:rsidP="0065572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91">
        <w:rPr>
          <w:rFonts w:ascii="Times New Roman" w:eastAsia="Times New Roman" w:hAnsi="Times New Roman" w:cs="Times New Roman"/>
          <w:sz w:val="24"/>
          <w:szCs w:val="24"/>
        </w:rPr>
        <w:t>- Методический совет колледжа.</w:t>
      </w:r>
    </w:p>
    <w:p w:rsidR="00DA16E9" w:rsidRDefault="00DA16E9" w:rsidP="0065572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91">
        <w:rPr>
          <w:rFonts w:ascii="Times New Roman" w:eastAsia="Times New Roman" w:hAnsi="Times New Roman" w:cs="Times New Roman"/>
          <w:sz w:val="24"/>
          <w:szCs w:val="24"/>
        </w:rPr>
        <w:t>- начата работа по созданию органов студенческого самоуправления</w:t>
      </w:r>
      <w:r w:rsidR="00117991">
        <w:rPr>
          <w:rFonts w:ascii="Times New Roman" w:eastAsia="Times New Roman" w:hAnsi="Times New Roman" w:cs="Times New Roman"/>
          <w:sz w:val="24"/>
          <w:szCs w:val="24"/>
        </w:rPr>
        <w:t>, однако, развернутых форм самоуправления в колледже пока нет</w:t>
      </w:r>
    </w:p>
    <w:p w:rsidR="00C314D0" w:rsidRDefault="00C314D0" w:rsidP="00F024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Коллегиальные органы управления создаются и действуют в соответствии с Уставом и положением колледжа.  </w:t>
      </w:r>
    </w:p>
    <w:p w:rsidR="00C314D0" w:rsidRPr="00C314D0" w:rsidRDefault="00C314D0" w:rsidP="00F024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4D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управления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колледже</w:t>
      </w:r>
      <w:r w:rsidRPr="00C314D0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построена с целью обеспечения оптимального сочетания государственных и общественных начал в интересах всех участников этого процесса.</w:t>
      </w:r>
    </w:p>
    <w:p w:rsidR="00C314D0" w:rsidRDefault="00C314D0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417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Default="00EA6065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A6065" w:rsidSect="002F0E45">
          <w:pgSz w:w="11906" w:h="16838"/>
          <w:pgMar w:top="709" w:right="709" w:bottom="1134" w:left="1701" w:header="709" w:footer="0" w:gutter="0"/>
          <w:cols w:space="708"/>
          <w:docGrid w:linePitch="360"/>
        </w:sectPr>
      </w:pPr>
    </w:p>
    <w:p w:rsidR="00DA16E9" w:rsidRPr="00117991" w:rsidRDefault="00117991" w:rsidP="00C314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91"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 w:rsidR="0041798B" w:rsidRPr="00117991">
        <w:rPr>
          <w:rFonts w:ascii="Times New Roman" w:hAnsi="Times New Roman" w:cs="Times New Roman"/>
          <w:b/>
          <w:sz w:val="24"/>
          <w:szCs w:val="24"/>
        </w:rPr>
        <w:t>.</w:t>
      </w:r>
      <w:r w:rsidR="00DA16E9" w:rsidRPr="00117991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="00DA16E9" w:rsidRPr="00117991">
        <w:rPr>
          <w:rFonts w:ascii="Times New Roman" w:hAnsi="Times New Roman" w:cs="Times New Roman"/>
          <w:b/>
          <w:sz w:val="24"/>
          <w:szCs w:val="24"/>
        </w:rPr>
        <w:t>-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текущей ситуации на 2016г.</w:t>
      </w:r>
    </w:p>
    <w:p w:rsidR="00C314D0" w:rsidRDefault="00DA16E9" w:rsidP="00C31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91">
        <w:rPr>
          <w:rFonts w:ascii="Times New Roman" w:hAnsi="Times New Roman" w:cs="Times New Roman"/>
          <w:sz w:val="24"/>
          <w:szCs w:val="24"/>
        </w:rPr>
        <w:t>Представим анализ</w:t>
      </w:r>
      <w:r w:rsidR="00C314D0" w:rsidRPr="00117991">
        <w:rPr>
          <w:rFonts w:ascii="Times New Roman" w:hAnsi="Times New Roman" w:cs="Times New Roman"/>
          <w:sz w:val="24"/>
          <w:szCs w:val="24"/>
        </w:rPr>
        <w:t>оценки потенциала развития колледжа</w:t>
      </w:r>
      <w:r w:rsidRPr="00117991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инструмент </w:t>
      </w:r>
      <w:r w:rsidRPr="00DA16E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DA16E9">
        <w:rPr>
          <w:rFonts w:ascii="Times New Roman" w:hAnsi="Times New Roman" w:cs="Times New Roman"/>
          <w:sz w:val="24"/>
          <w:szCs w:val="24"/>
        </w:rPr>
        <w:t>- АНАЛИЗА</w:t>
      </w:r>
    </w:p>
    <w:p w:rsidR="00117991" w:rsidRPr="00DA16E9" w:rsidRDefault="00117991" w:rsidP="00C31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Layout w:type="fixed"/>
        <w:tblLook w:val="01E0" w:firstRow="1" w:lastRow="1" w:firstColumn="1" w:lastColumn="1" w:noHBand="0" w:noVBand="0"/>
      </w:tblPr>
      <w:tblGrid>
        <w:gridCol w:w="4504"/>
        <w:gridCol w:w="3685"/>
        <w:gridCol w:w="3544"/>
        <w:gridCol w:w="3402"/>
      </w:tblGrid>
      <w:tr w:rsidR="00EA6065" w:rsidTr="00117991">
        <w:tc>
          <w:tcPr>
            <w:tcW w:w="8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актуального состояния внутреннего потенциала школы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перспектив развития колледжа  исходя из внешнего окружения </w:t>
            </w:r>
          </w:p>
        </w:tc>
      </w:tr>
      <w:tr w:rsidR="00EA6065" w:rsidTr="00117991">
        <w:tc>
          <w:tcPr>
            <w:tcW w:w="4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Сильная сторона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Слабая сторона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Default="00E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EA6065" w:rsidTr="00117991">
        <w:tc>
          <w:tcPr>
            <w:tcW w:w="4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созданы условия, необходимые для формирования целостной образовательной среды, способствующей повышению качества и доступности образования</w:t>
            </w:r>
          </w:p>
          <w:p w:rsid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создана</w:t>
            </w:r>
            <w:proofErr w:type="spellEnd"/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система</w:t>
            </w:r>
            <w:proofErr w:type="spellEnd"/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дополнительного</w:t>
            </w:r>
            <w:proofErr w:type="spellEnd"/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proofErr w:type="spellEnd"/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создана система внешних связей с социальными партнёрами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сформировано позитивное отношение родителей обучающихся к колледжу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востребованность выпускников колледжа на предприятиях города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увеличена доля педагогов, освоивших и использующих современные образовательные технологии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созданы условия для включения </w:t>
            </w:r>
            <w:proofErr w:type="gramStart"/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обучающихся</w:t>
            </w:r>
            <w:proofErr w:type="gramEnd"/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научно-исследовательскую и проектную деятельность</w:t>
            </w:r>
          </w:p>
          <w:p w:rsidR="00EA6065" w:rsidRPr="0065572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созданы</w:t>
            </w:r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условия</w:t>
            </w:r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для</w:t>
            </w:r>
            <w:r w:rsid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65572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реализации ФГОС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разработана адресная программа взаимодействия с социальными  партнёрами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создан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а</w:t>
            </w: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эффективная система </w:t>
            </w: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lastRenderedPageBreak/>
              <w:t>профориентационной работы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proofErr w:type="gramStart"/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обучающиеся</w:t>
            </w:r>
            <w:proofErr w:type="gramEnd"/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колледжа систематически становятся призёрами городских конкурсов профессионального мастерства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организованно взаимодействие с образовательными организациями различных уровней, социальных групп и предприятий в рамках спортивных соревнований</w:t>
            </w:r>
          </w:p>
          <w:p w:rsidR="00EA6065" w:rsidRPr="00EA6065" w:rsidRDefault="00EA6065" w:rsidP="00137097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расширение направления подготовки специалистов среднего звена в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IT</w:t>
            </w:r>
            <w:r w:rsidRPr="00EA606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сфере, востребованных на рынке труда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lastRenderedPageBreak/>
              <w:t>недостаточное развитие системы внутреннего контроля качества образования в соответствии с требованиями ФГОС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7991">
              <w:rPr>
                <w:rFonts w:ascii="Times New Roman" w:hAnsi="Times New Roman"/>
                <w:lang w:eastAsia="ru-RU"/>
              </w:rPr>
              <w:t>тенденция</w:t>
            </w:r>
            <w:proofErr w:type="spellEnd"/>
            <w:r w:rsidR="00335356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старения</w:t>
            </w:r>
            <w:proofErr w:type="spellEnd"/>
            <w:r w:rsidR="00335356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кадров</w:t>
            </w:r>
            <w:proofErr w:type="spellEnd"/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малый приток молодых специалистов инженерно-педагогического профиля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понизилось количество педагогических работников с </w:t>
            </w:r>
            <w:r w:rsidRPr="00117991">
              <w:rPr>
                <w:rFonts w:ascii="Times New Roman" w:hAnsi="Times New Roman"/>
                <w:lang w:eastAsia="ru-RU"/>
              </w:rPr>
              <w:t>I</w:t>
            </w:r>
            <w:r w:rsidRPr="00117991">
              <w:rPr>
                <w:rFonts w:ascii="Times New Roman" w:hAnsi="Times New Roman"/>
                <w:lang w:val="ru-RU" w:eastAsia="ru-RU"/>
              </w:rPr>
              <w:t xml:space="preserve"> и высшей педагогической категорией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низкая активность родителей в решении вопросов связанных с контролем и воспитанием своих детей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недостаточный</w:t>
            </w:r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17991">
              <w:rPr>
                <w:rFonts w:ascii="Times New Roman" w:hAnsi="Times New Roman"/>
                <w:lang w:val="ru-RU" w:eastAsia="ru-RU"/>
              </w:rPr>
              <w:t>объём</w:t>
            </w:r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17991">
              <w:rPr>
                <w:rFonts w:ascii="Times New Roman" w:hAnsi="Times New Roman"/>
                <w:lang w:val="ru-RU" w:eastAsia="ru-RU"/>
              </w:rPr>
              <w:t>притока</w:t>
            </w:r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17991">
              <w:rPr>
                <w:rFonts w:ascii="Times New Roman" w:hAnsi="Times New Roman"/>
                <w:lang w:val="ru-RU" w:eastAsia="ru-RU"/>
              </w:rPr>
              <w:t>внебюджетных</w:t>
            </w:r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17991">
              <w:rPr>
                <w:rFonts w:ascii="Times New Roman" w:hAnsi="Times New Roman"/>
                <w:lang w:val="ru-RU" w:eastAsia="ru-RU"/>
              </w:rPr>
              <w:t>средств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недостаточное материально-техническое оснащение лабораторий радиотехнического направления (нехватка современных тренажёров)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7991">
              <w:rPr>
                <w:rFonts w:ascii="Times New Roman" w:hAnsi="Times New Roman"/>
                <w:lang w:eastAsia="ru-RU"/>
              </w:rPr>
              <w:t>отсутствие</w:t>
            </w:r>
            <w:proofErr w:type="spellEnd"/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международных</w:t>
            </w:r>
            <w:proofErr w:type="spellEnd"/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проектов</w:t>
            </w:r>
            <w:proofErr w:type="spellEnd"/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lastRenderedPageBreak/>
              <w:t xml:space="preserve">низкая активность педагогов дополнительного образования в </w:t>
            </w:r>
            <w:proofErr w:type="gramStart"/>
            <w:r w:rsidRPr="00117991">
              <w:rPr>
                <w:rFonts w:ascii="Times New Roman" w:hAnsi="Times New Roman"/>
                <w:lang w:val="ru-RU" w:eastAsia="ru-RU"/>
              </w:rPr>
              <w:t>мотивации</w:t>
            </w:r>
            <w:proofErr w:type="gramEnd"/>
            <w:r w:rsidRPr="00117991">
              <w:rPr>
                <w:rFonts w:ascii="Times New Roman" w:hAnsi="Times New Roman"/>
                <w:lang w:val="ru-RU" w:eastAsia="ru-RU"/>
              </w:rPr>
              <w:t xml:space="preserve"> обучающихся для участия в дополнительном образовании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458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7991">
              <w:rPr>
                <w:rFonts w:ascii="Times New Roman" w:hAnsi="Times New Roman"/>
                <w:lang w:eastAsia="ru-RU"/>
              </w:rPr>
              <w:t>Слабая</w:t>
            </w:r>
            <w:proofErr w:type="spellEnd"/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студенческого</w:t>
            </w:r>
            <w:proofErr w:type="spellEnd"/>
            <w:r w:rsidR="00655725" w:rsidRPr="0011799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7991">
              <w:rPr>
                <w:rFonts w:ascii="Times New Roman" w:hAnsi="Times New Roman"/>
                <w:lang w:eastAsia="ru-RU"/>
              </w:rPr>
              <w:t>самоуправления</w:t>
            </w:r>
            <w:proofErr w:type="spellEnd"/>
            <w:r w:rsidRPr="00117991">
              <w:rPr>
                <w:rFonts w:ascii="Times New Roman" w:hAnsi="Times New Roman"/>
                <w:lang w:eastAsia="ru-RU"/>
              </w:rPr>
              <w:t>.</w:t>
            </w:r>
          </w:p>
          <w:p w:rsidR="00EA6065" w:rsidRPr="00117991" w:rsidRDefault="00EA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65" w:rsidRPr="00117991" w:rsidRDefault="00EA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65" w:rsidRPr="00117991" w:rsidRDefault="00EA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65" w:rsidRPr="00117991" w:rsidRDefault="00EA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065" w:rsidRPr="00117991" w:rsidRDefault="00DA16E9" w:rsidP="00137097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lastRenderedPageBreak/>
              <w:t xml:space="preserve">есть потребность в 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открыти</w:t>
            </w:r>
            <w:r w:rsidRPr="00117991">
              <w:rPr>
                <w:rFonts w:ascii="Times New Roman" w:hAnsi="Times New Roman"/>
                <w:lang w:val="ru-RU" w:eastAsia="ru-RU"/>
              </w:rPr>
              <w:t>и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 технопарка для удовлетворения потребностигорода в </w:t>
            </w:r>
            <w:r w:rsidR="00EA6065" w:rsidRPr="00117991">
              <w:rPr>
                <w:rFonts w:ascii="Times New Roman" w:eastAsia="Arial" w:hAnsi="Times New Roman"/>
                <w:color w:val="000000"/>
                <w:lang w:val="ru-RU"/>
              </w:rPr>
              <w:t xml:space="preserve">решения комплекса задач и подготовки кадров </w:t>
            </w:r>
            <w:r w:rsidR="00EA6065" w:rsidRPr="00117991">
              <w:rPr>
                <w:rFonts w:ascii="Times New Roman" w:eastAsia="Arial" w:hAnsi="Times New Roman"/>
                <w:color w:val="000000"/>
              </w:rPr>
              <w:t>IT</w:t>
            </w:r>
            <w:r w:rsidR="00EA6065" w:rsidRPr="00117991">
              <w:rPr>
                <w:rFonts w:ascii="Times New Roman" w:eastAsia="Arial" w:hAnsi="Times New Roman"/>
                <w:color w:val="000000"/>
                <w:lang w:val="ru-RU"/>
              </w:rPr>
              <w:t xml:space="preserve"> – сферы;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на </w:t>
            </w:r>
            <w:r w:rsidR="00DA16E9" w:rsidRPr="00117991">
              <w:rPr>
                <w:rFonts w:ascii="Times New Roman" w:hAnsi="Times New Roman"/>
                <w:lang w:val="ru-RU" w:eastAsia="ru-RU"/>
              </w:rPr>
              <w:t xml:space="preserve">возможности использования партнерских интересов и ресурсов для развития </w:t>
            </w:r>
            <w:r w:rsidRPr="00117991">
              <w:rPr>
                <w:rFonts w:ascii="Times New Roman" w:hAnsi="Times New Roman"/>
                <w:lang w:val="ru-RU" w:eastAsia="ru-RU"/>
              </w:rPr>
              <w:t>кружков и секций дополнительного образования частичное решение проблемы внеурочной занятости обучающихся колледжа, и подростков проживающих в Василеостровском районе;</w:t>
            </w:r>
          </w:p>
          <w:p w:rsidR="00EA6065" w:rsidRPr="00117991" w:rsidRDefault="00DA16E9" w:rsidP="00137097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есть запросы на 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открытие структурного подразделения по обучению иностранных граждан;</w:t>
            </w:r>
          </w:p>
          <w:p w:rsidR="00DA16E9" w:rsidRPr="00117991" w:rsidRDefault="00DA16E9" w:rsidP="00137097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есть тенденция по 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расширени</w:t>
            </w:r>
            <w:r w:rsidRPr="00117991">
              <w:rPr>
                <w:rFonts w:ascii="Times New Roman" w:hAnsi="Times New Roman"/>
                <w:lang w:val="ru-RU" w:eastAsia="ru-RU"/>
              </w:rPr>
              <w:t>ю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 спектра платных образовательных услуг, </w:t>
            </w:r>
            <w:r w:rsidRPr="00117991">
              <w:rPr>
                <w:rFonts w:ascii="Times New Roman" w:hAnsi="Times New Roman"/>
                <w:lang w:val="ru-RU" w:eastAsia="ru-RU"/>
              </w:rPr>
              <w:t>в сфере технологических и «</w:t>
            </w:r>
            <w:proofErr w:type="spellStart"/>
            <w:r w:rsidRPr="00117991">
              <w:rPr>
                <w:rFonts w:ascii="Times New Roman" w:hAnsi="Times New Roman"/>
                <w:lang w:val="ru-RU" w:eastAsia="ru-RU"/>
              </w:rPr>
              <w:t>диджитал</w:t>
            </w:r>
            <w:proofErr w:type="spellEnd"/>
            <w:r w:rsidRPr="00117991">
              <w:rPr>
                <w:rFonts w:ascii="Times New Roman" w:hAnsi="Times New Roman"/>
                <w:lang w:val="ru-RU" w:eastAsia="ru-RU"/>
              </w:rPr>
              <w:t>» - навыков</w:t>
            </w:r>
          </w:p>
          <w:p w:rsidR="00EA6065" w:rsidRPr="00117991" w:rsidRDefault="00DA16E9" w:rsidP="00137097">
            <w:pPr>
              <w:pStyle w:val="a5"/>
              <w:numPr>
                <w:ilvl w:val="0"/>
                <w:numId w:val="4"/>
              </w:numPr>
              <w:ind w:left="317" w:firstLine="4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есть возможности 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перевод</w:t>
            </w:r>
            <w:r w:rsidRPr="00117991">
              <w:rPr>
                <w:rFonts w:ascii="Times New Roman" w:hAnsi="Times New Roman"/>
                <w:lang w:val="ru-RU" w:eastAsia="ru-RU"/>
              </w:rPr>
              <w:t>а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  мастеров, осуществляющи</w:t>
            </w:r>
            <w:r w:rsidR="004752F3" w:rsidRPr="00117991">
              <w:rPr>
                <w:rFonts w:ascii="Times New Roman" w:hAnsi="Times New Roman"/>
                <w:lang w:val="ru-RU" w:eastAsia="ru-RU"/>
              </w:rPr>
              <w:t xml:space="preserve">х </w:t>
            </w:r>
            <w:r w:rsidR="004752F3" w:rsidRPr="00117991">
              <w:rPr>
                <w:rFonts w:ascii="Times New Roman" w:hAnsi="Times New Roman"/>
                <w:lang w:val="ru-RU" w:eastAsia="ru-RU"/>
              </w:rPr>
              <w:lastRenderedPageBreak/>
              <w:t xml:space="preserve">воспитательную деятельность, 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в формат работы </w:t>
            </w:r>
            <w:proofErr w:type="spellStart"/>
            <w:r w:rsidR="00EA6065" w:rsidRPr="00117991">
              <w:rPr>
                <w:rFonts w:ascii="Times New Roman" w:hAnsi="Times New Roman"/>
                <w:lang w:val="ru-RU" w:eastAsia="ru-RU"/>
              </w:rPr>
              <w:t>тьютера</w:t>
            </w:r>
            <w:proofErr w:type="spellEnd"/>
            <w:r w:rsidR="00EA6065" w:rsidRPr="00117991">
              <w:rPr>
                <w:rFonts w:ascii="Times New Roman" w:hAnsi="Times New Roman"/>
                <w:lang w:val="ru-RU" w:eastAsia="ru-RU"/>
              </w:rPr>
              <w:t>;</w:t>
            </w:r>
          </w:p>
          <w:p w:rsidR="00EA6065" w:rsidRPr="00117991" w:rsidRDefault="00DA16E9" w:rsidP="00137097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17" w:firstLine="43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есть интерес ВУЗов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организ</w:t>
            </w:r>
            <w:r w:rsidRPr="00117991">
              <w:rPr>
                <w:rFonts w:ascii="Times New Roman" w:hAnsi="Times New Roman"/>
                <w:lang w:val="ru-RU" w:eastAsia="ru-RU"/>
              </w:rPr>
              <w:t>овать  сетевое взаимодействие для обеспечения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  преемственност</w:t>
            </w:r>
            <w:r w:rsidRPr="00117991">
              <w:rPr>
                <w:rFonts w:ascii="Times New Roman" w:hAnsi="Times New Roman"/>
                <w:lang w:val="ru-RU" w:eastAsia="ru-RU"/>
              </w:rPr>
              <w:t>и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 xml:space="preserve"> в образования.</w:t>
            </w:r>
          </w:p>
          <w:p w:rsidR="00EA6065" w:rsidRPr="00117991" w:rsidRDefault="00EA60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lastRenderedPageBreak/>
              <w:t>слабый уровень подготовки выпускников школ по направлениям естественнонаучного цикла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отсутствие заинтересованности предприятий города в материально-техническом обеспечении и оснащении оборудованием учебных мастерских колледжа;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нехватка высококвалифицированных инженерно-педагогических кадров</w:t>
            </w:r>
            <w:r w:rsidR="00DA16E9" w:rsidRPr="00117991">
              <w:rPr>
                <w:rFonts w:ascii="Times New Roman" w:hAnsi="Times New Roman"/>
                <w:lang w:val="ru-RU" w:eastAsia="ru-RU"/>
              </w:rPr>
              <w:t>, которые могут работать современными образовательными технологиями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низкая активность учащихся и родителей в решении вопросов развития колледжа</w:t>
            </w:r>
          </w:p>
          <w:p w:rsidR="00EA6065" w:rsidRPr="00117991" w:rsidRDefault="00DA16E9" w:rsidP="00137097">
            <w:pPr>
              <w:pStyle w:val="a5"/>
              <w:numPr>
                <w:ilvl w:val="0"/>
                <w:numId w:val="4"/>
              </w:numPr>
              <w:ind w:left="317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н</w:t>
            </w:r>
            <w:r w:rsidR="00EA6065" w:rsidRPr="00117991">
              <w:rPr>
                <w:rFonts w:ascii="Times New Roman" w:hAnsi="Times New Roman"/>
                <w:lang w:val="ru-RU" w:eastAsia="ru-RU"/>
              </w:rPr>
              <w:t>ежелание молодых специалистов работать в колледже из-за низкой заработной платы.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17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 xml:space="preserve">Нежелание правоохранительных </w:t>
            </w:r>
            <w:r w:rsidRPr="00117991">
              <w:rPr>
                <w:rFonts w:ascii="Times New Roman" w:hAnsi="Times New Roman"/>
                <w:lang w:val="ru-RU" w:eastAsia="ru-RU"/>
              </w:rPr>
              <w:lastRenderedPageBreak/>
              <w:t>органов работать в тесном контакте с ОУ и помогать в розыске пропавших детей.</w:t>
            </w:r>
          </w:p>
          <w:p w:rsidR="00EA6065" w:rsidRPr="00117991" w:rsidRDefault="00EA6065" w:rsidP="00137097">
            <w:pPr>
              <w:pStyle w:val="a5"/>
              <w:numPr>
                <w:ilvl w:val="0"/>
                <w:numId w:val="4"/>
              </w:numPr>
              <w:ind w:left="317" w:hanging="33"/>
              <w:jc w:val="both"/>
              <w:rPr>
                <w:rFonts w:ascii="Times New Roman" w:hAnsi="Times New Roman"/>
                <w:lang w:val="ru-RU" w:eastAsia="ru-RU"/>
              </w:rPr>
            </w:pPr>
            <w:r w:rsidRPr="00117991">
              <w:rPr>
                <w:rFonts w:ascii="Times New Roman" w:hAnsi="Times New Roman"/>
                <w:lang w:val="ru-RU" w:eastAsia="ru-RU"/>
              </w:rPr>
              <w:t>большое количество проверок в течени</w:t>
            </w:r>
            <w:proofErr w:type="gramStart"/>
            <w:r w:rsidRPr="00117991"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 w:rsidRPr="00117991">
              <w:rPr>
                <w:rFonts w:ascii="Times New Roman" w:hAnsi="Times New Roman"/>
                <w:lang w:val="ru-RU" w:eastAsia="ru-RU"/>
              </w:rPr>
              <w:t xml:space="preserve"> года, которые  отвлекают руководство и коллектив</w:t>
            </w:r>
            <w:r w:rsidR="00DA16E9" w:rsidRPr="00117991">
              <w:rPr>
                <w:rFonts w:ascii="Times New Roman" w:hAnsi="Times New Roman"/>
                <w:lang w:val="ru-RU" w:eastAsia="ru-RU"/>
              </w:rPr>
              <w:t xml:space="preserve"> колледжа  от учебного процесса, формализм в контрольных требованиях</w:t>
            </w:r>
          </w:p>
        </w:tc>
      </w:tr>
    </w:tbl>
    <w:p w:rsidR="00EA6065" w:rsidRDefault="00EA6065" w:rsidP="00EA6065">
      <w:pPr>
        <w:spacing w:after="0" w:line="240" w:lineRule="auto"/>
        <w:ind w:firstLine="708"/>
        <w:jc w:val="both"/>
        <w:rPr>
          <w:lang w:eastAsia="en-US"/>
        </w:rPr>
      </w:pPr>
    </w:p>
    <w:p w:rsidR="0041798B" w:rsidRPr="00341190" w:rsidRDefault="0041798B" w:rsidP="00EE7A82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0">
        <w:rPr>
          <w:rFonts w:ascii="Times New Roman" w:hAnsi="Times New Roman" w:cs="Times New Roman"/>
          <w:sz w:val="24"/>
          <w:szCs w:val="24"/>
        </w:rPr>
        <w:t xml:space="preserve">Итогом SWOT-анализа потенциала развития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341190">
        <w:rPr>
          <w:rFonts w:ascii="Times New Roman" w:hAnsi="Times New Roman" w:cs="Times New Roman"/>
          <w:sz w:val="24"/>
          <w:szCs w:val="24"/>
        </w:rPr>
        <w:t xml:space="preserve"> явля</w:t>
      </w:r>
      <w:r w:rsidR="00117991">
        <w:rPr>
          <w:rFonts w:ascii="Times New Roman" w:hAnsi="Times New Roman" w:cs="Times New Roman"/>
          <w:sz w:val="24"/>
          <w:szCs w:val="24"/>
        </w:rPr>
        <w:t>ю</w:t>
      </w:r>
      <w:r w:rsidRPr="00341190">
        <w:rPr>
          <w:rFonts w:ascii="Times New Roman" w:hAnsi="Times New Roman" w:cs="Times New Roman"/>
          <w:sz w:val="24"/>
          <w:szCs w:val="24"/>
        </w:rPr>
        <w:t>тся вывод</w:t>
      </w:r>
      <w:r w:rsidR="00E03042">
        <w:rPr>
          <w:rFonts w:ascii="Times New Roman" w:hAnsi="Times New Roman" w:cs="Times New Roman"/>
          <w:sz w:val="24"/>
          <w:szCs w:val="24"/>
        </w:rPr>
        <w:t xml:space="preserve"> о том, что</w:t>
      </w:r>
      <w:proofErr w:type="gramStart"/>
      <w:r w:rsidR="00E030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3042">
        <w:rPr>
          <w:rFonts w:ascii="Times New Roman" w:hAnsi="Times New Roman" w:cs="Times New Roman"/>
          <w:sz w:val="24"/>
          <w:szCs w:val="24"/>
        </w:rPr>
        <w:t>в</w:t>
      </w:r>
      <w:r w:rsidRPr="00341190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341190">
        <w:rPr>
          <w:rFonts w:ascii="Times New Roman" w:hAnsi="Times New Roman" w:cs="Times New Roman"/>
          <w:sz w:val="24"/>
          <w:szCs w:val="24"/>
        </w:rPr>
        <w:t xml:space="preserve"> располагает сложившейся системой современного обучения и воспитания, позволяющей обеспечить доступность образования, развивающейся системой внешних связей. Вместе с тем дальнейшее развитие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341190">
        <w:rPr>
          <w:rFonts w:ascii="Times New Roman" w:hAnsi="Times New Roman" w:cs="Times New Roman"/>
          <w:sz w:val="24"/>
          <w:szCs w:val="24"/>
        </w:rPr>
        <w:t xml:space="preserve"> зависит от способности комплексно и в сжатые сроки решить следующие проблемы:</w:t>
      </w:r>
    </w:p>
    <w:p w:rsidR="0041798B" w:rsidRPr="00341190" w:rsidRDefault="0041798B" w:rsidP="00EE7A82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0">
        <w:rPr>
          <w:rFonts w:ascii="Times New Roman" w:hAnsi="Times New Roman" w:cs="Times New Roman"/>
          <w:sz w:val="24"/>
          <w:szCs w:val="24"/>
        </w:rPr>
        <w:t xml:space="preserve">- создание обогащенной развивающей образовательной среды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34119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341190">
        <w:rPr>
          <w:rFonts w:ascii="Times New Roman" w:hAnsi="Times New Roman" w:cs="Times New Roman"/>
          <w:sz w:val="24"/>
          <w:szCs w:val="24"/>
        </w:rPr>
        <w:t>;</w:t>
      </w:r>
    </w:p>
    <w:p w:rsidR="0041798B" w:rsidRPr="00341190" w:rsidRDefault="0041798B" w:rsidP="00EE7A82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0">
        <w:rPr>
          <w:rFonts w:ascii="Times New Roman" w:hAnsi="Times New Roman" w:cs="Times New Roman"/>
          <w:sz w:val="24"/>
          <w:szCs w:val="24"/>
        </w:rPr>
        <w:t>- создание системы работы с родительской общественностью,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культуры и спорта, социальными </w:t>
      </w:r>
      <w:r w:rsidRPr="00341190">
        <w:rPr>
          <w:rFonts w:ascii="Times New Roman" w:hAnsi="Times New Roman" w:cs="Times New Roman"/>
          <w:sz w:val="24"/>
          <w:szCs w:val="24"/>
        </w:rPr>
        <w:t xml:space="preserve">партнерами как основы обеспечения общественной составляющей в управлении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341190">
        <w:rPr>
          <w:rFonts w:ascii="Times New Roman" w:hAnsi="Times New Roman" w:cs="Times New Roman"/>
          <w:sz w:val="24"/>
          <w:szCs w:val="24"/>
        </w:rPr>
        <w:t>;</w:t>
      </w:r>
    </w:p>
    <w:p w:rsidR="0041798B" w:rsidRPr="00341190" w:rsidRDefault="0041798B" w:rsidP="00EE7A82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0">
        <w:rPr>
          <w:rFonts w:ascii="Times New Roman" w:hAnsi="Times New Roman" w:cs="Times New Roman"/>
          <w:sz w:val="24"/>
          <w:szCs w:val="24"/>
        </w:rPr>
        <w:t xml:space="preserve">- развитие системы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341190">
        <w:rPr>
          <w:rFonts w:ascii="Times New Roman" w:hAnsi="Times New Roman" w:cs="Times New Roman"/>
          <w:sz w:val="24"/>
          <w:szCs w:val="24"/>
        </w:rPr>
        <w:t>;</w:t>
      </w:r>
    </w:p>
    <w:p w:rsidR="0041798B" w:rsidRPr="00341190" w:rsidRDefault="0041798B" w:rsidP="00EE7A82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190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управления, включающей в себя систему </w:t>
      </w:r>
      <w:proofErr w:type="spellStart"/>
      <w:r w:rsidRPr="00341190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коледж</w:t>
      </w:r>
      <w:r w:rsidRPr="0034119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0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1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1190">
        <w:rPr>
          <w:rFonts w:ascii="Times New Roman" w:hAnsi="Times New Roman" w:cs="Times New Roman"/>
          <w:sz w:val="24"/>
          <w:szCs w:val="24"/>
        </w:rPr>
        <w:t xml:space="preserve"> качеством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341190">
        <w:rPr>
          <w:rFonts w:ascii="Times New Roman" w:hAnsi="Times New Roman" w:cs="Times New Roman"/>
          <w:sz w:val="24"/>
          <w:szCs w:val="24"/>
        </w:rPr>
        <w:t>, систему социальной защиты и психолого-педагогической поддержки учащихся, систему методической работы.</w:t>
      </w:r>
    </w:p>
    <w:p w:rsidR="00E03042" w:rsidRDefault="00E03042" w:rsidP="00EA6065">
      <w:pPr>
        <w:pStyle w:val="a5"/>
        <w:tabs>
          <w:tab w:val="left" w:pos="1515"/>
        </w:tabs>
        <w:jc w:val="both"/>
        <w:rPr>
          <w:rFonts w:ascii="Times New Roman" w:hAnsi="Times New Roman"/>
          <w:lang w:val="ru-RU"/>
        </w:rPr>
        <w:sectPr w:rsidR="00E03042" w:rsidSect="00EA606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lang w:val="ru-RU"/>
        </w:rPr>
        <w:t>На решение поставленных задач и сф</w:t>
      </w:r>
      <w:r w:rsidR="00914D56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кусирована программа развития колледжа</w:t>
      </w:r>
      <w:r w:rsidR="00914D56">
        <w:rPr>
          <w:rFonts w:ascii="Times New Roman" w:hAnsi="Times New Roman"/>
          <w:lang w:val="ru-RU"/>
        </w:rPr>
        <w:t>.</w:t>
      </w:r>
    </w:p>
    <w:p w:rsidR="00341190" w:rsidRPr="00655725" w:rsidRDefault="0041798B" w:rsidP="00F02425">
      <w:pPr>
        <w:tabs>
          <w:tab w:val="left" w:pos="1515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55725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="00914D56" w:rsidRPr="00914D56">
        <w:rPr>
          <w:rFonts w:ascii="Times New Roman" w:hAnsi="Times New Roman"/>
          <w:b/>
          <w:sz w:val="24"/>
          <w:szCs w:val="24"/>
        </w:rPr>
        <w:t xml:space="preserve">Программная повестка </w:t>
      </w:r>
      <w:r w:rsidR="00914D56" w:rsidRPr="00914D56">
        <w:rPr>
          <w:rFonts w:ascii="Times New Roman" w:hAnsi="Times New Roman"/>
          <w:b/>
          <w:sz w:val="24"/>
          <w:szCs w:val="24"/>
          <w:shd w:val="clear" w:color="auto" w:fill="FFFFFF"/>
        </w:rPr>
        <w:t>развития Колледжа</w:t>
      </w:r>
      <w:r w:rsidR="00914D56" w:rsidRPr="00C550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1190" w:rsidRPr="00655725">
        <w:rPr>
          <w:rFonts w:ascii="Times New Roman" w:hAnsi="Times New Roman"/>
          <w:b/>
          <w:sz w:val="24"/>
          <w:szCs w:val="24"/>
          <w:shd w:val="clear" w:color="auto" w:fill="FFFFFF"/>
        </w:rPr>
        <w:t>на 2016-2020 г.г.</w:t>
      </w:r>
    </w:p>
    <w:p w:rsidR="00914D56" w:rsidRDefault="00914D56" w:rsidP="00F02425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D56" w:rsidRPr="00914D56" w:rsidRDefault="00914D56" w:rsidP="00F02425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D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 Основные направления программы развития</w:t>
      </w:r>
      <w:r w:rsidR="003A3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ключевые проекты и мероприятия</w:t>
      </w:r>
    </w:p>
    <w:p w:rsidR="00341190" w:rsidRDefault="00341190" w:rsidP="00914D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стратегической целью Программы развития является создание  в Колледже условий для удовлетворения потребностей граждан, общества и рынка труда в доступном качественном образовании, путем обновления структуры и содержания образовательных программ и развития их практической направленности, формирования современной образовательной инфраструктуры, повышение эффективности кадров, а также развития воспитания обучающихся.</w:t>
      </w:r>
    </w:p>
    <w:p w:rsidR="00341190" w:rsidRPr="00DA16E9" w:rsidRDefault="00341190" w:rsidP="00F02425">
      <w:pPr>
        <w:spacing w:after="0"/>
        <w:ind w:left="42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стратегической цели должны быть решены следующие задачи, связанные с основными направлениями деятельности Колледжа</w:t>
      </w:r>
      <w:r w:rsidR="00C972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470" w:rsidRDefault="00655725" w:rsidP="003A3470">
      <w:pPr>
        <w:pStyle w:val="22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502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A3470" w:rsidRPr="00C55029">
        <w:rPr>
          <w:rFonts w:ascii="Times New Roman" w:hAnsi="Times New Roman" w:cs="Times New Roman"/>
          <w:bCs/>
          <w:sz w:val="24"/>
          <w:szCs w:val="24"/>
        </w:rPr>
        <w:t>Согласование содержания и структуры основных и дополнительных образовательных программ в соответствии</w:t>
      </w:r>
      <w:r w:rsidR="003A3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470" w:rsidRPr="00C5502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3A3470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="003A3470" w:rsidRPr="00C55029">
        <w:rPr>
          <w:rFonts w:ascii="Times New Roman" w:hAnsi="Times New Roman" w:cs="Times New Roman"/>
          <w:bCs/>
          <w:sz w:val="24"/>
          <w:szCs w:val="24"/>
        </w:rPr>
        <w:t>инновационного развития региона</w:t>
      </w:r>
      <w:r w:rsidR="003A3470">
        <w:rPr>
          <w:rFonts w:ascii="Times New Roman" w:hAnsi="Times New Roman" w:cs="Times New Roman"/>
          <w:bCs/>
          <w:sz w:val="24"/>
          <w:szCs w:val="24"/>
        </w:rPr>
        <w:t xml:space="preserve"> и востребованными компетенциями рынка труда. </w:t>
      </w:r>
      <w:r w:rsidR="003A3470" w:rsidRPr="00C5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70" w:rsidRPr="00C55029" w:rsidRDefault="003A3470" w:rsidP="003A3470">
      <w:pPr>
        <w:pStyle w:val="22"/>
        <w:spacing w:before="0" w:after="0"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55029">
        <w:rPr>
          <w:rFonts w:ascii="Times New Roman" w:hAnsi="Times New Roman" w:cs="Times New Roman"/>
          <w:sz w:val="24"/>
          <w:szCs w:val="24"/>
        </w:rPr>
        <w:t xml:space="preserve">2. </w:t>
      </w:r>
      <w:r w:rsidRPr="00C55029">
        <w:rPr>
          <w:rFonts w:ascii="Times New Roman" w:hAnsi="Times New Roman" w:cs="Times New Roman"/>
          <w:bCs/>
          <w:sz w:val="24"/>
          <w:szCs w:val="24"/>
        </w:rPr>
        <w:t xml:space="preserve">Развитие образовательной инфраструктуры, обеспечивающей условия подготовки кадров </w:t>
      </w:r>
      <w:r w:rsidRPr="00C55029">
        <w:rPr>
          <w:rFonts w:ascii="Times New Roman" w:hAnsi="Times New Roman" w:cs="Times New Roman"/>
          <w:sz w:val="24"/>
          <w:szCs w:val="24"/>
        </w:rPr>
        <w:t xml:space="preserve">для рынка труда с учетом текущих и перспективных потребностей </w:t>
      </w:r>
      <w:r>
        <w:rPr>
          <w:rFonts w:ascii="Times New Roman" w:hAnsi="Times New Roman" w:cs="Times New Roman"/>
          <w:sz w:val="24"/>
          <w:szCs w:val="24"/>
        </w:rPr>
        <w:t>организаций разных секторов</w:t>
      </w:r>
      <w:r w:rsidRPr="00C55029">
        <w:rPr>
          <w:rFonts w:ascii="Times New Roman" w:hAnsi="Times New Roman" w:cs="Times New Roman"/>
          <w:sz w:val="24"/>
          <w:szCs w:val="24"/>
        </w:rPr>
        <w:t xml:space="preserve"> экономики и бюджетной сферы Санкт-Петербурга</w:t>
      </w:r>
    </w:p>
    <w:p w:rsidR="00655725" w:rsidRDefault="003A3470" w:rsidP="003A3470">
      <w:pPr>
        <w:pStyle w:val="22"/>
        <w:spacing w:before="0" w:after="0"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0DA7">
        <w:rPr>
          <w:rFonts w:ascii="Times New Roman" w:hAnsi="Times New Roman" w:cs="Times New Roman"/>
          <w:bCs/>
          <w:sz w:val="24"/>
          <w:szCs w:val="24"/>
        </w:rPr>
        <w:t>3.Создание институтов партнерства с широким кругом агентов внешней среды: потенциальными работодателями, образовательными учреждениями, коммерческими и некоммерческими организациями в целях создания коммуникационной,  научно-образовательной и  творческой среды профессионального сообщества.</w:t>
      </w:r>
    </w:p>
    <w:p w:rsidR="003A3470" w:rsidRPr="00C97201" w:rsidRDefault="003A3470" w:rsidP="003A3470">
      <w:pPr>
        <w:pStyle w:val="22"/>
        <w:spacing w:before="0" w:after="0" w:line="276" w:lineRule="auto"/>
        <w:ind w:firstLine="0"/>
        <w:rPr>
          <w:color w:val="000000"/>
        </w:rPr>
      </w:pPr>
    </w:p>
    <w:p w:rsidR="008617E2" w:rsidRPr="003A3470" w:rsidRDefault="008617E2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 xml:space="preserve">Данные задачи предполагается реализовывать в рамках </w:t>
      </w:r>
      <w:r w:rsidR="003A3470">
        <w:rPr>
          <w:color w:val="000000"/>
        </w:rPr>
        <w:t xml:space="preserve">трех </w:t>
      </w:r>
      <w:r w:rsidRPr="003A3470">
        <w:rPr>
          <w:color w:val="000000"/>
        </w:rPr>
        <w:t>направлений:</w:t>
      </w:r>
    </w:p>
    <w:p w:rsidR="008617E2" w:rsidRPr="003A3470" w:rsidRDefault="008617E2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 xml:space="preserve">1.  </w:t>
      </w:r>
      <w:r w:rsidRPr="003A3470">
        <w:rPr>
          <w:i/>
          <w:color w:val="000000"/>
        </w:rPr>
        <w:t>образовательное:</w:t>
      </w:r>
      <w:r w:rsidRPr="003A3470">
        <w:rPr>
          <w:color w:val="000000"/>
        </w:rPr>
        <w:t xml:space="preserve"> обеспечение требований ФГОС</w:t>
      </w:r>
    </w:p>
    <w:p w:rsidR="008617E2" w:rsidRPr="003A3470" w:rsidRDefault="008617E2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 xml:space="preserve">2. </w:t>
      </w:r>
      <w:r w:rsidRPr="003A3470">
        <w:rPr>
          <w:i/>
          <w:color w:val="000000"/>
        </w:rPr>
        <w:t>инновационное:</w:t>
      </w:r>
      <w:r w:rsidRPr="003A3470">
        <w:rPr>
          <w:color w:val="000000"/>
        </w:rPr>
        <w:t xml:space="preserve"> поиск  и проектирование новых форм развития инженерно-технологического образования, путем создания насыщенной и креативной среды </w:t>
      </w:r>
    </w:p>
    <w:p w:rsidR="008617E2" w:rsidRPr="003A3470" w:rsidRDefault="008617E2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>3</w:t>
      </w:r>
      <w:r w:rsidRPr="003A3470">
        <w:rPr>
          <w:i/>
          <w:color w:val="000000"/>
        </w:rPr>
        <w:t>. партнерское:</w:t>
      </w:r>
      <w:r w:rsidRPr="003A3470">
        <w:rPr>
          <w:color w:val="000000"/>
        </w:rPr>
        <w:t xml:space="preserve"> построение сетей взаимной ответственности и развитие профессионального  сообщества в высокотехнологичной сфере</w:t>
      </w:r>
    </w:p>
    <w:p w:rsidR="003A3470" w:rsidRDefault="003A3470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8617E2" w:rsidRDefault="008617E2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>Данные направления реализуются через различные проекты и программы.</w:t>
      </w:r>
    </w:p>
    <w:p w:rsidR="003A3470" w:rsidRPr="003A3470" w:rsidRDefault="003A3470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D56CD0" w:rsidRPr="003A3470" w:rsidRDefault="00D56CD0" w:rsidP="00137097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b/>
          <w:color w:val="000000"/>
        </w:rPr>
      </w:pPr>
      <w:r w:rsidRPr="003A3470">
        <w:rPr>
          <w:b/>
          <w:color w:val="000000"/>
        </w:rPr>
        <w:t>Образовательное направление</w:t>
      </w:r>
    </w:p>
    <w:p w:rsidR="003A3470" w:rsidRDefault="00D56CD0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A3470">
        <w:rPr>
          <w:color w:val="000000"/>
        </w:rPr>
        <w:t xml:space="preserve">В рамках </w:t>
      </w:r>
      <w:r w:rsidR="00875EAE" w:rsidRPr="003A3470">
        <w:rPr>
          <w:color w:val="000000"/>
        </w:rPr>
        <w:t>работы в</w:t>
      </w:r>
      <w:r w:rsidRPr="003A3470">
        <w:rPr>
          <w:color w:val="000000"/>
        </w:rPr>
        <w:t xml:space="preserve"> данно</w:t>
      </w:r>
      <w:r w:rsidR="00875EAE" w:rsidRPr="003A3470">
        <w:rPr>
          <w:color w:val="000000"/>
        </w:rPr>
        <w:t>м</w:t>
      </w:r>
      <w:r w:rsidRPr="003A3470">
        <w:rPr>
          <w:color w:val="000000"/>
        </w:rPr>
        <w:t xml:space="preserve"> направлени</w:t>
      </w:r>
      <w:r w:rsidR="00875EAE" w:rsidRPr="003A3470">
        <w:rPr>
          <w:color w:val="000000"/>
        </w:rPr>
        <w:t>и</w:t>
      </w:r>
      <w:r w:rsidRPr="003A3470">
        <w:rPr>
          <w:color w:val="000000"/>
        </w:rPr>
        <w:t xml:space="preserve"> будут актуализированы программы подготовки специалистов среднего звена (ППССЗ) с учетом соответствующих профессиональных стандартов и в дальнейшем требованиям ФГОС СПО 3 при непосредственном участии работодателей. Вариативная часть ППССЗ, связанная с профессиональной подготовкой будет ориентирована на потребности в кадрах и особенности социально-экономического развития Санкт-Петербурга. При этом повышенное внимание будет уделено образовательным программ, по которым осуществляется подготовка кадров по наиболее перспективным и востребованным на рынке труда специальностям, требующим среднего профессионального образования (СПО). </w:t>
      </w:r>
    </w:p>
    <w:p w:rsidR="003A3470" w:rsidRDefault="003A3470" w:rsidP="00AA0CB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Мы планируем </w:t>
      </w:r>
      <w:r w:rsidR="00D56CD0" w:rsidRPr="003A3470">
        <w:rPr>
          <w:color w:val="000000"/>
        </w:rPr>
        <w:t>усил</w:t>
      </w:r>
      <w:r>
        <w:rPr>
          <w:color w:val="000000"/>
        </w:rPr>
        <w:t>ить</w:t>
      </w:r>
      <w:r w:rsidR="00D56CD0" w:rsidRPr="003A3470">
        <w:rPr>
          <w:color w:val="000000"/>
        </w:rPr>
        <w:t xml:space="preserve"> междисциплинарн</w:t>
      </w:r>
      <w:r>
        <w:rPr>
          <w:color w:val="000000"/>
        </w:rPr>
        <w:t>ый</w:t>
      </w:r>
      <w:r w:rsidR="00D56CD0" w:rsidRPr="003A3470">
        <w:rPr>
          <w:color w:val="000000"/>
        </w:rPr>
        <w:t xml:space="preserve"> характер и гибкост</w:t>
      </w:r>
      <w:r>
        <w:rPr>
          <w:color w:val="000000"/>
        </w:rPr>
        <w:t>ь</w:t>
      </w:r>
      <w:r w:rsidR="00D56CD0" w:rsidRPr="003A3470">
        <w:rPr>
          <w:color w:val="000000"/>
        </w:rPr>
        <w:t xml:space="preserve"> образовательных программ. Кроме этого, отдельные образовательные программы будут адаптированы для лиц с ограниченными возможностями здоровья и инвалидов. </w:t>
      </w:r>
    </w:p>
    <w:p w:rsidR="003A3470" w:rsidRDefault="003A3470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Отдельный кластер – создание востребованного разнообразия </w:t>
      </w:r>
      <w:r w:rsidR="00D56CD0" w:rsidRPr="003A3470">
        <w:rPr>
          <w:color w:val="000000"/>
        </w:rPr>
        <w:t>программ дополнительного образования</w:t>
      </w:r>
      <w:r>
        <w:rPr>
          <w:color w:val="000000"/>
        </w:rPr>
        <w:t xml:space="preserve">, востребованных реальными мотивами и потребностями студентов, а также – клиентов открытого рыка (целевые аудитории рабочих, иностранцев, планирующих получить рабочие специальности) </w:t>
      </w:r>
    </w:p>
    <w:p w:rsidR="00D56CD0" w:rsidRPr="003A3470" w:rsidRDefault="003A3470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Особая задача – использование в </w:t>
      </w:r>
      <w:proofErr w:type="gramStart"/>
      <w:r>
        <w:rPr>
          <w:color w:val="000000"/>
        </w:rPr>
        <w:t>образовательном</w:t>
      </w:r>
      <w:proofErr w:type="gramEnd"/>
      <w:r>
        <w:rPr>
          <w:color w:val="000000"/>
        </w:rPr>
        <w:t xml:space="preserve"> контенте </w:t>
      </w:r>
      <w:r w:rsidR="00D56CD0" w:rsidRPr="003A3470">
        <w:rPr>
          <w:color w:val="000000"/>
        </w:rPr>
        <w:t>технологий проектного обучения. Трансформация образовательного процесса, должна обеспечить существенное увеличение роли самостоятельной работы студентов и получение ими пр</w:t>
      </w:r>
      <w:r>
        <w:rPr>
          <w:color w:val="000000"/>
        </w:rPr>
        <w:t>актических компетенций, снижению</w:t>
      </w:r>
      <w:r w:rsidR="00D56CD0" w:rsidRPr="003A3470">
        <w:rPr>
          <w:color w:val="000000"/>
        </w:rPr>
        <w:t xml:space="preserve"> аудиторной нагрузки преподавателей, индивидуализацию образовательных траекторий. Важным приоритетом при работе над данным направлением станет объединение образовательного процесса с практической деятельностью посредством развития практико-ориентированной (дуальной) модели обучения, в реализации которой участвуют работодатели в формате сетевого взаимодействия. </w:t>
      </w:r>
    </w:p>
    <w:p w:rsidR="00D56CD0" w:rsidRPr="003A3470" w:rsidRDefault="005020F9" w:rsidP="003A3470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11pt"/>
          <w:rFonts w:eastAsiaTheme="minorEastAsia"/>
          <w:sz w:val="24"/>
          <w:szCs w:val="24"/>
        </w:rPr>
        <w:t xml:space="preserve">Направление </w:t>
      </w:r>
      <w:r w:rsidRPr="003A3470">
        <w:rPr>
          <w:rStyle w:val="11pt"/>
          <w:rFonts w:eastAsiaTheme="minorEastAsia"/>
          <w:sz w:val="24"/>
          <w:szCs w:val="24"/>
        </w:rPr>
        <w:t>обеспечивается посредством реализации системы соответствующих проектов</w:t>
      </w:r>
      <w:r>
        <w:rPr>
          <w:rStyle w:val="11pt"/>
          <w:rFonts w:eastAsiaTheme="minorEastAsia"/>
          <w:sz w:val="24"/>
          <w:szCs w:val="24"/>
        </w:rPr>
        <w:t xml:space="preserve"> и </w:t>
      </w:r>
      <w:r w:rsidRPr="005020F9">
        <w:rPr>
          <w:rStyle w:val="11pt"/>
          <w:rFonts w:eastAsiaTheme="minorEastAsia"/>
          <w:sz w:val="24"/>
          <w:szCs w:val="24"/>
        </w:rPr>
        <w:t xml:space="preserve"> </w:t>
      </w:r>
      <w:r w:rsidRPr="003A3470">
        <w:rPr>
          <w:rStyle w:val="11pt"/>
          <w:rFonts w:eastAsiaTheme="minorEastAsia"/>
          <w:sz w:val="24"/>
          <w:szCs w:val="24"/>
        </w:rPr>
        <w:t>мероприятий</w:t>
      </w:r>
    </w:p>
    <w:p w:rsidR="00EA6AE2" w:rsidRPr="005020F9" w:rsidRDefault="005020F9" w:rsidP="005020F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A6AE2" w:rsidRPr="003A3470">
        <w:rPr>
          <w:rFonts w:ascii="Times New Roman" w:hAnsi="Times New Roman"/>
          <w:lang w:val="ru-RU"/>
        </w:rPr>
        <w:t xml:space="preserve">открытие новых специальностей СПО по укрупнённой группе 09.00.00 </w:t>
      </w:r>
      <w:r w:rsidR="00CE1485" w:rsidRPr="003A3470">
        <w:rPr>
          <w:rFonts w:ascii="Times New Roman" w:hAnsi="Times New Roman"/>
          <w:lang w:val="ru-RU"/>
        </w:rPr>
        <w:t xml:space="preserve">Информатика и </w:t>
      </w:r>
      <w:r w:rsidR="00CE1485" w:rsidRPr="005020F9">
        <w:rPr>
          <w:rFonts w:ascii="Times New Roman" w:hAnsi="Times New Roman"/>
          <w:lang w:val="ru-RU"/>
        </w:rPr>
        <w:t>вычислительная техника.</w:t>
      </w:r>
    </w:p>
    <w:p w:rsidR="005020F9" w:rsidRPr="005020F9" w:rsidRDefault="005020F9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F9">
        <w:rPr>
          <w:rFonts w:ascii="Times New Roman" w:hAnsi="Times New Roman" w:cs="Times New Roman"/>
          <w:sz w:val="24"/>
          <w:szCs w:val="24"/>
        </w:rPr>
        <w:t>- корректировка ППССЗ с учетом требований соответствующих профессиональных стандартов и потребностей в кадрах региональной экономики</w:t>
      </w:r>
    </w:p>
    <w:p w:rsidR="005020F9" w:rsidRPr="005020F9" w:rsidRDefault="005020F9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F9">
        <w:rPr>
          <w:rFonts w:ascii="Times New Roman" w:hAnsi="Times New Roman" w:cs="Times New Roman"/>
          <w:sz w:val="24"/>
          <w:szCs w:val="24"/>
        </w:rPr>
        <w:t xml:space="preserve">- адаптация отдельных ППССЗ для лиц с ограниченными возможностями здоровья и инвалидов </w:t>
      </w:r>
    </w:p>
    <w:p w:rsidR="005020F9" w:rsidRPr="005020F9" w:rsidRDefault="005020F9" w:rsidP="005020F9">
      <w:pPr>
        <w:spacing w:after="0"/>
        <w:jc w:val="both"/>
        <w:rPr>
          <w:color w:val="FF0000"/>
        </w:rPr>
      </w:pPr>
      <w:r w:rsidRPr="005020F9">
        <w:rPr>
          <w:rFonts w:ascii="Times New Roman" w:hAnsi="Times New Roman" w:cs="Times New Roman"/>
          <w:sz w:val="24"/>
          <w:szCs w:val="24"/>
        </w:rPr>
        <w:t>- создания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молодых перспективных студентов, для дальнейшей работы в колледже</w:t>
      </w:r>
    </w:p>
    <w:p w:rsidR="00875EAE" w:rsidRDefault="00875EAE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AE" w:rsidRPr="00875EAE" w:rsidRDefault="00875EAE" w:rsidP="00137097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b/>
        </w:rPr>
      </w:pPr>
      <w:r w:rsidRPr="00875EAE">
        <w:rPr>
          <w:rFonts w:ascii="Times New Roman" w:hAnsi="Times New Roman"/>
          <w:b/>
          <w:lang w:val="ru-RU"/>
        </w:rPr>
        <w:t>Инновационное направление</w:t>
      </w:r>
    </w:p>
    <w:p w:rsidR="00F477EB" w:rsidRPr="005020F9" w:rsidRDefault="00372F0C" w:rsidP="005020F9">
      <w:pPr>
        <w:pStyle w:val="a7"/>
        <w:spacing w:before="0" w:beforeAutospacing="0" w:after="0" w:afterAutospacing="0" w:line="276" w:lineRule="auto"/>
        <w:jc w:val="both"/>
      </w:pPr>
      <w:r w:rsidRPr="005020F9">
        <w:t xml:space="preserve">Ключевыми </w:t>
      </w:r>
      <w:r w:rsidR="005020F9" w:rsidRPr="005020F9">
        <w:t xml:space="preserve">драйверами </w:t>
      </w:r>
      <w:r w:rsidRPr="005020F9">
        <w:t>данного направления станут ОЭР «Потенциал 360» и проект «</w:t>
      </w:r>
      <w:proofErr w:type="spellStart"/>
      <w:r w:rsidRPr="005020F9">
        <w:t>ТехноПарк</w:t>
      </w:r>
      <w:proofErr w:type="spellEnd"/>
      <w:r w:rsidRPr="005020F9">
        <w:t xml:space="preserve">». </w:t>
      </w:r>
    </w:p>
    <w:p w:rsidR="0087779A" w:rsidRDefault="00875EAE" w:rsidP="005020F9">
      <w:pPr>
        <w:pStyle w:val="a7"/>
        <w:spacing w:before="0" w:beforeAutospacing="0" w:after="0" w:afterAutospacing="0" w:line="276" w:lineRule="auto"/>
        <w:jc w:val="both"/>
      </w:pPr>
      <w:r w:rsidRPr="005020F9">
        <w:t xml:space="preserve">В рамках </w:t>
      </w:r>
      <w:r w:rsidR="00F477EB" w:rsidRPr="005020F9">
        <w:t>проекта «Потенциал -360»</w:t>
      </w:r>
      <w:r w:rsidR="00372F0C" w:rsidRPr="005020F9">
        <w:t xml:space="preserve"> </w:t>
      </w:r>
      <w:r w:rsidRPr="005020F9">
        <w:t xml:space="preserve">предусматривается </w:t>
      </w:r>
      <w:r w:rsidR="00372F0C" w:rsidRPr="005020F9">
        <w:t xml:space="preserve">создание </w:t>
      </w:r>
      <w:r w:rsidRPr="005020F9">
        <w:t>со</w:t>
      </w:r>
      <w:r w:rsidR="00372F0C" w:rsidRPr="005020F9">
        <w:t xml:space="preserve">временной образовательной среды на основе практик обмена знаниями. </w:t>
      </w:r>
      <w:r w:rsidR="005020F9">
        <w:t>В основе проекта – модель «</w:t>
      </w:r>
      <w:proofErr w:type="spellStart"/>
      <w:r w:rsidR="005020F9">
        <w:t>самооучающейся</w:t>
      </w:r>
      <w:proofErr w:type="spellEnd"/>
      <w:r w:rsidR="005020F9">
        <w:t xml:space="preserve"> организации». Особый фокус</w:t>
      </w:r>
      <w:r w:rsidR="00AA0CBC">
        <w:t xml:space="preserve"> </w:t>
      </w:r>
      <w:r w:rsidR="005020F9">
        <w:t xml:space="preserve">- </w:t>
      </w:r>
      <w:proofErr w:type="spellStart"/>
      <w:r w:rsidR="005020F9">
        <w:t>поколенческий</w:t>
      </w:r>
      <w:proofErr w:type="spellEnd"/>
      <w:r w:rsidR="005020F9">
        <w:t xml:space="preserve"> диалог всех участников образовательного пространства</w:t>
      </w:r>
      <w:r w:rsidR="0087779A">
        <w:t>. Р</w:t>
      </w:r>
      <w:r w:rsidR="005020F9">
        <w:t>еализуя различные проекты совместной деятельности</w:t>
      </w:r>
      <w:r w:rsidR="0087779A">
        <w:t>,</w:t>
      </w:r>
      <w:r w:rsidR="005020F9">
        <w:t xml:space="preserve"> </w:t>
      </w:r>
      <w:r w:rsidR="0087779A">
        <w:t>все они (учащиеся, родители, педагоги) открывают новые неожиданные грани своих возможностей  и обучают друг друга.</w:t>
      </w:r>
    </w:p>
    <w:p w:rsidR="007325F9" w:rsidRPr="005020F9" w:rsidRDefault="00372F0C" w:rsidP="005020F9">
      <w:pPr>
        <w:pStyle w:val="a7"/>
        <w:spacing w:before="0" w:beforeAutospacing="0" w:after="0" w:afterAutospacing="0" w:line="276" w:lineRule="auto"/>
        <w:jc w:val="both"/>
      </w:pPr>
      <w:r w:rsidRPr="005020F9">
        <w:t xml:space="preserve">Важный элемент - </w:t>
      </w:r>
      <w:proofErr w:type="gramStart"/>
      <w:r w:rsidRPr="005020F9">
        <w:t>постоянное</w:t>
      </w:r>
      <w:proofErr w:type="gramEnd"/>
      <w:r w:rsidR="00875EAE" w:rsidRPr="005020F9">
        <w:t xml:space="preserve"> обновления материально-технической базы, учебно-методического и информационно-библиотечного сопровождения учебного процесса с учетом изменений, происходящих в различных областях науки и техники, производстве и сервисе, а также в обществе в целом. </w:t>
      </w:r>
    </w:p>
    <w:p w:rsidR="007325F9" w:rsidRPr="005020F9" w:rsidRDefault="007325F9" w:rsidP="005020F9">
      <w:pPr>
        <w:pStyle w:val="a7"/>
        <w:spacing w:before="0" w:beforeAutospacing="0" w:after="0" w:afterAutospacing="0" w:line="276" w:lineRule="auto"/>
        <w:jc w:val="both"/>
      </w:pPr>
      <w:r w:rsidRPr="005020F9">
        <w:t>Так же предусматривается создание необходимых условий для выявления и развития креативных и интеллектуальных способностей одаренных и талантливых студентов</w:t>
      </w:r>
      <w:r w:rsidR="0087779A">
        <w:t>.</w:t>
      </w:r>
      <w:r w:rsidRPr="005020F9">
        <w:t xml:space="preserve"> Для этого будет разработан</w:t>
      </w:r>
      <w:r w:rsidR="00372F0C" w:rsidRPr="005020F9">
        <w:t xml:space="preserve">а особая событийная среда, которая создает новые стимулы,  мотивы, </w:t>
      </w:r>
      <w:r w:rsidRPr="005020F9">
        <w:t xml:space="preserve">возможности </w:t>
      </w:r>
      <w:r w:rsidR="00372F0C" w:rsidRPr="005020F9">
        <w:t xml:space="preserve"> для </w:t>
      </w:r>
      <w:r w:rsidRPr="005020F9">
        <w:t>активного участия в различных конкурсах, олимпиадах, образовательных форумах, семинарах на региональном, всеросс</w:t>
      </w:r>
      <w:r w:rsidR="0087779A">
        <w:t xml:space="preserve">ийском и международном </w:t>
      </w:r>
      <w:proofErr w:type="gramStart"/>
      <w:r w:rsidR="0087779A">
        <w:t>уровнях</w:t>
      </w:r>
      <w:proofErr w:type="gramEnd"/>
      <w:r w:rsidR="0087779A">
        <w:t xml:space="preserve"> как подростков, так и взрослых.</w:t>
      </w:r>
    </w:p>
    <w:p w:rsidR="006A175E" w:rsidRPr="005020F9" w:rsidRDefault="006A175E" w:rsidP="005020F9">
      <w:pPr>
        <w:pStyle w:val="a7"/>
        <w:spacing w:before="0" w:beforeAutospacing="0" w:after="0" w:afterAutospacing="0" w:line="276" w:lineRule="auto"/>
        <w:jc w:val="both"/>
      </w:pPr>
      <w:r w:rsidRPr="005020F9">
        <w:lastRenderedPageBreak/>
        <w:t>В данном направлении</w:t>
      </w:r>
      <w:r w:rsidR="00372F0C" w:rsidRPr="005020F9">
        <w:t xml:space="preserve"> </w:t>
      </w:r>
      <w:r w:rsidR="0087779A">
        <w:t>планируется:</w:t>
      </w:r>
    </w:p>
    <w:p w:rsidR="006A175E" w:rsidRPr="005020F9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5E" w:rsidRPr="005020F9">
        <w:rPr>
          <w:rFonts w:ascii="Times New Roman" w:hAnsi="Times New Roman" w:cs="Times New Roman"/>
          <w:sz w:val="24"/>
          <w:szCs w:val="24"/>
        </w:rPr>
        <w:t>Внедрение инновационных образовательных технологий - проектной деятельности – ИКТ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6A175E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5E" w:rsidRPr="005020F9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педагогических работников по вопросам применения электронных средств обучения, применения инновационных технологий</w:t>
      </w:r>
    </w:p>
    <w:p w:rsidR="006A175E" w:rsidRPr="005020F9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5E" w:rsidRPr="005020F9">
        <w:rPr>
          <w:rFonts w:ascii="Times New Roman" w:hAnsi="Times New Roman" w:cs="Times New Roman"/>
          <w:sz w:val="24"/>
          <w:szCs w:val="24"/>
        </w:rPr>
        <w:t>Участие педагогических работников в конкурсах профессионального мастерства «Мастер год», «Преподаватель года»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79A">
        <w:rPr>
          <w:rFonts w:ascii="Times New Roman" w:hAnsi="Times New Roman" w:cs="Times New Roman"/>
          <w:sz w:val="24"/>
          <w:szCs w:val="24"/>
        </w:rPr>
        <w:t xml:space="preserve"> </w:t>
      </w:r>
      <w:r w:rsidRPr="005020F9">
        <w:rPr>
          <w:rFonts w:ascii="Times New Roman" w:hAnsi="Times New Roman" w:cs="Times New Roman"/>
          <w:sz w:val="24"/>
          <w:szCs w:val="24"/>
        </w:rPr>
        <w:t>а также форумах, конгрессах, семинарах на различных организационных уровнях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617" w:rsidRPr="005020F9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617" w:rsidRPr="005020F9">
        <w:rPr>
          <w:rFonts w:ascii="Times New Roman" w:hAnsi="Times New Roman" w:cs="Times New Roman"/>
          <w:sz w:val="24"/>
          <w:szCs w:val="24"/>
        </w:rPr>
        <w:t xml:space="preserve"> </w:t>
      </w:r>
      <w:r w:rsidRPr="005020F9">
        <w:rPr>
          <w:rFonts w:ascii="Times New Roman" w:hAnsi="Times New Roman" w:cs="Times New Roman"/>
          <w:sz w:val="24"/>
          <w:szCs w:val="24"/>
        </w:rPr>
        <w:t>Развитие творческого потенциала студентов и преподавателей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20F9">
        <w:rPr>
          <w:rFonts w:ascii="Times New Roman" w:hAnsi="Times New Roman" w:cs="Times New Roman"/>
          <w:sz w:val="24"/>
          <w:szCs w:val="24"/>
        </w:rPr>
        <w:t xml:space="preserve"> </w:t>
      </w:r>
      <w:r w:rsidR="00CA3617" w:rsidRPr="005020F9">
        <w:rPr>
          <w:rFonts w:ascii="Times New Roman" w:hAnsi="Times New Roman" w:cs="Times New Roman"/>
          <w:sz w:val="24"/>
          <w:szCs w:val="24"/>
        </w:rPr>
        <w:t>«</w:t>
      </w:r>
      <w:r w:rsidR="00F477EB" w:rsidRPr="005020F9">
        <w:rPr>
          <w:rFonts w:ascii="Times New Roman" w:hAnsi="Times New Roman" w:cs="Times New Roman"/>
          <w:sz w:val="24"/>
          <w:szCs w:val="24"/>
        </w:rPr>
        <w:t>Открытый университет»</w:t>
      </w:r>
      <w:r>
        <w:rPr>
          <w:rFonts w:ascii="Times New Roman" w:hAnsi="Times New Roman" w:cs="Times New Roman"/>
          <w:sz w:val="24"/>
          <w:szCs w:val="24"/>
        </w:rPr>
        <w:t>, где подростки и взрослые обучают друг друга</w:t>
      </w:r>
    </w:p>
    <w:p w:rsidR="007325F9" w:rsidRPr="005020F9" w:rsidRDefault="0087779A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5F9" w:rsidRPr="005020F9">
        <w:rPr>
          <w:rFonts w:ascii="Times New Roman" w:hAnsi="Times New Roman" w:cs="Times New Roman"/>
          <w:sz w:val="24"/>
          <w:szCs w:val="24"/>
        </w:rPr>
        <w:t>Формирование студенческих кружков, секций по разл</w:t>
      </w:r>
      <w:r>
        <w:rPr>
          <w:rFonts w:ascii="Times New Roman" w:hAnsi="Times New Roman" w:cs="Times New Roman"/>
          <w:sz w:val="24"/>
          <w:szCs w:val="24"/>
        </w:rPr>
        <w:t>ичным сферам профессий, хобби, областям науки и техники</w:t>
      </w:r>
    </w:p>
    <w:p w:rsidR="00CB0C85" w:rsidRPr="005020F9" w:rsidRDefault="0087779A" w:rsidP="00877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5F9" w:rsidRPr="005020F9">
        <w:rPr>
          <w:rFonts w:ascii="Times New Roman" w:hAnsi="Times New Roman" w:cs="Times New Roman"/>
          <w:sz w:val="24"/>
          <w:szCs w:val="24"/>
        </w:rPr>
        <w:t>Участие студентов в предметных олимпиадах, конкурсах профессионального мастерства на региональном, всерос</w:t>
      </w:r>
      <w:r>
        <w:rPr>
          <w:rFonts w:ascii="Times New Roman" w:hAnsi="Times New Roman" w:cs="Times New Roman"/>
          <w:sz w:val="24"/>
          <w:szCs w:val="24"/>
        </w:rPr>
        <w:t>сийском и международном уровнях, а также - в</w:t>
      </w:r>
      <w:r w:rsidR="00CB0C85" w:rsidRPr="005020F9">
        <w:rPr>
          <w:rFonts w:ascii="Times New Roman" w:hAnsi="Times New Roman" w:cs="Times New Roman"/>
          <w:sz w:val="24"/>
          <w:szCs w:val="24"/>
        </w:rPr>
        <w:t>овлечение обучающихся в профориентационную деятельность</w:t>
      </w:r>
    </w:p>
    <w:p w:rsidR="0087779A" w:rsidRDefault="0087779A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75E" w:rsidRPr="005020F9" w:rsidRDefault="0087779A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ТехноПарк</w:t>
      </w:r>
      <w:proofErr w:type="spellEnd"/>
      <w:r w:rsidR="006A175E" w:rsidRPr="005020F9">
        <w:rPr>
          <w:rFonts w:ascii="Times New Roman" w:hAnsi="Times New Roman" w:cs="Times New Roman"/>
          <w:sz w:val="24"/>
          <w:szCs w:val="24"/>
        </w:rPr>
        <w:t xml:space="preserve"> — инновационный образовательный социально-культурный проект, направленный на создание многоуровневого современного кластера по решению задач современных IT-компаний, включающий комплекс направлений по взаимодействию между собой школьников, студентов, выпускников технических вузов и IT-специалистов. </w:t>
      </w:r>
    </w:p>
    <w:p w:rsidR="006A175E" w:rsidRPr="005020F9" w:rsidRDefault="006A175E" w:rsidP="0050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0F9">
        <w:rPr>
          <w:rFonts w:ascii="Times New Roman" w:hAnsi="Times New Roman" w:cs="Times New Roman"/>
          <w:sz w:val="24"/>
          <w:szCs w:val="24"/>
        </w:rPr>
        <w:t>ТехноПарк</w:t>
      </w:r>
      <w:proofErr w:type="spellEnd"/>
      <w:r w:rsidRPr="005020F9">
        <w:rPr>
          <w:rFonts w:ascii="Times New Roman" w:hAnsi="Times New Roman" w:cs="Times New Roman"/>
          <w:sz w:val="24"/>
          <w:szCs w:val="24"/>
        </w:rPr>
        <w:t xml:space="preserve"> - это территория повышенной инновационной активности, где обеспечивается ускоренное взаимодействие компаний сектора информационных технологий за счет наличия развитой инфраструктуры и оказания необходимых услуг, и  в то же время связующее звено между студентами и IT-компаниями. Технопарк предостав</w:t>
      </w:r>
      <w:r w:rsidR="0087779A">
        <w:rPr>
          <w:rFonts w:ascii="Times New Roman" w:hAnsi="Times New Roman" w:cs="Times New Roman"/>
          <w:sz w:val="24"/>
          <w:szCs w:val="24"/>
        </w:rPr>
        <w:t>ит</w:t>
      </w:r>
      <w:r w:rsidRPr="005020F9">
        <w:rPr>
          <w:rFonts w:ascii="Times New Roman" w:hAnsi="Times New Roman" w:cs="Times New Roman"/>
          <w:sz w:val="24"/>
          <w:szCs w:val="24"/>
        </w:rPr>
        <w:t xml:space="preserve"> возможность инновационным компаниям осуществлять подготовку и переподготовку кадров, а также позволяет реализовать свои идеи и выйти на рынок с собственным продуктом.</w:t>
      </w:r>
    </w:p>
    <w:p w:rsidR="007325F9" w:rsidRPr="005020F9" w:rsidRDefault="006A175E" w:rsidP="005020F9">
      <w:pPr>
        <w:pStyle w:val="Default"/>
        <w:spacing w:line="276" w:lineRule="auto"/>
        <w:jc w:val="both"/>
        <w:rPr>
          <w:color w:val="auto"/>
        </w:rPr>
      </w:pPr>
      <w:r w:rsidRPr="005020F9">
        <w:rPr>
          <w:color w:val="auto"/>
        </w:rPr>
        <w:t>В рамках данного направления будут проведены следующие мероприятия:</w:t>
      </w:r>
    </w:p>
    <w:p w:rsidR="006A175E" w:rsidRPr="005020F9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756" w:rsidRPr="005020F9">
        <w:rPr>
          <w:rFonts w:ascii="Times New Roman" w:hAnsi="Times New Roman" w:cs="Times New Roman"/>
          <w:sz w:val="24"/>
          <w:szCs w:val="24"/>
        </w:rPr>
        <w:t>В</w:t>
      </w:r>
      <w:r w:rsidR="006A175E" w:rsidRPr="005020F9">
        <w:rPr>
          <w:rFonts w:ascii="Times New Roman" w:hAnsi="Times New Roman" w:cs="Times New Roman"/>
          <w:sz w:val="24"/>
          <w:szCs w:val="24"/>
        </w:rPr>
        <w:t>недрение информационно –</w:t>
      </w:r>
      <w:r w:rsidR="00C53756" w:rsidRPr="005020F9">
        <w:rPr>
          <w:rFonts w:ascii="Times New Roman" w:hAnsi="Times New Roman" w:cs="Times New Roman"/>
          <w:sz w:val="24"/>
          <w:szCs w:val="24"/>
        </w:rPr>
        <w:t xml:space="preserve"> </w:t>
      </w:r>
      <w:r w:rsidR="006A175E" w:rsidRPr="005020F9">
        <w:rPr>
          <w:rFonts w:ascii="Times New Roman" w:hAnsi="Times New Roman" w:cs="Times New Roman"/>
          <w:sz w:val="24"/>
          <w:szCs w:val="24"/>
        </w:rPr>
        <w:t>комм</w:t>
      </w:r>
      <w:r w:rsidR="00C53756" w:rsidRPr="005020F9">
        <w:rPr>
          <w:rFonts w:ascii="Times New Roman" w:hAnsi="Times New Roman" w:cs="Times New Roman"/>
          <w:sz w:val="24"/>
          <w:szCs w:val="24"/>
        </w:rPr>
        <w:t xml:space="preserve">уникационных технологий </w:t>
      </w:r>
      <w:r w:rsidR="006A175E" w:rsidRPr="005020F9">
        <w:rPr>
          <w:rFonts w:ascii="Times New Roman" w:hAnsi="Times New Roman" w:cs="Times New Roman"/>
          <w:sz w:val="24"/>
          <w:szCs w:val="24"/>
        </w:rPr>
        <w:t>в образовательный процесс</w:t>
      </w:r>
    </w:p>
    <w:p w:rsidR="00C53756" w:rsidRPr="005020F9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756" w:rsidRPr="005020F9">
        <w:rPr>
          <w:rFonts w:ascii="Times New Roman" w:hAnsi="Times New Roman" w:cs="Times New Roman"/>
          <w:sz w:val="24"/>
          <w:szCs w:val="24"/>
        </w:rPr>
        <w:t xml:space="preserve"> Приобретение оборудования и программного обеспечения</w:t>
      </w:r>
    </w:p>
    <w:p w:rsidR="00CB0C85" w:rsidRDefault="0087779A" w:rsidP="00502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0C85" w:rsidRPr="005020F9">
        <w:rPr>
          <w:rFonts w:ascii="Times New Roman" w:hAnsi="Times New Roman" w:cs="Times New Roman"/>
          <w:sz w:val="24"/>
          <w:szCs w:val="24"/>
        </w:rPr>
        <w:t>Создание и использование в учебном процессе современных электронных учебных материалов</w:t>
      </w:r>
    </w:p>
    <w:p w:rsidR="0087779A" w:rsidRPr="005020F9" w:rsidRDefault="0087779A" w:rsidP="00E42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специалистов профессионального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-сообщества в качестве экспертов и участников программ и проектов</w:t>
      </w:r>
    </w:p>
    <w:p w:rsidR="00875EAE" w:rsidRPr="005020F9" w:rsidRDefault="00875EAE" w:rsidP="00E42028">
      <w:pPr>
        <w:pStyle w:val="a5"/>
        <w:spacing w:line="276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CB0C85" w:rsidRPr="005020F9" w:rsidRDefault="00E42028" w:rsidP="00137097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Партнерское направление</w:t>
      </w:r>
    </w:p>
    <w:p w:rsidR="00CB0C85" w:rsidRPr="005020F9" w:rsidRDefault="00CB0C85" w:rsidP="00E42028">
      <w:pPr>
        <w:pStyle w:val="a7"/>
        <w:spacing w:before="0" w:beforeAutospacing="0" w:after="0" w:afterAutospacing="0" w:line="276" w:lineRule="auto"/>
        <w:jc w:val="both"/>
      </w:pPr>
      <w:r w:rsidRPr="005020F9">
        <w:t xml:space="preserve">В рамках </w:t>
      </w:r>
      <w:r w:rsidR="003576E7">
        <w:t xml:space="preserve">реализации </w:t>
      </w:r>
      <w:r w:rsidRPr="005020F9">
        <w:t xml:space="preserve">данного направления предусматривается внедрение новых финансово-экономических механизмов управления образовательной организацией, включая оптимизацию структуры управления хозяйственной деятельностью, повышение эффективности взаимодействия с </w:t>
      </w:r>
      <w:proofErr w:type="gramStart"/>
      <w:r w:rsidRPr="005020F9">
        <w:t>бизнес-сообществом</w:t>
      </w:r>
      <w:proofErr w:type="gramEnd"/>
      <w:r w:rsidRPr="005020F9">
        <w:t xml:space="preserve"> для привлечения дополнительных материальных, интеллектуальных и иных ресурсов, расширение спектра платных образовательных услуг, и других видов деятельности приносящих доход в соответствии с Уставом образовательной организации. В части управления персоналом к данной задаче относится заключение с работниками эффективного контракта. </w:t>
      </w:r>
    </w:p>
    <w:p w:rsidR="00CB0C85" w:rsidRPr="005020F9" w:rsidRDefault="00CB0C85" w:rsidP="00E42028">
      <w:pPr>
        <w:pStyle w:val="a8"/>
        <w:shd w:val="clear" w:color="auto" w:fill="auto"/>
        <w:spacing w:line="276" w:lineRule="auto"/>
        <w:ind w:right="-143"/>
        <w:jc w:val="both"/>
        <w:rPr>
          <w:rFonts w:ascii="Times New Roman" w:hAnsi="Times New Roman"/>
        </w:rPr>
      </w:pPr>
      <w:r w:rsidRPr="005020F9">
        <w:rPr>
          <w:rFonts w:ascii="Times New Roman" w:hAnsi="Times New Roman"/>
        </w:rPr>
        <w:t>Обеспечение взаимодействия колледжа и работодателями с целью повышения эффективности профессионального образовани</w:t>
      </w:r>
      <w:r w:rsidR="002814C2" w:rsidRPr="005020F9">
        <w:rPr>
          <w:rFonts w:ascii="Times New Roman" w:hAnsi="Times New Roman"/>
        </w:rPr>
        <w:t>я и компетентности специалистов.</w:t>
      </w:r>
      <w:r w:rsidR="00F477EB" w:rsidRPr="005020F9">
        <w:rPr>
          <w:rFonts w:ascii="Times New Roman" w:hAnsi="Times New Roman"/>
        </w:rPr>
        <w:t xml:space="preserve"> </w:t>
      </w:r>
    </w:p>
    <w:p w:rsidR="002814C2" w:rsidRPr="005020F9" w:rsidRDefault="002814C2" w:rsidP="00E42028">
      <w:pPr>
        <w:pStyle w:val="Default"/>
        <w:spacing w:line="276" w:lineRule="auto"/>
        <w:jc w:val="both"/>
        <w:rPr>
          <w:color w:val="auto"/>
        </w:rPr>
      </w:pPr>
      <w:r w:rsidRPr="005020F9">
        <w:rPr>
          <w:color w:val="auto"/>
        </w:rPr>
        <w:lastRenderedPageBreak/>
        <w:t>В рамках данного направления будут проведены следующие мероприятия:</w:t>
      </w:r>
    </w:p>
    <w:p w:rsidR="00CB0C85" w:rsidRDefault="003576E7" w:rsidP="003576E7">
      <w:pPr>
        <w:pStyle w:val="Default"/>
        <w:spacing w:line="276" w:lineRule="auto"/>
        <w:jc w:val="both"/>
      </w:pPr>
      <w:r>
        <w:rPr>
          <w:color w:val="auto"/>
        </w:rPr>
        <w:t xml:space="preserve">-  </w:t>
      </w:r>
      <w:r w:rsidR="002814C2" w:rsidRPr="005020F9">
        <w:t>Р</w:t>
      </w:r>
      <w:r w:rsidR="00CB0C85" w:rsidRPr="005020F9">
        <w:t>азвитие целевой подготовки специалистов для предприятий и организаций</w:t>
      </w:r>
    </w:p>
    <w:p w:rsidR="003576E7" w:rsidRPr="005020F9" w:rsidRDefault="003576E7" w:rsidP="003576E7">
      <w:pPr>
        <w:pStyle w:val="Default"/>
        <w:spacing w:line="276" w:lineRule="auto"/>
        <w:jc w:val="both"/>
      </w:pPr>
      <w:r>
        <w:t>- Развитие института наставничества совместно с предприятиями, принимающими студентов на практику, с</w:t>
      </w:r>
      <w:r w:rsidRPr="005020F9">
        <w:t>овершенствование учебной и производственной практики студентов на предприятиях, в организациях</w:t>
      </w:r>
      <w:r>
        <w:t>;</w:t>
      </w:r>
    </w:p>
    <w:p w:rsidR="003576E7" w:rsidRDefault="003576E7" w:rsidP="00E42028">
      <w:pPr>
        <w:pStyle w:val="a8"/>
        <w:shd w:val="clear" w:color="auto" w:fill="auto"/>
        <w:spacing w:line="276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2814C2" w:rsidRPr="005020F9">
        <w:rPr>
          <w:rFonts w:ascii="Times New Roman" w:hAnsi="Times New Roman"/>
        </w:rPr>
        <w:t>У</w:t>
      </w:r>
      <w:r w:rsidR="00CB0C85" w:rsidRPr="005020F9">
        <w:rPr>
          <w:rFonts w:ascii="Times New Roman" w:hAnsi="Times New Roman"/>
        </w:rPr>
        <w:t>частие работодателей в формировании и реализации образовательных программ</w:t>
      </w:r>
    </w:p>
    <w:p w:rsidR="00CB0C85" w:rsidRPr="005020F9" w:rsidRDefault="003576E7" w:rsidP="00E42028">
      <w:pPr>
        <w:pStyle w:val="a8"/>
        <w:shd w:val="clear" w:color="auto" w:fill="auto"/>
        <w:spacing w:line="276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2814C2" w:rsidRPr="005020F9">
        <w:rPr>
          <w:rFonts w:ascii="Times New Roman" w:hAnsi="Times New Roman"/>
        </w:rPr>
        <w:t>О</w:t>
      </w:r>
      <w:r w:rsidR="00CB0C85" w:rsidRPr="005020F9">
        <w:rPr>
          <w:rFonts w:ascii="Times New Roman" w:hAnsi="Times New Roman"/>
        </w:rPr>
        <w:t>беспечение не менее 90% дипломного проектирования и выпускных квалификационных работ на реальной основе с привлечением руководителями дипломных проектов ведущих специалистов предприятий</w:t>
      </w:r>
      <w:r w:rsidR="002814C2" w:rsidRPr="005020F9">
        <w:rPr>
          <w:rFonts w:ascii="Times New Roman" w:hAnsi="Times New Roman"/>
        </w:rPr>
        <w:t>»</w:t>
      </w:r>
    </w:p>
    <w:p w:rsidR="00CB0C85" w:rsidRPr="005020F9" w:rsidRDefault="00CB0C85" w:rsidP="00E42028">
      <w:pPr>
        <w:pStyle w:val="a5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E42028">
      <w:pPr>
        <w:pStyle w:val="a5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E42028">
      <w:pPr>
        <w:pStyle w:val="a5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2814C2" w:rsidRPr="005020F9" w:rsidRDefault="002814C2" w:rsidP="00CA3617">
      <w:pPr>
        <w:jc w:val="both"/>
        <w:rPr>
          <w:rFonts w:ascii="Times New Roman" w:hAnsi="Times New Roman"/>
        </w:rPr>
      </w:pPr>
    </w:p>
    <w:p w:rsidR="002814C2" w:rsidRPr="005020F9" w:rsidRDefault="002814C2" w:rsidP="00CB0C85">
      <w:pPr>
        <w:pStyle w:val="a5"/>
        <w:spacing w:line="276" w:lineRule="auto"/>
        <w:ind w:left="1086"/>
        <w:jc w:val="both"/>
        <w:rPr>
          <w:rFonts w:ascii="Times New Roman" w:hAnsi="Times New Roman"/>
          <w:lang w:val="ru-RU"/>
        </w:rPr>
      </w:pPr>
    </w:p>
    <w:p w:rsidR="00860618" w:rsidRPr="005020F9" w:rsidRDefault="00860618" w:rsidP="003A3470">
      <w:pPr>
        <w:pStyle w:val="a5"/>
        <w:tabs>
          <w:tab w:val="left" w:pos="3544"/>
        </w:tabs>
        <w:spacing w:line="276" w:lineRule="auto"/>
        <w:ind w:left="284"/>
        <w:rPr>
          <w:rFonts w:ascii="Times New Roman" w:hAnsi="Times New Roman"/>
          <w:lang w:val="ru-RU"/>
        </w:rPr>
        <w:sectPr w:rsidR="00860618" w:rsidRPr="005020F9" w:rsidSect="00076CFB">
          <w:pgSz w:w="11906" w:h="16838"/>
          <w:pgMar w:top="1134" w:right="709" w:bottom="709" w:left="1560" w:header="709" w:footer="709" w:gutter="0"/>
          <w:cols w:space="708"/>
          <w:docGrid w:linePitch="360"/>
        </w:sectPr>
      </w:pPr>
    </w:p>
    <w:p w:rsidR="002814C2" w:rsidRPr="00076CFB" w:rsidRDefault="003576E7" w:rsidP="00860618">
      <w:pPr>
        <w:jc w:val="both"/>
        <w:rPr>
          <w:rFonts w:ascii="Times New Roman" w:hAnsi="Times New Roman"/>
          <w:b/>
          <w:sz w:val="24"/>
          <w:szCs w:val="24"/>
        </w:rPr>
      </w:pPr>
      <w:r w:rsidRPr="00076CFB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2814C2" w:rsidRPr="00076CFB">
        <w:rPr>
          <w:rFonts w:ascii="Times New Roman" w:hAnsi="Times New Roman"/>
          <w:b/>
          <w:sz w:val="24"/>
          <w:szCs w:val="24"/>
        </w:rPr>
        <w:t xml:space="preserve"> Ресурсы для обеспечения </w:t>
      </w:r>
      <w:proofErr w:type="gramStart"/>
      <w:r w:rsidR="002814C2" w:rsidRPr="00076CFB">
        <w:rPr>
          <w:rFonts w:ascii="Times New Roman" w:hAnsi="Times New Roman"/>
          <w:b/>
          <w:sz w:val="24"/>
          <w:szCs w:val="24"/>
        </w:rPr>
        <w:t>направлений реализа</w:t>
      </w:r>
      <w:r w:rsidR="00445563" w:rsidRPr="00076CFB">
        <w:rPr>
          <w:rFonts w:ascii="Times New Roman" w:hAnsi="Times New Roman"/>
          <w:b/>
          <w:sz w:val="24"/>
          <w:szCs w:val="24"/>
        </w:rPr>
        <w:t>ции программы развития колледжа</w:t>
      </w:r>
      <w:proofErr w:type="gramEnd"/>
    </w:p>
    <w:p w:rsidR="00445563" w:rsidRPr="00076CFB" w:rsidRDefault="00445563" w:rsidP="00076CFB">
      <w:pPr>
        <w:jc w:val="both"/>
        <w:rPr>
          <w:rFonts w:ascii="Times New Roman" w:hAnsi="Times New Roman"/>
          <w:b/>
          <w:sz w:val="24"/>
          <w:szCs w:val="24"/>
        </w:rPr>
      </w:pPr>
      <w:r w:rsidRPr="00076CFB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076CFB" w:rsidRPr="00076CFB" w:rsidRDefault="00076CFB" w:rsidP="00137097">
      <w:pPr>
        <w:pStyle w:val="Default"/>
        <w:numPr>
          <w:ilvl w:val="0"/>
          <w:numId w:val="12"/>
        </w:numPr>
        <w:spacing w:before="120"/>
        <w:jc w:val="both"/>
        <w:rPr>
          <w:color w:val="auto"/>
        </w:rPr>
      </w:pPr>
      <w:r w:rsidRPr="00076CFB">
        <w:rPr>
          <w:color w:val="auto"/>
        </w:rPr>
        <w:t>Система повышения квалификации.</w:t>
      </w:r>
    </w:p>
    <w:p w:rsidR="00076CFB" w:rsidRPr="005020F9" w:rsidRDefault="00076CFB" w:rsidP="00076CFB">
      <w:pPr>
        <w:pStyle w:val="Default"/>
        <w:spacing w:before="120"/>
        <w:ind w:firstLine="550"/>
        <w:jc w:val="both"/>
        <w:rPr>
          <w:color w:val="auto"/>
        </w:rPr>
      </w:pPr>
      <w:r w:rsidRPr="00076CFB">
        <w:rPr>
          <w:color w:val="auto"/>
        </w:rPr>
        <w:t>В колледже существует система повышения квалификации педагогических работников. Основной организационной формой повышения квалификации являются курсы повышения квалификации на базе АППО или ресурсных центров Санкт-Петербурга, а также участие в семинарах</w:t>
      </w:r>
      <w:r w:rsidRPr="005020F9">
        <w:rPr>
          <w:color w:val="auto"/>
        </w:rPr>
        <w:t>, конкурсах и конференциях проводимых в городе и за его пределами, участие в разработке рабочих программ, учебно-методических пособий и т.д.</w:t>
      </w:r>
    </w:p>
    <w:p w:rsidR="00076CFB" w:rsidRDefault="00076CFB" w:rsidP="0013709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020F9">
        <w:rPr>
          <w:color w:val="auto"/>
        </w:rPr>
        <w:t>С</w:t>
      </w:r>
      <w:r>
        <w:rPr>
          <w:color w:val="auto"/>
        </w:rPr>
        <w:t>истема стимулирования и поддержки сотрудников за  включенность в решение задач и решение задач</w:t>
      </w:r>
    </w:p>
    <w:p w:rsidR="00C646DB" w:rsidRPr="00C646DB" w:rsidRDefault="00076CFB" w:rsidP="00137097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Система охраны труда для предупреждения производ</w:t>
      </w:r>
      <w:r w:rsidRPr="005020F9">
        <w:rPr>
          <w:color w:val="auto"/>
        </w:rPr>
        <w:t>ственного травматизма, профессиональных заболеваний и улучшению условий труда.</w:t>
      </w:r>
      <w:r w:rsidR="00C646DB" w:rsidRPr="00C646DB">
        <w:t xml:space="preserve"> </w:t>
      </w:r>
    </w:p>
    <w:p w:rsidR="00076CFB" w:rsidRPr="00314C74" w:rsidRDefault="00C646DB" w:rsidP="0013709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646DB">
        <w:t>Аттестация сотрудников в соответствии с новыми требованиями</w:t>
      </w:r>
    </w:p>
    <w:p w:rsidR="00314C74" w:rsidRPr="005020F9" w:rsidRDefault="00314C74" w:rsidP="0013709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020F9">
        <w:rPr>
          <w:color w:val="auto"/>
        </w:rPr>
        <w:t>Методическая оснащенность, направленная на использование современных форм и методов обучения.</w:t>
      </w:r>
    </w:p>
    <w:p w:rsidR="00314C74" w:rsidRPr="005020F9" w:rsidRDefault="00314C74" w:rsidP="00314C74">
      <w:pPr>
        <w:pStyle w:val="Default"/>
        <w:ind w:left="1270"/>
        <w:jc w:val="both"/>
        <w:rPr>
          <w:color w:val="auto"/>
        </w:rPr>
      </w:pPr>
    </w:p>
    <w:p w:rsidR="00445563" w:rsidRDefault="00445563" w:rsidP="008606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Информационно-технологические ресурсы</w:t>
      </w:r>
    </w:p>
    <w:p w:rsidR="00C646DB" w:rsidRPr="00314C74" w:rsidRDefault="00C646DB" w:rsidP="00137097">
      <w:pPr>
        <w:pStyle w:val="a5"/>
        <w:numPr>
          <w:ilvl w:val="2"/>
          <w:numId w:val="15"/>
        </w:numPr>
        <w:spacing w:line="360" w:lineRule="auto"/>
        <w:ind w:left="1134" w:hanging="141"/>
        <w:jc w:val="both"/>
        <w:rPr>
          <w:rStyle w:val="14"/>
          <w:rFonts w:ascii="Times New Roman" w:eastAsiaTheme="minorEastAsia" w:hAnsi="Times New Roman"/>
          <w:lang w:val="ru-RU"/>
        </w:rPr>
      </w:pPr>
      <w:r w:rsidRPr="00314C74">
        <w:rPr>
          <w:rStyle w:val="14"/>
          <w:rFonts w:ascii="Times New Roman" w:eastAsiaTheme="minorEastAsia" w:hAnsi="Times New Roman"/>
          <w:lang w:val="ru-RU"/>
        </w:rPr>
        <w:t>Развитие образовательных программ, реализуемых через сочетание различных форм обучения.</w:t>
      </w:r>
    </w:p>
    <w:p w:rsidR="00C646DB" w:rsidRPr="00314C74" w:rsidRDefault="00C646DB" w:rsidP="00137097">
      <w:pPr>
        <w:pStyle w:val="a5"/>
        <w:numPr>
          <w:ilvl w:val="0"/>
          <w:numId w:val="15"/>
        </w:numPr>
        <w:spacing w:line="360" w:lineRule="auto"/>
        <w:ind w:left="1134" w:hanging="141"/>
        <w:jc w:val="both"/>
        <w:rPr>
          <w:rStyle w:val="14"/>
          <w:rFonts w:ascii="Times New Roman" w:eastAsiaTheme="minorEastAsia" w:hAnsi="Times New Roman"/>
        </w:rPr>
      </w:pPr>
      <w:proofErr w:type="spellStart"/>
      <w:r w:rsidRPr="00314C74">
        <w:rPr>
          <w:rStyle w:val="14"/>
          <w:rFonts w:ascii="Times New Roman" w:eastAsiaTheme="minorEastAsia" w:hAnsi="Times New Roman"/>
        </w:rPr>
        <w:t>Элементы</w:t>
      </w:r>
      <w:proofErr w:type="spellEnd"/>
      <w:r w:rsidRPr="00314C74">
        <w:rPr>
          <w:rStyle w:val="14"/>
          <w:rFonts w:ascii="Times New Roman" w:eastAsiaTheme="minorEastAsia" w:hAnsi="Times New Roman"/>
        </w:rPr>
        <w:t xml:space="preserve"> </w:t>
      </w:r>
      <w:proofErr w:type="spellStart"/>
      <w:r w:rsidRPr="00314C74">
        <w:rPr>
          <w:rStyle w:val="14"/>
          <w:rFonts w:ascii="Times New Roman" w:eastAsiaTheme="minorEastAsia" w:hAnsi="Times New Roman"/>
        </w:rPr>
        <w:t>технологий</w:t>
      </w:r>
      <w:proofErr w:type="spellEnd"/>
      <w:r w:rsidRPr="00314C74">
        <w:rPr>
          <w:rStyle w:val="14"/>
          <w:rFonts w:ascii="Times New Roman" w:eastAsiaTheme="minorEastAsia" w:hAnsi="Times New Roman"/>
        </w:rPr>
        <w:t xml:space="preserve"> </w:t>
      </w:r>
      <w:proofErr w:type="spellStart"/>
      <w:r w:rsidRPr="00314C74">
        <w:rPr>
          <w:rStyle w:val="14"/>
          <w:rFonts w:ascii="Times New Roman" w:eastAsiaTheme="minorEastAsia" w:hAnsi="Times New Roman"/>
        </w:rPr>
        <w:t>дистанционного</w:t>
      </w:r>
      <w:proofErr w:type="spellEnd"/>
      <w:r w:rsidRPr="00314C74">
        <w:rPr>
          <w:rStyle w:val="14"/>
          <w:rFonts w:ascii="Times New Roman" w:eastAsiaTheme="minorEastAsia" w:hAnsi="Times New Roman"/>
        </w:rPr>
        <w:t xml:space="preserve"> </w:t>
      </w:r>
      <w:proofErr w:type="spellStart"/>
      <w:r w:rsidRPr="00314C74">
        <w:rPr>
          <w:rStyle w:val="14"/>
          <w:rFonts w:ascii="Times New Roman" w:eastAsiaTheme="minorEastAsia" w:hAnsi="Times New Roman"/>
        </w:rPr>
        <w:t>обучения</w:t>
      </w:r>
      <w:proofErr w:type="spellEnd"/>
      <w:r w:rsidR="00314C74" w:rsidRPr="00314C74">
        <w:rPr>
          <w:rStyle w:val="14"/>
          <w:rFonts w:ascii="Times New Roman" w:eastAsiaTheme="minorEastAsia" w:hAnsi="Times New Roman"/>
        </w:rPr>
        <w:t>:</w:t>
      </w:r>
    </w:p>
    <w:p w:rsidR="00C646DB" w:rsidRPr="005020F9" w:rsidRDefault="00C646DB" w:rsidP="00137097">
      <w:pPr>
        <w:pStyle w:val="210"/>
        <w:numPr>
          <w:ilvl w:val="1"/>
          <w:numId w:val="15"/>
        </w:numPr>
        <w:shd w:val="clear" w:color="auto" w:fill="auto"/>
        <w:spacing w:before="0" w:after="0" w:line="360" w:lineRule="auto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Технические: </w:t>
      </w:r>
      <w:r w:rsidRPr="005020F9">
        <w:rPr>
          <w:b w:val="0"/>
          <w:sz w:val="24"/>
          <w:szCs w:val="24"/>
        </w:rPr>
        <w:t>локальные сети, ПК, ноутбуки, оргтехника.</w:t>
      </w:r>
    </w:p>
    <w:p w:rsidR="00C646DB" w:rsidRPr="005020F9" w:rsidRDefault="00C646DB" w:rsidP="00137097">
      <w:pPr>
        <w:pStyle w:val="210"/>
        <w:numPr>
          <w:ilvl w:val="1"/>
          <w:numId w:val="15"/>
        </w:numPr>
        <w:spacing w:before="0" w:after="0" w:line="360" w:lineRule="auto"/>
        <w:ind w:left="1134" w:right="-143" w:firstLine="0"/>
        <w:rPr>
          <w:b w:val="0"/>
          <w:sz w:val="24"/>
          <w:szCs w:val="24"/>
        </w:rPr>
      </w:pPr>
      <w:r w:rsidRPr="005020F9">
        <w:rPr>
          <w:b w:val="0"/>
          <w:sz w:val="24"/>
          <w:szCs w:val="24"/>
        </w:rPr>
        <w:t>Программн</w:t>
      </w:r>
      <w:r>
        <w:rPr>
          <w:b w:val="0"/>
          <w:sz w:val="24"/>
          <w:szCs w:val="24"/>
        </w:rPr>
        <w:t xml:space="preserve">ые: </w:t>
      </w:r>
      <w:r w:rsidRPr="005020F9">
        <w:rPr>
          <w:b w:val="0"/>
          <w:sz w:val="24"/>
          <w:szCs w:val="24"/>
        </w:rPr>
        <w:t xml:space="preserve"> лицензионное системное и прикладное ПО,  АИС;</w:t>
      </w:r>
    </w:p>
    <w:p w:rsidR="00C646DB" w:rsidRPr="005020F9" w:rsidRDefault="00C646DB" w:rsidP="00137097">
      <w:pPr>
        <w:pStyle w:val="210"/>
        <w:numPr>
          <w:ilvl w:val="1"/>
          <w:numId w:val="15"/>
        </w:numPr>
        <w:spacing w:before="0" w:after="0" w:line="360" w:lineRule="auto"/>
        <w:ind w:left="1134" w:right="-143" w:firstLine="0"/>
        <w:rPr>
          <w:b w:val="0"/>
          <w:sz w:val="24"/>
          <w:szCs w:val="24"/>
        </w:rPr>
      </w:pPr>
      <w:r w:rsidRPr="005020F9">
        <w:rPr>
          <w:b w:val="0"/>
          <w:sz w:val="24"/>
          <w:szCs w:val="24"/>
        </w:rPr>
        <w:t>Организационн</w:t>
      </w:r>
      <w:r>
        <w:rPr>
          <w:b w:val="0"/>
          <w:sz w:val="24"/>
          <w:szCs w:val="24"/>
        </w:rPr>
        <w:t xml:space="preserve">ые: </w:t>
      </w:r>
      <w:r w:rsidRPr="005020F9">
        <w:rPr>
          <w:b w:val="0"/>
          <w:sz w:val="24"/>
          <w:szCs w:val="24"/>
        </w:rPr>
        <w:t xml:space="preserve">пакет документов, регламентирующих использование </w:t>
      </w:r>
      <w:proofErr w:type="gramStart"/>
      <w:r w:rsidRPr="005020F9">
        <w:rPr>
          <w:b w:val="0"/>
          <w:sz w:val="24"/>
          <w:szCs w:val="24"/>
        </w:rPr>
        <w:t>ИТ</w:t>
      </w:r>
      <w:proofErr w:type="gramEnd"/>
      <w:r w:rsidRPr="005020F9">
        <w:rPr>
          <w:b w:val="0"/>
          <w:sz w:val="24"/>
          <w:szCs w:val="24"/>
        </w:rPr>
        <w:t xml:space="preserve"> в соответствии с требованиями ФГОС СПО и законодательства РФ в сфере информационно-коммуникационных технологий.</w:t>
      </w:r>
    </w:p>
    <w:p w:rsidR="00C646DB" w:rsidRDefault="00314C74" w:rsidP="00137097">
      <w:pPr>
        <w:pStyle w:val="a8"/>
        <w:widowControl w:val="0"/>
        <w:numPr>
          <w:ilvl w:val="0"/>
          <w:numId w:val="15"/>
        </w:numPr>
        <w:shd w:val="clear" w:color="auto" w:fill="auto"/>
        <w:autoSpaceDE/>
        <w:adjustRightInd/>
        <w:spacing w:line="360" w:lineRule="auto"/>
        <w:ind w:left="1134" w:right="-143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646DB">
        <w:rPr>
          <w:rFonts w:ascii="Times New Roman" w:hAnsi="Times New Roman"/>
        </w:rPr>
        <w:t>истема</w:t>
      </w:r>
      <w:r w:rsidR="00C646DB" w:rsidRPr="005020F9">
        <w:rPr>
          <w:rFonts w:ascii="Times New Roman" w:hAnsi="Times New Roman"/>
        </w:rPr>
        <w:t xml:space="preserve"> технологической безопасности </w:t>
      </w:r>
      <w:proofErr w:type="gramStart"/>
      <w:r w:rsidR="00C646DB" w:rsidRPr="005020F9">
        <w:rPr>
          <w:rFonts w:ascii="Times New Roman" w:hAnsi="Times New Roman"/>
        </w:rPr>
        <w:t>ИТ</w:t>
      </w:r>
      <w:proofErr w:type="gramEnd"/>
      <w:r w:rsidR="00C646DB" w:rsidRPr="005020F9">
        <w:rPr>
          <w:rFonts w:ascii="Times New Roman" w:hAnsi="Times New Roman"/>
        </w:rPr>
        <w:t xml:space="preserve"> инфраструктуры колледжа (безопасность сети, безопасность рабочих станций пользователей, безопасность серверного ПО, безопасность почтовых систем, безопасность при работе с внешними ресурсами — интернет, </w:t>
      </w:r>
      <w:proofErr w:type="spellStart"/>
      <w:r w:rsidR="00C646DB" w:rsidRPr="005020F9">
        <w:rPr>
          <w:rFonts w:ascii="Times New Roman" w:hAnsi="Times New Roman"/>
        </w:rPr>
        <w:t>файлообменными</w:t>
      </w:r>
      <w:proofErr w:type="spellEnd"/>
      <w:r w:rsidR="00C646DB" w:rsidRPr="005020F9">
        <w:rPr>
          <w:rFonts w:ascii="Times New Roman" w:hAnsi="Times New Roman"/>
        </w:rPr>
        <w:t xml:space="preserve"> ресурсами, внешними носителями информации);</w:t>
      </w:r>
    </w:p>
    <w:p w:rsidR="00314C74" w:rsidRDefault="00314C74" w:rsidP="00860618">
      <w:pPr>
        <w:jc w:val="both"/>
        <w:rPr>
          <w:rFonts w:ascii="Times New Roman" w:hAnsi="Times New Roman"/>
          <w:b/>
          <w:sz w:val="24"/>
          <w:szCs w:val="24"/>
        </w:rPr>
      </w:pPr>
    </w:p>
    <w:p w:rsidR="00445563" w:rsidRDefault="00445563" w:rsidP="008606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Материально-технические ресурсы</w:t>
      </w:r>
    </w:p>
    <w:p w:rsidR="00314C74" w:rsidRDefault="00314C74" w:rsidP="00137097">
      <w:pPr>
        <w:pStyle w:val="a8"/>
        <w:widowControl w:val="0"/>
        <w:numPr>
          <w:ilvl w:val="0"/>
          <w:numId w:val="16"/>
        </w:numPr>
        <w:shd w:val="clear" w:color="auto" w:fill="auto"/>
        <w:autoSpaceDE/>
        <w:adjustRightInd/>
        <w:spacing w:line="360" w:lineRule="auto"/>
        <w:ind w:right="-143"/>
        <w:jc w:val="both"/>
        <w:rPr>
          <w:rFonts w:ascii="Times New Roman" w:hAnsi="Times New Roman"/>
        </w:rPr>
      </w:pPr>
      <w:r w:rsidRPr="005020F9">
        <w:rPr>
          <w:rFonts w:ascii="Times New Roman" w:hAnsi="Times New Roman"/>
        </w:rPr>
        <w:t>Содержание всех помещений в соответствии с санитарными нормами в соответствии с лицензионными требованиями ФГОС СПО и требованиями</w:t>
      </w:r>
      <w:r>
        <w:rPr>
          <w:rFonts w:ascii="Times New Roman" w:hAnsi="Times New Roman"/>
        </w:rPr>
        <w:t xml:space="preserve"> </w:t>
      </w:r>
      <w:proofErr w:type="spellStart"/>
      <w:r w:rsidRPr="005020F9">
        <w:rPr>
          <w:rFonts w:ascii="Times New Roman" w:hAnsi="Times New Roman"/>
        </w:rPr>
        <w:t>Роспотребнадзора</w:t>
      </w:r>
      <w:proofErr w:type="spellEnd"/>
      <w:r w:rsidRPr="005020F9">
        <w:rPr>
          <w:rFonts w:ascii="Times New Roman" w:hAnsi="Times New Roman"/>
        </w:rPr>
        <w:t>.</w:t>
      </w:r>
    </w:p>
    <w:p w:rsidR="00314C74" w:rsidRPr="005020F9" w:rsidRDefault="00314C74" w:rsidP="00137097">
      <w:pPr>
        <w:pStyle w:val="a8"/>
        <w:widowControl w:val="0"/>
        <w:numPr>
          <w:ilvl w:val="0"/>
          <w:numId w:val="16"/>
        </w:numPr>
        <w:shd w:val="clear" w:color="auto" w:fill="auto"/>
        <w:autoSpaceDE/>
        <w:adjustRightInd/>
        <w:spacing w:line="36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Выход на проектные согласования по вопросу нового  учебного корпуса для создания </w:t>
      </w:r>
      <w:proofErr w:type="spellStart"/>
      <w:r>
        <w:rPr>
          <w:rFonts w:ascii="Times New Roman" w:hAnsi="Times New Roman"/>
        </w:rPr>
        <w:t>ТехноПарка</w:t>
      </w:r>
      <w:proofErr w:type="spellEnd"/>
    </w:p>
    <w:p w:rsidR="00445563" w:rsidRDefault="00445563" w:rsidP="008606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ресурсы</w:t>
      </w:r>
    </w:p>
    <w:p w:rsidR="00C646DB" w:rsidRPr="005020F9" w:rsidRDefault="00C646DB" w:rsidP="00137097">
      <w:pPr>
        <w:pStyle w:val="ConsPlusNormal"/>
        <w:numPr>
          <w:ilvl w:val="0"/>
          <w:numId w:val="14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>Д</w:t>
      </w:r>
      <w:r w:rsidRPr="005020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оходы по всем видам финансового обеспечения (деятельности)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заказа</w:t>
      </w:r>
      <w:proofErr w:type="gramEnd"/>
    </w:p>
    <w:p w:rsidR="00C646DB" w:rsidRDefault="00C646DB" w:rsidP="00137097">
      <w:pPr>
        <w:pStyle w:val="ConsPlusNormal"/>
        <w:numPr>
          <w:ilvl w:val="0"/>
          <w:numId w:val="14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Д</w:t>
      </w:r>
      <w:r w:rsidRPr="005020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олю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средств от </w:t>
      </w:r>
      <w:r w:rsidRPr="005020F9">
        <w:rPr>
          <w:rFonts w:ascii="Times New Roman" w:hAnsi="Times New Roman" w:cs="Times New Roman"/>
          <w:sz w:val="24"/>
          <w:szCs w:val="24"/>
          <w:lang w:val="ru-RU" w:eastAsia="en-US"/>
        </w:rPr>
        <w:t>предпринимательской и иной приносящей доход деятельности, в консолидированном бюджете.</w:t>
      </w:r>
    </w:p>
    <w:p w:rsidR="00445563" w:rsidRDefault="00445563" w:rsidP="00860618">
      <w:pPr>
        <w:jc w:val="both"/>
        <w:rPr>
          <w:rFonts w:ascii="Times New Roman" w:hAnsi="Times New Roman"/>
          <w:b/>
          <w:sz w:val="24"/>
          <w:szCs w:val="24"/>
        </w:rPr>
      </w:pPr>
    </w:p>
    <w:p w:rsidR="00445563" w:rsidRDefault="00445563" w:rsidP="008606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Показатели реализации поставленных задач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91"/>
        <w:gridCol w:w="4804"/>
      </w:tblGrid>
      <w:tr w:rsidR="00445563" w:rsidRPr="0070376B" w:rsidTr="00C646DB">
        <w:tc>
          <w:tcPr>
            <w:tcW w:w="14786" w:type="dxa"/>
            <w:gridSpan w:val="2"/>
          </w:tcPr>
          <w:p w:rsidR="00445563" w:rsidRPr="00314C74" w:rsidRDefault="00445563" w:rsidP="00860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31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содержания и структуры основных и дополнительных образовательных программ в соответствии с потребностями инновационного развития региона и компетенций рынка труда</w:t>
            </w:r>
          </w:p>
        </w:tc>
      </w:tr>
      <w:tr w:rsidR="0070376B" w:rsidRPr="0070376B" w:rsidTr="0070376B">
        <w:tc>
          <w:tcPr>
            <w:tcW w:w="7479" w:type="dxa"/>
          </w:tcPr>
          <w:p w:rsidR="0070376B" w:rsidRPr="0070376B" w:rsidRDefault="0070376B" w:rsidP="00445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307" w:type="dxa"/>
          </w:tcPr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</w:tc>
      </w:tr>
      <w:tr w:rsidR="0070376B" w:rsidRPr="0070376B" w:rsidTr="00C646DB">
        <w:trPr>
          <w:trHeight w:val="7838"/>
        </w:trPr>
        <w:tc>
          <w:tcPr>
            <w:tcW w:w="7479" w:type="dxa"/>
          </w:tcPr>
          <w:p w:rsidR="0070376B" w:rsidRPr="00AA0CBC" w:rsidRDefault="0070376B" w:rsidP="0013709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A0CBC">
              <w:rPr>
                <w:rFonts w:ascii="Times New Roman" w:hAnsi="Times New Roman"/>
                <w:lang w:val="ru-RU"/>
              </w:rPr>
              <w:t>Корректировка ППССЗ с учетом требований соответствующих профессиональных стандартов и потребностей в кадрах региональной экономики</w:t>
            </w:r>
          </w:p>
          <w:p w:rsidR="0070376B" w:rsidRPr="0070376B" w:rsidRDefault="0070376B" w:rsidP="0044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AA0CBC" w:rsidRDefault="0070376B" w:rsidP="0013709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A0CBC">
              <w:rPr>
                <w:rFonts w:ascii="Times New Roman" w:hAnsi="Times New Roman"/>
                <w:lang w:val="ru-RU"/>
              </w:rPr>
              <w:t>Адаптация отдельных ППССЗ для лиц с ограниченными возможностями здоровья и инвалидов</w:t>
            </w:r>
          </w:p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AA0CBC" w:rsidRDefault="0070376B" w:rsidP="0013709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A0CBC">
              <w:rPr>
                <w:rFonts w:ascii="Times New Roman" w:hAnsi="Times New Roman"/>
                <w:lang w:val="ru-RU"/>
              </w:rPr>
              <w:t>Внедрение программ дополнительного профессионального образования и их материально-техническое и методическое обеспечение</w:t>
            </w:r>
          </w:p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AA0CBC" w:rsidRDefault="0070376B" w:rsidP="0013709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A0CBC">
              <w:rPr>
                <w:rFonts w:ascii="Times New Roman" w:hAnsi="Times New Roman"/>
                <w:lang w:val="ru-RU"/>
              </w:rPr>
              <w:t>Разработка основных образовательных программ в соответствии с требованиями ФГОС СПО-3</w:t>
            </w:r>
          </w:p>
        </w:tc>
        <w:tc>
          <w:tcPr>
            <w:tcW w:w="7307" w:type="dxa"/>
          </w:tcPr>
          <w:p w:rsidR="0070376B" w:rsidRPr="0070376B" w:rsidRDefault="0070376B" w:rsidP="00860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76B" w:rsidRPr="0070376B" w:rsidRDefault="0070376B" w:rsidP="0070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ab/>
              <w:t>доля актуализированных программ подготовки специалистов среднего звена (ППССЗ) с учетом соответствующих профессиональных стандартов;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программ, по которым осуществляется подготовка кадров по специальностям, требующим среднего профессионального образования;  </w:t>
            </w:r>
          </w:p>
          <w:p w:rsidR="0070376B" w:rsidRPr="0070376B" w:rsidRDefault="0070376B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студентов, обучающихся по наиболее перспективным и востребованным профессиям и специальностям;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дополнительного профессионального образования;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слушателей программ дополнительного профессионального образования;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, вовлеченных во внеклассную деятельность, включая кружки художественного творчества и спортивные секции;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, вовлеченных в волонтерские движения и проекты;</w:t>
            </w:r>
          </w:p>
          <w:p w:rsidR="0070376B" w:rsidRPr="0070376B" w:rsidRDefault="0070376B" w:rsidP="0013709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особыми потребностями и учащихся, которым необходима социальная поддержка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участвующих в региональных, национальных, отраслевых чемпионатах профессионального мастерства, всероссийских олимпиадах и конкурсах, в том числе национального чемпионата </w:t>
            </w:r>
            <w:proofErr w:type="spellStart"/>
            <w:r w:rsidRPr="0070376B">
              <w:rPr>
                <w:rFonts w:ascii="Times New Roman" w:hAnsi="Times New Roman" w:cs="Times New Roman"/>
                <w:bCs/>
                <w:sz w:val="24"/>
                <w:szCs w:val="24"/>
              </w:rPr>
              <w:t>WorldSkillsRussia</w:t>
            </w:r>
            <w:proofErr w:type="spellEnd"/>
          </w:p>
        </w:tc>
      </w:tr>
    </w:tbl>
    <w:p w:rsidR="00445563" w:rsidRPr="0070376B" w:rsidRDefault="00445563" w:rsidP="008606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4685"/>
      </w:tblGrid>
      <w:tr w:rsidR="0070376B" w:rsidRPr="0070376B" w:rsidTr="00C646DB">
        <w:tc>
          <w:tcPr>
            <w:tcW w:w="14786" w:type="dxa"/>
            <w:gridSpan w:val="2"/>
          </w:tcPr>
          <w:p w:rsidR="0070376B" w:rsidRPr="0070376B" w:rsidRDefault="0070376B" w:rsidP="00703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  Развитие инфраструктуры для реализации образовательных программ</w:t>
            </w:r>
          </w:p>
        </w:tc>
      </w:tr>
      <w:tr w:rsidR="0070376B" w:rsidRPr="0070376B" w:rsidTr="00C646DB">
        <w:tc>
          <w:tcPr>
            <w:tcW w:w="7479" w:type="dxa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307" w:type="dxa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</w:tc>
      </w:tr>
      <w:tr w:rsidR="0070376B" w:rsidRPr="0070376B" w:rsidTr="0070376B">
        <w:trPr>
          <w:trHeight w:val="90"/>
        </w:trPr>
        <w:tc>
          <w:tcPr>
            <w:tcW w:w="7479" w:type="dxa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AA0CBC" w:rsidRDefault="0070376B" w:rsidP="0013709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A0CBC">
              <w:rPr>
                <w:rFonts w:ascii="Times New Roman" w:hAnsi="Times New Roman"/>
                <w:lang w:val="ru-RU"/>
              </w:rPr>
              <w:t>Совершенствование учебно-лабораторной и производственной материально-технической базы</w:t>
            </w:r>
          </w:p>
          <w:p w:rsidR="0070376B" w:rsidRPr="0070376B" w:rsidRDefault="0070376B" w:rsidP="00137097">
            <w:pPr>
              <w:pStyle w:val="a5"/>
              <w:numPr>
                <w:ilvl w:val="0"/>
                <w:numId w:val="10"/>
              </w:numPr>
              <w:jc w:val="both"/>
              <w:rPr>
                <w:rStyle w:val="11pt"/>
                <w:rFonts w:eastAsiaTheme="minorEastAsia"/>
                <w:color w:val="auto"/>
                <w:sz w:val="24"/>
                <w:szCs w:val="24"/>
              </w:rPr>
            </w:pPr>
            <w:r w:rsidRPr="0070376B"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Учебно-методическое, информационно-библиотечное и программное обеспечение учебного процесса</w:t>
            </w:r>
          </w:p>
          <w:p w:rsidR="0070376B" w:rsidRDefault="0070376B" w:rsidP="00137097">
            <w:pPr>
              <w:pStyle w:val="a5"/>
              <w:numPr>
                <w:ilvl w:val="0"/>
                <w:numId w:val="10"/>
              </w:numPr>
              <w:jc w:val="both"/>
              <w:rPr>
                <w:rStyle w:val="11pt"/>
                <w:rFonts w:eastAsiaTheme="minorEastAsia"/>
                <w:color w:val="auto"/>
                <w:sz w:val="24"/>
                <w:szCs w:val="24"/>
              </w:rPr>
            </w:pPr>
            <w:r w:rsidRPr="00AA0CBC">
              <w:rPr>
                <w:rFonts w:ascii="Times New Roman" w:hAnsi="Times New Roman"/>
                <w:lang w:val="ru-RU"/>
              </w:rPr>
              <w:t xml:space="preserve">Повышение квалификации руководителей и </w:t>
            </w:r>
            <w:r w:rsidRPr="0070376B">
              <w:rPr>
                <w:rStyle w:val="11pt"/>
                <w:rFonts w:eastAsiaTheme="minorEastAsia"/>
                <w:color w:val="auto"/>
                <w:sz w:val="24"/>
                <w:szCs w:val="24"/>
              </w:rPr>
              <w:t>педагогических работников</w:t>
            </w:r>
          </w:p>
          <w:p w:rsidR="00264691" w:rsidRPr="00264691" w:rsidRDefault="00264691" w:rsidP="0013709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64691">
              <w:rPr>
                <w:rFonts w:ascii="Times New Roman" w:hAnsi="Times New Roman"/>
              </w:rPr>
              <w:t>Развитие</w:t>
            </w:r>
            <w:proofErr w:type="spellEnd"/>
            <w:r w:rsidRPr="00264691">
              <w:rPr>
                <w:rFonts w:ascii="Times New Roman" w:hAnsi="Times New Roman"/>
              </w:rPr>
              <w:t xml:space="preserve"> </w:t>
            </w:r>
            <w:proofErr w:type="spellStart"/>
            <w:r w:rsidRPr="00264691">
              <w:rPr>
                <w:rFonts w:ascii="Times New Roman" w:hAnsi="Times New Roman"/>
              </w:rPr>
              <w:t>ТехноПарка</w:t>
            </w:r>
            <w:proofErr w:type="spellEnd"/>
          </w:p>
          <w:p w:rsidR="00264691" w:rsidRPr="0070376B" w:rsidRDefault="00264691" w:rsidP="00264691">
            <w:pPr>
              <w:pStyle w:val="a5"/>
              <w:jc w:val="both"/>
              <w:rPr>
                <w:rStyle w:val="11pt"/>
                <w:rFonts w:eastAsiaTheme="minorEastAsia"/>
                <w:color w:val="auto"/>
                <w:sz w:val="24"/>
                <w:szCs w:val="24"/>
              </w:rPr>
            </w:pPr>
          </w:p>
          <w:p w:rsidR="0070376B" w:rsidRPr="0070376B" w:rsidRDefault="0070376B" w:rsidP="0070376B">
            <w:pPr>
              <w:jc w:val="both"/>
              <w:rPr>
                <w:rStyle w:val="11pt"/>
                <w:rFonts w:eastAsiaTheme="minorEastAsia"/>
                <w:color w:val="auto"/>
                <w:sz w:val="24"/>
                <w:szCs w:val="24"/>
                <w:lang w:eastAsia="en-US"/>
              </w:rPr>
            </w:pPr>
          </w:p>
          <w:p w:rsidR="0070376B" w:rsidRPr="0070376B" w:rsidRDefault="0070376B" w:rsidP="0070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доля стоимости учебно-лабораторного и производственного оборудования, модернизированного и приобретенного  в течение последних 5 лет, в общей стоимости оборудования;</w:t>
            </w:r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образовательных программ электронными ресурсами; (в том числе - количество компьютеров со сроком эксплуатации не более 5 лет в расчете на одного студента</w:t>
            </w:r>
            <w:proofErr w:type="gramStart"/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;)</w:t>
            </w:r>
            <w:proofErr w:type="gramEnd"/>
          </w:p>
          <w:p w:rsidR="0070376B" w:rsidRPr="0070376B" w:rsidRDefault="0070376B" w:rsidP="00137097">
            <w:pPr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«умные кадры»: доля работников  прошедших обучение и повышение квалификации, участвующих в конференциях, публикующих статьи и участвующих в инновационных проектах</w:t>
            </w:r>
          </w:p>
          <w:p w:rsidR="0070376B" w:rsidRPr="00AA0CBC" w:rsidRDefault="0070376B" w:rsidP="00137097">
            <w:pPr>
              <w:pStyle w:val="ConsPlusNormal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76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доходы образовательной организации по всем видам финансового обеспечения (деятельности) в динамике </w:t>
            </w:r>
          </w:p>
          <w:p w:rsidR="00264691" w:rsidRPr="00264691" w:rsidRDefault="00264691" w:rsidP="00137097">
            <w:pPr>
              <w:pStyle w:val="ConsPlusNormal"/>
              <w:numPr>
                <w:ilvl w:val="0"/>
                <w:numId w:val="1"/>
              </w:numPr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 многоуровневый современный кластера по решению задач современных </w:t>
            </w: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-компаний, включающий комплекс направлений по взаимодействию между собой школьников, студентов, выпускников технических вузов и </w:t>
            </w:r>
            <w:r w:rsidRPr="0070376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-специалистов</w:t>
            </w:r>
          </w:p>
        </w:tc>
      </w:tr>
    </w:tbl>
    <w:p w:rsidR="00445563" w:rsidRPr="0070376B" w:rsidRDefault="00445563" w:rsidP="008606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5"/>
        <w:gridCol w:w="4910"/>
      </w:tblGrid>
      <w:tr w:rsidR="0070376B" w:rsidRPr="0070376B" w:rsidTr="00C646DB">
        <w:tc>
          <w:tcPr>
            <w:tcW w:w="14786" w:type="dxa"/>
            <w:gridSpan w:val="2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264691" w:rsidRPr="00314C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91" w:rsidRPr="0070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институтов партнерства с широким кругом агентов внешней среды: потенциальными работодателями, образовательными учреждениями, коммерческими и некоммерческими организациями в целях создания коммуникационной,  научно-образовательной и  творческой среды профессионального сообщества.</w:t>
            </w:r>
          </w:p>
        </w:tc>
      </w:tr>
      <w:tr w:rsidR="0070376B" w:rsidRPr="0070376B" w:rsidTr="00C646DB">
        <w:tc>
          <w:tcPr>
            <w:tcW w:w="7479" w:type="dxa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307" w:type="dxa"/>
          </w:tcPr>
          <w:p w:rsidR="0070376B" w:rsidRPr="0070376B" w:rsidRDefault="0070376B" w:rsidP="00C64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6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</w:tc>
      </w:tr>
      <w:tr w:rsidR="00264691" w:rsidRPr="0070376B" w:rsidTr="00C646DB">
        <w:trPr>
          <w:trHeight w:val="90"/>
        </w:trPr>
        <w:tc>
          <w:tcPr>
            <w:tcW w:w="7479" w:type="dxa"/>
          </w:tcPr>
          <w:p w:rsidR="00264691" w:rsidRDefault="00264691" w:rsidP="00264691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264691" w:rsidRDefault="00264691" w:rsidP="001370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264691">
              <w:rPr>
                <w:rFonts w:ascii="Times New Roman" w:hAnsi="Times New Roman"/>
                <w:lang w:val="ru-RU"/>
              </w:rPr>
              <w:t>Реализация международных образовательных проектов</w:t>
            </w:r>
          </w:p>
          <w:p w:rsidR="00264691" w:rsidRPr="00264691" w:rsidRDefault="00264691" w:rsidP="00264691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264691" w:rsidRDefault="00264691" w:rsidP="001370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264691">
              <w:rPr>
                <w:rFonts w:ascii="Times New Roman" w:hAnsi="Times New Roman"/>
                <w:lang w:val="ru-RU"/>
              </w:rPr>
              <w:t>Развитие практик целевой подготовки специалистов для предприятий и организаций</w:t>
            </w:r>
          </w:p>
          <w:p w:rsidR="00264691" w:rsidRPr="00264691" w:rsidRDefault="00264691" w:rsidP="00264691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264691" w:rsidRPr="00264691" w:rsidRDefault="00264691" w:rsidP="00264691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264691" w:rsidRDefault="00264691" w:rsidP="001370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264691">
              <w:rPr>
                <w:rFonts w:ascii="Times New Roman" w:hAnsi="Times New Roman"/>
                <w:lang w:val="ru-RU"/>
              </w:rPr>
              <w:t>Участие работодателей в формировании и реализации образовательных программ</w:t>
            </w:r>
          </w:p>
          <w:p w:rsidR="00264691" w:rsidRPr="00264691" w:rsidRDefault="00264691" w:rsidP="00264691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</w:p>
          <w:p w:rsidR="00264691" w:rsidRPr="00264691" w:rsidRDefault="00264691" w:rsidP="001370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64691">
              <w:rPr>
                <w:rFonts w:ascii="Times New Roman" w:hAnsi="Times New Roman"/>
              </w:rPr>
              <w:t>Создание</w:t>
            </w:r>
            <w:proofErr w:type="spellEnd"/>
            <w:r w:rsidRPr="00264691">
              <w:rPr>
                <w:rFonts w:ascii="Times New Roman" w:hAnsi="Times New Roman"/>
              </w:rPr>
              <w:t xml:space="preserve"> </w:t>
            </w:r>
            <w:proofErr w:type="spellStart"/>
            <w:r w:rsidRPr="00264691">
              <w:rPr>
                <w:rFonts w:ascii="Times New Roman" w:hAnsi="Times New Roman"/>
              </w:rPr>
              <w:t>практик</w:t>
            </w:r>
            <w:proofErr w:type="spellEnd"/>
            <w:r w:rsidRPr="00264691">
              <w:rPr>
                <w:rFonts w:ascii="Times New Roman" w:hAnsi="Times New Roman"/>
              </w:rPr>
              <w:t xml:space="preserve"> «</w:t>
            </w:r>
            <w:proofErr w:type="spellStart"/>
            <w:r w:rsidRPr="00264691">
              <w:rPr>
                <w:rFonts w:ascii="Times New Roman" w:hAnsi="Times New Roman"/>
              </w:rPr>
              <w:t>Открытого</w:t>
            </w:r>
            <w:proofErr w:type="spellEnd"/>
            <w:r w:rsidRPr="00264691">
              <w:rPr>
                <w:rFonts w:ascii="Times New Roman" w:hAnsi="Times New Roman"/>
              </w:rPr>
              <w:t xml:space="preserve"> </w:t>
            </w:r>
            <w:proofErr w:type="spellStart"/>
            <w:r w:rsidRPr="00264691">
              <w:rPr>
                <w:rFonts w:ascii="Times New Roman" w:hAnsi="Times New Roman"/>
              </w:rPr>
              <w:t>университета</w:t>
            </w:r>
            <w:proofErr w:type="spellEnd"/>
            <w:r w:rsidRPr="00264691">
              <w:rPr>
                <w:rFonts w:ascii="Times New Roman" w:hAnsi="Times New Roman"/>
              </w:rPr>
              <w:t>»</w:t>
            </w:r>
          </w:p>
          <w:p w:rsidR="00264691" w:rsidRPr="00264691" w:rsidRDefault="00264691" w:rsidP="00264691">
            <w:pPr>
              <w:pStyle w:val="a5"/>
              <w:rPr>
                <w:rFonts w:ascii="Times New Roman" w:hAnsi="Times New Roman"/>
              </w:rPr>
            </w:pPr>
          </w:p>
          <w:p w:rsidR="00264691" w:rsidRPr="00264691" w:rsidRDefault="00264691" w:rsidP="00264691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64691" w:rsidRPr="00264691" w:rsidRDefault="00264691" w:rsidP="001370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новых проектов с организациями разного отраслевого сектора и разных форм собственности </w:t>
            </w:r>
          </w:p>
        </w:tc>
        <w:tc>
          <w:tcPr>
            <w:tcW w:w="7307" w:type="dxa"/>
          </w:tcPr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91">
              <w:rPr>
                <w:rFonts w:ascii="Times New Roman" w:hAnsi="Times New Roman" w:cs="Times New Roman"/>
                <w:sz w:val="24"/>
                <w:szCs w:val="24"/>
              </w:rPr>
              <w:t>-динамика развития партнерских проектов (индикатор вовлеченности)</w:t>
            </w:r>
          </w:p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91">
              <w:rPr>
                <w:rFonts w:ascii="Times New Roman" w:hAnsi="Times New Roman" w:cs="Times New Roman"/>
                <w:sz w:val="24"/>
                <w:szCs w:val="24"/>
              </w:rPr>
              <w:t xml:space="preserve">- разнообразие круга партнеров (разные типы и виды </w:t>
            </w:r>
            <w:proofErr w:type="spellStart"/>
            <w:r w:rsidRPr="00264691">
              <w:rPr>
                <w:rFonts w:ascii="Times New Roman" w:hAnsi="Times New Roman" w:cs="Times New Roman"/>
                <w:sz w:val="24"/>
                <w:szCs w:val="24"/>
              </w:rPr>
              <w:t>органиазций</w:t>
            </w:r>
            <w:proofErr w:type="spellEnd"/>
            <w:r w:rsidRPr="00264691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лиц)</w:t>
            </w:r>
          </w:p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 очной формы обучения, трудоустроившихся в течение одного года  после окончания обучения по специальности, в общей их численности</w:t>
            </w:r>
            <w:proofErr w:type="gramStart"/>
            <w:r w:rsidRPr="0026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9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эффективной и оперативной обратной связи (в том числе – оценки удовлетворенности) всех участников образовательного пространства по формам и содержанию сотрудничества (в том числе - получателей образовательных услуг, </w:t>
            </w:r>
            <w:r w:rsidRPr="0026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качеством предоставляемых образовательных услуг);</w:t>
            </w:r>
          </w:p>
          <w:p w:rsidR="00264691" w:rsidRPr="00264691" w:rsidRDefault="00264691" w:rsidP="0026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691"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90% дипломного проектирования и выпускных квалификационных работ на реальной основе с привлечением руководителями дипломных проектов ведущих специалистов предприятий;</w:t>
            </w:r>
          </w:p>
        </w:tc>
      </w:tr>
    </w:tbl>
    <w:p w:rsidR="0049332A" w:rsidRPr="005020F9" w:rsidRDefault="0049332A" w:rsidP="00314C7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1" w:name="_Toc433183564"/>
      <w:bookmarkEnd w:id="1"/>
    </w:p>
    <w:sectPr w:rsidR="0049332A" w:rsidRPr="005020F9" w:rsidSect="00314C7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8F" w:rsidRDefault="00ED3B8F" w:rsidP="002F0E45">
      <w:pPr>
        <w:spacing w:after="0" w:line="240" w:lineRule="auto"/>
      </w:pPr>
      <w:r>
        <w:separator/>
      </w:r>
    </w:p>
  </w:endnote>
  <w:endnote w:type="continuationSeparator" w:id="0">
    <w:p w:rsidR="00ED3B8F" w:rsidRDefault="00ED3B8F" w:rsidP="002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844"/>
      <w:docPartObj>
        <w:docPartGallery w:val="Page Numbers (Bottom of Page)"/>
        <w:docPartUnique/>
      </w:docPartObj>
    </w:sdtPr>
    <w:sdtEndPr/>
    <w:sdtContent>
      <w:p w:rsidR="00ED3B8F" w:rsidRDefault="00ED3B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3B8F" w:rsidRDefault="00ED3B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8F" w:rsidRDefault="00ED3B8F" w:rsidP="002F0E45">
      <w:pPr>
        <w:spacing w:after="0" w:line="240" w:lineRule="auto"/>
      </w:pPr>
      <w:r>
        <w:separator/>
      </w:r>
    </w:p>
  </w:footnote>
  <w:footnote w:type="continuationSeparator" w:id="0">
    <w:p w:rsidR="00ED3B8F" w:rsidRDefault="00ED3B8F" w:rsidP="002F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B30"/>
    <w:multiLevelType w:val="hybridMultilevel"/>
    <w:tmpl w:val="1A78E0AC"/>
    <w:lvl w:ilvl="0" w:tplc="AED6D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24F9"/>
    <w:multiLevelType w:val="multilevel"/>
    <w:tmpl w:val="255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92815"/>
    <w:multiLevelType w:val="hybridMultilevel"/>
    <w:tmpl w:val="FC9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781"/>
    <w:multiLevelType w:val="hybridMultilevel"/>
    <w:tmpl w:val="025866A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393562E"/>
    <w:multiLevelType w:val="hybridMultilevel"/>
    <w:tmpl w:val="5520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47C4F"/>
    <w:multiLevelType w:val="multilevel"/>
    <w:tmpl w:val="762E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4B17CA"/>
    <w:multiLevelType w:val="multilevel"/>
    <w:tmpl w:val="B9B27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2D6659"/>
    <w:multiLevelType w:val="hybridMultilevel"/>
    <w:tmpl w:val="6BB2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18D8"/>
    <w:multiLevelType w:val="hybridMultilevel"/>
    <w:tmpl w:val="96CA371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498A7CFA"/>
    <w:multiLevelType w:val="hybridMultilevel"/>
    <w:tmpl w:val="B2F2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01EF"/>
    <w:multiLevelType w:val="hybridMultilevel"/>
    <w:tmpl w:val="BCC0C288"/>
    <w:lvl w:ilvl="0" w:tplc="38600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23642"/>
    <w:multiLevelType w:val="multilevel"/>
    <w:tmpl w:val="E0BE8B70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12">
    <w:nsid w:val="57006764"/>
    <w:multiLevelType w:val="hybridMultilevel"/>
    <w:tmpl w:val="5E9E467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>
    <w:nsid w:val="5E8435CE"/>
    <w:multiLevelType w:val="hybridMultilevel"/>
    <w:tmpl w:val="A0FA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800ED"/>
    <w:multiLevelType w:val="hybridMultilevel"/>
    <w:tmpl w:val="7FA6822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>
    <w:nsid w:val="75DD6E8D"/>
    <w:multiLevelType w:val="hybridMultilevel"/>
    <w:tmpl w:val="B9B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B77"/>
    <w:rsid w:val="000106DC"/>
    <w:rsid w:val="000242F6"/>
    <w:rsid w:val="00027942"/>
    <w:rsid w:val="00031E1D"/>
    <w:rsid w:val="00047953"/>
    <w:rsid w:val="000521FB"/>
    <w:rsid w:val="00076CFB"/>
    <w:rsid w:val="000F3A91"/>
    <w:rsid w:val="00100AD5"/>
    <w:rsid w:val="00101111"/>
    <w:rsid w:val="00117991"/>
    <w:rsid w:val="001224E4"/>
    <w:rsid w:val="00124101"/>
    <w:rsid w:val="001248D7"/>
    <w:rsid w:val="00137097"/>
    <w:rsid w:val="001857CB"/>
    <w:rsid w:val="001A3D0D"/>
    <w:rsid w:val="001B49A7"/>
    <w:rsid w:val="0020581D"/>
    <w:rsid w:val="00252054"/>
    <w:rsid w:val="00264691"/>
    <w:rsid w:val="002814C2"/>
    <w:rsid w:val="00285B2E"/>
    <w:rsid w:val="002A4DEE"/>
    <w:rsid w:val="002F0E45"/>
    <w:rsid w:val="00314C74"/>
    <w:rsid w:val="00326BA4"/>
    <w:rsid w:val="00335356"/>
    <w:rsid w:val="00341190"/>
    <w:rsid w:val="00355BEE"/>
    <w:rsid w:val="003576E7"/>
    <w:rsid w:val="00372F0C"/>
    <w:rsid w:val="00392E20"/>
    <w:rsid w:val="003A3470"/>
    <w:rsid w:val="003B60BE"/>
    <w:rsid w:val="003E100D"/>
    <w:rsid w:val="004039DC"/>
    <w:rsid w:val="0041798B"/>
    <w:rsid w:val="00445563"/>
    <w:rsid w:val="004752F3"/>
    <w:rsid w:val="0049332A"/>
    <w:rsid w:val="004D1D14"/>
    <w:rsid w:val="004E2B0C"/>
    <w:rsid w:val="005020F9"/>
    <w:rsid w:val="0054382A"/>
    <w:rsid w:val="00554D7B"/>
    <w:rsid w:val="00556291"/>
    <w:rsid w:val="005669DF"/>
    <w:rsid w:val="00566C2A"/>
    <w:rsid w:val="005905F2"/>
    <w:rsid w:val="005A4871"/>
    <w:rsid w:val="005A4C1A"/>
    <w:rsid w:val="005B5A13"/>
    <w:rsid w:val="005E3B1C"/>
    <w:rsid w:val="00627246"/>
    <w:rsid w:val="00655725"/>
    <w:rsid w:val="00682F6E"/>
    <w:rsid w:val="00693F1C"/>
    <w:rsid w:val="00697F92"/>
    <w:rsid w:val="006A175E"/>
    <w:rsid w:val="006D77D9"/>
    <w:rsid w:val="006E2518"/>
    <w:rsid w:val="0070376B"/>
    <w:rsid w:val="007147C2"/>
    <w:rsid w:val="007325F9"/>
    <w:rsid w:val="00735AFA"/>
    <w:rsid w:val="0076350A"/>
    <w:rsid w:val="00765C3F"/>
    <w:rsid w:val="007873E1"/>
    <w:rsid w:val="00826EB7"/>
    <w:rsid w:val="0083233F"/>
    <w:rsid w:val="00841CE6"/>
    <w:rsid w:val="00842C40"/>
    <w:rsid w:val="00854470"/>
    <w:rsid w:val="00860618"/>
    <w:rsid w:val="008617E2"/>
    <w:rsid w:val="00872B77"/>
    <w:rsid w:val="00875EAE"/>
    <w:rsid w:val="0087779A"/>
    <w:rsid w:val="008942A0"/>
    <w:rsid w:val="00914D56"/>
    <w:rsid w:val="009411C9"/>
    <w:rsid w:val="009663A3"/>
    <w:rsid w:val="00972CC0"/>
    <w:rsid w:val="00977FCF"/>
    <w:rsid w:val="0099458B"/>
    <w:rsid w:val="00A41368"/>
    <w:rsid w:val="00A467FD"/>
    <w:rsid w:val="00A66ECE"/>
    <w:rsid w:val="00AA0CBC"/>
    <w:rsid w:val="00AA6EDF"/>
    <w:rsid w:val="00AD2536"/>
    <w:rsid w:val="00AD76EA"/>
    <w:rsid w:val="00B24913"/>
    <w:rsid w:val="00B269DE"/>
    <w:rsid w:val="00B52F28"/>
    <w:rsid w:val="00B64544"/>
    <w:rsid w:val="00BC09FC"/>
    <w:rsid w:val="00C16907"/>
    <w:rsid w:val="00C314D0"/>
    <w:rsid w:val="00C53756"/>
    <w:rsid w:val="00C55029"/>
    <w:rsid w:val="00C646DB"/>
    <w:rsid w:val="00C97201"/>
    <w:rsid w:val="00CA3617"/>
    <w:rsid w:val="00CB0C85"/>
    <w:rsid w:val="00CC702C"/>
    <w:rsid w:val="00CE1485"/>
    <w:rsid w:val="00CF769B"/>
    <w:rsid w:val="00D00027"/>
    <w:rsid w:val="00D1186B"/>
    <w:rsid w:val="00D118F8"/>
    <w:rsid w:val="00D24082"/>
    <w:rsid w:val="00D51DF4"/>
    <w:rsid w:val="00D56CD0"/>
    <w:rsid w:val="00D77AB9"/>
    <w:rsid w:val="00D875C6"/>
    <w:rsid w:val="00DA16E9"/>
    <w:rsid w:val="00DC0097"/>
    <w:rsid w:val="00DC6FF5"/>
    <w:rsid w:val="00E03042"/>
    <w:rsid w:val="00E42028"/>
    <w:rsid w:val="00EA6065"/>
    <w:rsid w:val="00EA6AE2"/>
    <w:rsid w:val="00EA7067"/>
    <w:rsid w:val="00ED3B8F"/>
    <w:rsid w:val="00EE04BD"/>
    <w:rsid w:val="00EE2D11"/>
    <w:rsid w:val="00EE7A82"/>
    <w:rsid w:val="00F02425"/>
    <w:rsid w:val="00F21C4C"/>
    <w:rsid w:val="00F30DA7"/>
    <w:rsid w:val="00F477EB"/>
    <w:rsid w:val="00F666AE"/>
    <w:rsid w:val="00F7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D"/>
  </w:style>
  <w:style w:type="paragraph" w:styleId="1">
    <w:name w:val="heading 1"/>
    <w:basedOn w:val="a"/>
    <w:link w:val="10"/>
    <w:uiPriority w:val="99"/>
    <w:qFormat/>
    <w:rsid w:val="00BC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7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C09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C0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4DEE"/>
    <w:rPr>
      <w:color w:val="0000CC"/>
      <w:u w:val="single"/>
    </w:rPr>
  </w:style>
  <w:style w:type="paragraph" w:styleId="11">
    <w:name w:val="toc 1"/>
    <w:basedOn w:val="a"/>
    <w:next w:val="a"/>
    <w:autoRedefine/>
    <w:uiPriority w:val="39"/>
    <w:rsid w:val="002A4DE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2A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A4DEE"/>
    <w:pPr>
      <w:tabs>
        <w:tab w:val="left" w:pos="770"/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A4136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paragraph" w:styleId="a5">
    <w:name w:val="List Paragraph"/>
    <w:basedOn w:val="a"/>
    <w:uiPriority w:val="34"/>
    <w:qFormat/>
    <w:rsid w:val="00A4136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2">
    <w:name w:val="Заголовок №1_"/>
    <w:basedOn w:val="a0"/>
    <w:link w:val="13"/>
    <w:uiPriority w:val="99"/>
    <w:rsid w:val="00A4136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1368"/>
    <w:pPr>
      <w:widowControl w:val="0"/>
      <w:shd w:val="clear" w:color="auto" w:fill="FFFFFF"/>
      <w:spacing w:before="420" w:after="120" w:line="365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C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C09F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BC09F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6"/>
    <w:uiPriority w:val="99"/>
    <w:rsid w:val="00BC09FC"/>
    <w:pPr>
      <w:widowControl w:val="0"/>
      <w:shd w:val="clear" w:color="auto" w:fill="FFFFFF"/>
      <w:spacing w:before="540" w:after="240" w:line="478" w:lineRule="exact"/>
      <w:ind w:hanging="540"/>
      <w:jc w:val="both"/>
    </w:pPr>
    <w:rPr>
      <w:rFonts w:eastAsiaTheme="minorHAnsi"/>
      <w:spacing w:val="5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BC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BC09FC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Normal (Web)"/>
    <w:aliases w:val="Обычный (Web)"/>
    <w:basedOn w:val="a"/>
    <w:uiPriority w:val="99"/>
    <w:unhideWhenUsed/>
    <w:rsid w:val="005B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4"/>
    <w:uiPriority w:val="99"/>
    <w:unhideWhenUsed/>
    <w:rsid w:val="00EE7A8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9">
    <w:name w:val="Основной текст Знак"/>
    <w:basedOn w:val="a0"/>
    <w:uiPriority w:val="99"/>
    <w:semiHidden/>
    <w:rsid w:val="00EE7A82"/>
  </w:style>
  <w:style w:type="character" w:customStyle="1" w:styleId="23">
    <w:name w:val="Основной текст (2)_"/>
    <w:basedOn w:val="a0"/>
    <w:link w:val="210"/>
    <w:uiPriority w:val="99"/>
    <w:locked/>
    <w:rsid w:val="00EE7A8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E7A82"/>
    <w:pPr>
      <w:widowControl w:val="0"/>
      <w:shd w:val="clear" w:color="auto" w:fill="FFFFFF"/>
      <w:spacing w:before="120" w:after="120" w:line="269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4">
    <w:name w:val="Основной текст Знак1"/>
    <w:basedOn w:val="a0"/>
    <w:link w:val="a8"/>
    <w:uiPriority w:val="99"/>
    <w:locked/>
    <w:rsid w:val="00EE7A82"/>
    <w:rPr>
      <w:rFonts w:ascii="Calibri" w:eastAsia="Times New Roman" w:hAnsi="Calibri" w:cs="Times New Roman"/>
      <w:sz w:val="24"/>
      <w:szCs w:val="24"/>
      <w:shd w:val="clear" w:color="auto" w:fill="FFFFFF"/>
      <w:lang w:bidi="en-US"/>
    </w:rPr>
  </w:style>
  <w:style w:type="character" w:customStyle="1" w:styleId="24">
    <w:name w:val="Основной текст (2)"/>
    <w:basedOn w:val="23"/>
    <w:uiPriority w:val="99"/>
    <w:rsid w:val="00EE7A8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EE7A82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Курсив"/>
    <w:basedOn w:val="14"/>
    <w:uiPriority w:val="99"/>
    <w:rsid w:val="00EE7A82"/>
    <w:rPr>
      <w:rFonts w:ascii="Calibri" w:eastAsia="Times New Roman" w:hAnsi="Calibri" w:cs="Times New Roman"/>
      <w:i/>
      <w:iCs/>
      <w:strike w:val="0"/>
      <w:dstrike w:val="0"/>
      <w:sz w:val="20"/>
      <w:szCs w:val="20"/>
      <w:u w:val="none"/>
      <w:effect w:val="none"/>
      <w:shd w:val="clear" w:color="auto" w:fill="FFFFFF"/>
      <w:lang w:bidi="en-US"/>
    </w:rPr>
  </w:style>
  <w:style w:type="character" w:customStyle="1" w:styleId="220">
    <w:name w:val="Основной текст (2)2"/>
    <w:basedOn w:val="23"/>
    <w:uiPriority w:val="99"/>
    <w:rsid w:val="00EE7A82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pt">
    <w:name w:val="Основной текст + 6 pt"/>
    <w:basedOn w:val="14"/>
    <w:uiPriority w:val="99"/>
    <w:rsid w:val="00EE7A82"/>
    <w:rPr>
      <w:rFonts w:ascii="Calibri" w:eastAsia="Times New Roman" w:hAnsi="Calibri" w:cs="Times New Roman"/>
      <w:strike w:val="0"/>
      <w:dstrike w:val="0"/>
      <w:sz w:val="12"/>
      <w:szCs w:val="12"/>
      <w:u w:val="none"/>
      <w:effect w:val="none"/>
      <w:shd w:val="clear" w:color="auto" w:fill="FFFFFF"/>
      <w:lang w:bidi="en-US"/>
    </w:rPr>
  </w:style>
  <w:style w:type="character" w:customStyle="1" w:styleId="SegoeUI">
    <w:name w:val="Основной текст + Segoe UI"/>
    <w:aliases w:val="9,5 pt,Основной текст + 8,Полужирный"/>
    <w:basedOn w:val="14"/>
    <w:uiPriority w:val="99"/>
    <w:rsid w:val="00EE7A82"/>
    <w:rPr>
      <w:rFonts w:ascii="Segoe UI" w:eastAsia="Times New Roman" w:hAnsi="Segoe UI" w:cs="Segoe UI"/>
      <w:strike w:val="0"/>
      <w:dstrike w:val="0"/>
      <w:sz w:val="19"/>
      <w:szCs w:val="19"/>
      <w:u w:val="none"/>
      <w:effect w:val="none"/>
      <w:shd w:val="clear" w:color="auto" w:fill="FFFFFF"/>
      <w:lang w:bidi="en-US"/>
    </w:rPr>
  </w:style>
  <w:style w:type="character" w:customStyle="1" w:styleId="9">
    <w:name w:val="Основной текст + 9"/>
    <w:aliases w:val="5 pt1"/>
    <w:basedOn w:val="14"/>
    <w:uiPriority w:val="99"/>
    <w:rsid w:val="00EE7A82"/>
    <w:rPr>
      <w:rFonts w:ascii="Calibri" w:eastAsia="Times New Roman" w:hAnsi="Calibri" w:cs="Times New Roman"/>
      <w:strike w:val="0"/>
      <w:dstrike w:val="0"/>
      <w:sz w:val="19"/>
      <w:szCs w:val="19"/>
      <w:u w:val="none"/>
      <w:effect w:val="none"/>
      <w:shd w:val="clear" w:color="auto" w:fill="FFFFFF"/>
      <w:lang w:bidi="en-US"/>
    </w:rPr>
  </w:style>
  <w:style w:type="paragraph" w:styleId="aa">
    <w:name w:val="Title"/>
    <w:basedOn w:val="a"/>
    <w:next w:val="a"/>
    <w:link w:val="ab"/>
    <w:uiPriority w:val="99"/>
    <w:qFormat/>
    <w:rsid w:val="001857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99"/>
    <w:rsid w:val="001857CB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customStyle="1" w:styleId="15">
    <w:name w:val="Обычный1"/>
    <w:rsid w:val="001857CB"/>
    <w:pPr>
      <w:widowControl w:val="0"/>
      <w:snapToGrid w:val="0"/>
      <w:spacing w:after="0" w:line="256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(3)_"/>
    <w:basedOn w:val="a0"/>
    <w:link w:val="310"/>
    <w:uiPriority w:val="99"/>
    <w:locked/>
    <w:rsid w:val="001857C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857CB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813">
    <w:name w:val="Основной текст + 813"/>
    <w:aliases w:val="5 pt27"/>
    <w:basedOn w:val="14"/>
    <w:uiPriority w:val="99"/>
    <w:rsid w:val="001857CB"/>
    <w:rPr>
      <w:rFonts w:ascii="Calibri" w:eastAsia="Times New Roman" w:hAnsi="Calibri" w:cs="Times New Roman"/>
      <w:strike w:val="0"/>
      <w:dstrike w:val="0"/>
      <w:sz w:val="17"/>
      <w:szCs w:val="17"/>
      <w:u w:val="none"/>
      <w:effect w:val="none"/>
      <w:shd w:val="clear" w:color="auto" w:fill="FFFFFF"/>
      <w:lang w:bidi="en-US"/>
    </w:rPr>
  </w:style>
  <w:style w:type="character" w:customStyle="1" w:styleId="811">
    <w:name w:val="Основной текст + 811"/>
    <w:aliases w:val="5 pt24"/>
    <w:basedOn w:val="14"/>
    <w:uiPriority w:val="99"/>
    <w:rsid w:val="001857CB"/>
    <w:rPr>
      <w:rFonts w:ascii="Calibri" w:eastAsia="Times New Roman" w:hAnsi="Calibri" w:cs="Times New Roman"/>
      <w:strike w:val="0"/>
      <w:dstrike w:val="0"/>
      <w:sz w:val="17"/>
      <w:szCs w:val="17"/>
      <w:u w:val="none"/>
      <w:effect w:val="none"/>
      <w:shd w:val="clear" w:color="auto" w:fill="FFFFFF"/>
      <w:lang w:bidi="en-US"/>
    </w:rPr>
  </w:style>
  <w:style w:type="character" w:customStyle="1" w:styleId="32">
    <w:name w:val="Основной текст (3)"/>
    <w:basedOn w:val="31"/>
    <w:uiPriority w:val="99"/>
    <w:rsid w:val="001857C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CF7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CF7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22"/>
    <w:uiPriority w:val="99"/>
    <w:locked/>
    <w:rsid w:val="00860618"/>
    <w:rPr>
      <w:rFonts w:eastAsiaTheme="minorHAnsi"/>
      <w:spacing w:val="5"/>
      <w:sz w:val="25"/>
      <w:szCs w:val="25"/>
      <w:shd w:val="clear" w:color="auto" w:fill="FFFFFF"/>
      <w:lang w:eastAsia="en-US"/>
    </w:rPr>
  </w:style>
  <w:style w:type="paragraph" w:styleId="ad">
    <w:name w:val="header"/>
    <w:basedOn w:val="a"/>
    <w:link w:val="ae"/>
    <w:uiPriority w:val="99"/>
    <w:unhideWhenUsed/>
    <w:rsid w:val="002F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0E45"/>
  </w:style>
  <w:style w:type="paragraph" w:styleId="af">
    <w:name w:val="footer"/>
    <w:basedOn w:val="a"/>
    <w:link w:val="af0"/>
    <w:uiPriority w:val="99"/>
    <w:unhideWhenUsed/>
    <w:rsid w:val="002F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0E45"/>
  </w:style>
  <w:style w:type="paragraph" w:styleId="af1">
    <w:name w:val="Balloon Text"/>
    <w:basedOn w:val="a"/>
    <w:link w:val="af2"/>
    <w:uiPriority w:val="99"/>
    <w:semiHidden/>
    <w:unhideWhenUsed/>
    <w:rsid w:val="009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tplspb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37070-C22C-438E-8A5B-B94175AE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22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44090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РТПЛ</dc:creator>
  <cp:lastModifiedBy>Tatiana_Nikolaevna</cp:lastModifiedBy>
  <cp:revision>26</cp:revision>
  <cp:lastPrinted>2016-06-15T12:17:00Z</cp:lastPrinted>
  <dcterms:created xsi:type="dcterms:W3CDTF">2016-06-02T05:01:00Z</dcterms:created>
  <dcterms:modified xsi:type="dcterms:W3CDTF">2016-06-28T05:25:00Z</dcterms:modified>
</cp:coreProperties>
</file>